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95545" w:rsidRPr="00B95545" w:rsidRDefault="00B95545" w:rsidP="00FA09FC">
      <w:pPr>
        <w:spacing w:before="100" w:beforeAutospacing="1" w:after="100" w:afterAutospacing="1" w:line="240" w:lineRule="auto"/>
        <w:jc w:val="both"/>
        <w:outlineLvl w:val="0"/>
        <w:rPr>
          <w:rFonts w:ascii="Times New Roman" w:eastAsia="Times New Roman" w:hAnsi="Times New Roman" w:cs="Times New Roman"/>
          <w:b/>
          <w:bCs/>
          <w:kern w:val="36"/>
          <w:sz w:val="24"/>
          <w:szCs w:val="24"/>
          <w:lang w:eastAsia="tr-TR"/>
        </w:rPr>
      </w:pPr>
      <w:r w:rsidRPr="00B95545">
        <w:rPr>
          <w:rFonts w:ascii="Times New Roman" w:eastAsia="Times New Roman" w:hAnsi="Times New Roman" w:cs="Times New Roman"/>
          <w:b/>
          <w:bCs/>
          <w:kern w:val="36"/>
          <w:sz w:val="24"/>
          <w:szCs w:val="24"/>
          <w:lang w:eastAsia="tr-TR"/>
        </w:rPr>
        <w:t>DÖNEMSEL TÜKETİM RAPORU İŞLEMLERİNİN YÜRÜTÜLMESİ İŞ AKIŞI</w:t>
      </w:r>
    </w:p>
    <w:p w:rsidR="00B95545" w:rsidRPr="00B95545" w:rsidRDefault="00B95545" w:rsidP="00FA09FC">
      <w:pPr>
        <w:spacing w:before="100" w:beforeAutospacing="1" w:after="100" w:afterAutospacing="1" w:line="240" w:lineRule="auto"/>
        <w:jc w:val="both"/>
        <w:outlineLvl w:val="1"/>
        <w:rPr>
          <w:rFonts w:ascii="Times New Roman" w:eastAsia="Times New Roman" w:hAnsi="Times New Roman" w:cs="Times New Roman"/>
          <w:b/>
          <w:bCs/>
          <w:sz w:val="24"/>
          <w:szCs w:val="24"/>
          <w:lang w:eastAsia="tr-TR"/>
        </w:rPr>
      </w:pPr>
      <w:r w:rsidRPr="00B95545">
        <w:rPr>
          <w:rFonts w:ascii="Times New Roman" w:eastAsia="Times New Roman" w:hAnsi="Times New Roman" w:cs="Times New Roman"/>
          <w:b/>
          <w:bCs/>
          <w:sz w:val="24"/>
          <w:szCs w:val="24"/>
          <w:lang w:eastAsia="tr-TR"/>
        </w:rPr>
        <w:t>Sürecin Amacı</w:t>
      </w:r>
    </w:p>
    <w:p w:rsidR="00B95545" w:rsidRPr="00B95545" w:rsidRDefault="00B95545" w:rsidP="00FA09FC">
      <w:pPr>
        <w:spacing w:before="100" w:beforeAutospacing="1" w:after="100" w:afterAutospacing="1" w:line="240" w:lineRule="auto"/>
        <w:jc w:val="both"/>
        <w:rPr>
          <w:rFonts w:ascii="Times New Roman" w:eastAsia="Times New Roman" w:hAnsi="Times New Roman" w:cs="Times New Roman"/>
          <w:sz w:val="24"/>
          <w:szCs w:val="24"/>
          <w:lang w:eastAsia="tr-TR"/>
        </w:rPr>
      </w:pPr>
      <w:r w:rsidRPr="00B95545">
        <w:rPr>
          <w:rFonts w:ascii="Times New Roman" w:eastAsia="Times New Roman" w:hAnsi="Times New Roman" w:cs="Times New Roman"/>
          <w:sz w:val="24"/>
          <w:szCs w:val="24"/>
          <w:lang w:eastAsia="tr-TR"/>
        </w:rPr>
        <w:t>150 İlk Madde ve Malzeme Hesabında kayıtlı bulunan tüketim malzemelerinin dönemsel tüketim işlemlerinin ilgili mevzuat hükümleri doğrultusunda gerçekleştirilmesi, taşınır kayıtlarının güncellenmesi, muhasebe belgelerinin düzenlenmesi ve sonuçların Destek Hizmetleri Dairesi Başkanlığına bildirilmesini sağlamaktır.</w:t>
      </w:r>
    </w:p>
    <w:p w:rsidR="00B95545" w:rsidRPr="00B95545" w:rsidRDefault="00B95545" w:rsidP="00FA09FC">
      <w:pPr>
        <w:spacing w:before="100" w:beforeAutospacing="1" w:after="100" w:afterAutospacing="1" w:line="240" w:lineRule="auto"/>
        <w:jc w:val="both"/>
        <w:outlineLvl w:val="1"/>
        <w:rPr>
          <w:rFonts w:ascii="Times New Roman" w:eastAsia="Times New Roman" w:hAnsi="Times New Roman" w:cs="Times New Roman"/>
          <w:b/>
          <w:bCs/>
          <w:sz w:val="24"/>
          <w:szCs w:val="24"/>
          <w:lang w:eastAsia="tr-TR"/>
        </w:rPr>
      </w:pPr>
      <w:r w:rsidRPr="00B95545">
        <w:rPr>
          <w:rFonts w:ascii="Times New Roman" w:eastAsia="Times New Roman" w:hAnsi="Times New Roman" w:cs="Times New Roman"/>
          <w:b/>
          <w:bCs/>
          <w:sz w:val="24"/>
          <w:szCs w:val="24"/>
          <w:lang w:eastAsia="tr-TR"/>
        </w:rPr>
        <w:t>Kapsam</w:t>
      </w:r>
    </w:p>
    <w:p w:rsidR="00B95545" w:rsidRPr="00B95545" w:rsidRDefault="00B95545" w:rsidP="00FA09FC">
      <w:pPr>
        <w:spacing w:before="100" w:beforeAutospacing="1" w:after="100" w:afterAutospacing="1" w:line="240" w:lineRule="auto"/>
        <w:jc w:val="both"/>
        <w:rPr>
          <w:rFonts w:ascii="Times New Roman" w:eastAsia="Times New Roman" w:hAnsi="Times New Roman" w:cs="Times New Roman"/>
          <w:sz w:val="24"/>
          <w:szCs w:val="24"/>
          <w:lang w:eastAsia="tr-TR"/>
        </w:rPr>
      </w:pPr>
      <w:r w:rsidRPr="00B95545">
        <w:rPr>
          <w:rFonts w:ascii="Times New Roman" w:eastAsia="Times New Roman" w:hAnsi="Times New Roman" w:cs="Times New Roman"/>
          <w:sz w:val="24"/>
          <w:szCs w:val="24"/>
          <w:lang w:eastAsia="tr-TR"/>
        </w:rPr>
        <w:t>Bu iş akışı, dönem içerisinde tüketimi gerçekleştirilen ve 150 İlk Madde ve Malzeme Hesabında izlenen taşınırların tüketim düşüm işlemleri, belge düzenlenmesi ve resmi bildirim sürecini kapsar.</w:t>
      </w:r>
    </w:p>
    <w:p w:rsidR="00B95545" w:rsidRPr="00B95545" w:rsidRDefault="00B95545" w:rsidP="00FA09FC">
      <w:pPr>
        <w:spacing w:before="100" w:beforeAutospacing="1" w:after="100" w:afterAutospacing="1" w:line="240" w:lineRule="auto"/>
        <w:jc w:val="both"/>
        <w:outlineLvl w:val="1"/>
        <w:rPr>
          <w:rFonts w:ascii="Times New Roman" w:eastAsia="Times New Roman" w:hAnsi="Times New Roman" w:cs="Times New Roman"/>
          <w:b/>
          <w:bCs/>
          <w:sz w:val="24"/>
          <w:szCs w:val="24"/>
          <w:lang w:eastAsia="tr-TR"/>
        </w:rPr>
      </w:pPr>
      <w:r w:rsidRPr="00B95545">
        <w:rPr>
          <w:rFonts w:ascii="Times New Roman" w:eastAsia="Times New Roman" w:hAnsi="Times New Roman" w:cs="Times New Roman"/>
          <w:b/>
          <w:bCs/>
          <w:sz w:val="24"/>
          <w:szCs w:val="24"/>
          <w:lang w:eastAsia="tr-TR"/>
        </w:rPr>
        <w:t>Sorumlu Birimler</w:t>
      </w:r>
    </w:p>
    <w:p w:rsidR="00B95545" w:rsidRPr="00B95545" w:rsidRDefault="00B95545" w:rsidP="00FA09FC">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tr-TR"/>
        </w:rPr>
      </w:pPr>
      <w:r w:rsidRPr="00B95545">
        <w:rPr>
          <w:rFonts w:ascii="Times New Roman" w:eastAsia="Times New Roman" w:hAnsi="Times New Roman" w:cs="Times New Roman"/>
          <w:sz w:val="24"/>
          <w:szCs w:val="24"/>
          <w:lang w:eastAsia="tr-TR"/>
        </w:rPr>
        <w:t>Taşınır Kayıt ve Kontrol Yetkilisi</w:t>
      </w:r>
    </w:p>
    <w:p w:rsidR="00B95545" w:rsidRPr="00B95545" w:rsidRDefault="00B95545" w:rsidP="00FA09FC">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tr-TR"/>
        </w:rPr>
      </w:pPr>
      <w:r w:rsidRPr="00B95545">
        <w:rPr>
          <w:rFonts w:ascii="Times New Roman" w:eastAsia="Times New Roman" w:hAnsi="Times New Roman" w:cs="Times New Roman"/>
          <w:sz w:val="24"/>
          <w:szCs w:val="24"/>
          <w:lang w:eastAsia="tr-TR"/>
        </w:rPr>
        <w:t>İlgili Birim Personeli</w:t>
      </w:r>
    </w:p>
    <w:p w:rsidR="00B95545" w:rsidRPr="00B95545" w:rsidRDefault="00B95545" w:rsidP="00FA09FC">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tr-TR"/>
        </w:rPr>
      </w:pPr>
      <w:r w:rsidRPr="00B95545">
        <w:rPr>
          <w:rFonts w:ascii="Times New Roman" w:eastAsia="Times New Roman" w:hAnsi="Times New Roman" w:cs="Times New Roman"/>
          <w:sz w:val="24"/>
          <w:szCs w:val="24"/>
          <w:lang w:eastAsia="tr-TR"/>
        </w:rPr>
        <w:t>Harcama Yetkilisi</w:t>
      </w:r>
    </w:p>
    <w:p w:rsidR="00B95545" w:rsidRPr="00B95545" w:rsidRDefault="00B95545" w:rsidP="00FA09FC">
      <w:pPr>
        <w:spacing w:before="100" w:beforeAutospacing="1" w:after="100" w:afterAutospacing="1" w:line="240" w:lineRule="auto"/>
        <w:jc w:val="both"/>
        <w:outlineLvl w:val="1"/>
        <w:rPr>
          <w:rFonts w:ascii="Times New Roman" w:eastAsia="Times New Roman" w:hAnsi="Times New Roman" w:cs="Times New Roman"/>
          <w:b/>
          <w:bCs/>
          <w:sz w:val="24"/>
          <w:szCs w:val="24"/>
          <w:lang w:eastAsia="tr-TR"/>
        </w:rPr>
      </w:pPr>
      <w:r w:rsidRPr="00B95545">
        <w:rPr>
          <w:rFonts w:ascii="Times New Roman" w:eastAsia="Times New Roman" w:hAnsi="Times New Roman" w:cs="Times New Roman"/>
          <w:b/>
          <w:bCs/>
          <w:sz w:val="24"/>
          <w:szCs w:val="24"/>
          <w:lang w:eastAsia="tr-TR"/>
        </w:rPr>
        <w:t>İş Akışı</w:t>
      </w:r>
    </w:p>
    <w:p w:rsidR="00B95545" w:rsidRPr="00B95545" w:rsidRDefault="00B95545" w:rsidP="00FA09FC">
      <w:pPr>
        <w:spacing w:before="100" w:beforeAutospacing="1" w:after="100" w:afterAutospacing="1" w:line="240" w:lineRule="auto"/>
        <w:jc w:val="both"/>
        <w:outlineLvl w:val="2"/>
        <w:rPr>
          <w:rFonts w:ascii="Times New Roman" w:eastAsia="Times New Roman" w:hAnsi="Times New Roman" w:cs="Times New Roman"/>
          <w:b/>
          <w:bCs/>
          <w:sz w:val="24"/>
          <w:szCs w:val="24"/>
          <w:lang w:eastAsia="tr-TR"/>
        </w:rPr>
      </w:pPr>
      <w:r w:rsidRPr="00B95545">
        <w:rPr>
          <w:rFonts w:ascii="Times New Roman" w:eastAsia="Times New Roman" w:hAnsi="Times New Roman" w:cs="Times New Roman"/>
          <w:b/>
          <w:bCs/>
          <w:sz w:val="24"/>
          <w:szCs w:val="24"/>
          <w:lang w:eastAsia="tr-TR"/>
        </w:rPr>
        <w:t>1. Tüketimi Yapılan Malzemelerin Belirlenmesi</w:t>
      </w:r>
    </w:p>
    <w:p w:rsidR="00B95545" w:rsidRPr="00B95545" w:rsidRDefault="00B95545" w:rsidP="00FA09FC">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tr-TR"/>
        </w:rPr>
      </w:pPr>
      <w:r w:rsidRPr="00B95545">
        <w:rPr>
          <w:rFonts w:ascii="Times New Roman" w:eastAsia="Times New Roman" w:hAnsi="Times New Roman" w:cs="Times New Roman"/>
          <w:sz w:val="24"/>
          <w:szCs w:val="24"/>
          <w:lang w:eastAsia="tr-TR"/>
        </w:rPr>
        <w:t>Dönem içerisinde tüketimi gerçekleştirilen ve 150 İlk Madde ve Malzeme Hesabında kayıtlı bulunan taşınırlar belirlenir.</w:t>
      </w:r>
    </w:p>
    <w:p w:rsidR="00B95545" w:rsidRPr="00B95545" w:rsidRDefault="00B95545" w:rsidP="00FA09FC">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tr-TR"/>
        </w:rPr>
      </w:pPr>
      <w:r w:rsidRPr="00B95545">
        <w:rPr>
          <w:rFonts w:ascii="Times New Roman" w:eastAsia="Times New Roman" w:hAnsi="Times New Roman" w:cs="Times New Roman"/>
          <w:sz w:val="24"/>
          <w:szCs w:val="24"/>
          <w:lang w:eastAsia="tr-TR"/>
        </w:rPr>
        <w:t>Tüketim miktarları ile taşınır kayıtları karşılaştırılarak gerekli kontroller yapılır.</w:t>
      </w:r>
    </w:p>
    <w:p w:rsidR="00B95545" w:rsidRPr="00B95545" w:rsidRDefault="00B95545" w:rsidP="00FA09FC">
      <w:pPr>
        <w:spacing w:before="100" w:beforeAutospacing="1" w:after="100" w:afterAutospacing="1" w:line="240" w:lineRule="auto"/>
        <w:jc w:val="both"/>
        <w:outlineLvl w:val="2"/>
        <w:rPr>
          <w:rFonts w:ascii="Times New Roman" w:eastAsia="Times New Roman" w:hAnsi="Times New Roman" w:cs="Times New Roman"/>
          <w:b/>
          <w:bCs/>
          <w:sz w:val="24"/>
          <w:szCs w:val="24"/>
          <w:lang w:eastAsia="tr-TR"/>
        </w:rPr>
      </w:pPr>
      <w:r w:rsidRPr="00B95545">
        <w:rPr>
          <w:rFonts w:ascii="Times New Roman" w:eastAsia="Times New Roman" w:hAnsi="Times New Roman" w:cs="Times New Roman"/>
          <w:b/>
          <w:bCs/>
          <w:sz w:val="24"/>
          <w:szCs w:val="24"/>
          <w:lang w:eastAsia="tr-TR"/>
        </w:rPr>
        <w:t>2. Taşınır Kayıtlarının Kontrol Edilmesi</w:t>
      </w:r>
    </w:p>
    <w:p w:rsidR="00B95545" w:rsidRPr="00B95545" w:rsidRDefault="00B95545" w:rsidP="00FA09FC">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tr-TR"/>
        </w:rPr>
      </w:pPr>
      <w:r w:rsidRPr="00B95545">
        <w:rPr>
          <w:rFonts w:ascii="Times New Roman" w:eastAsia="Times New Roman" w:hAnsi="Times New Roman" w:cs="Times New Roman"/>
          <w:sz w:val="24"/>
          <w:szCs w:val="24"/>
          <w:lang w:eastAsia="tr-TR"/>
        </w:rPr>
        <w:t>Tüketim düşümü yapılacak malzemelerin E-Belediye Taşınır Modülündeki kayıtları incelenir.</w:t>
      </w:r>
    </w:p>
    <w:p w:rsidR="00B95545" w:rsidRPr="00B95545" w:rsidRDefault="00B95545" w:rsidP="00FA09FC">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tr-TR"/>
        </w:rPr>
      </w:pPr>
      <w:r w:rsidRPr="00B95545">
        <w:rPr>
          <w:rFonts w:ascii="Times New Roman" w:eastAsia="Times New Roman" w:hAnsi="Times New Roman" w:cs="Times New Roman"/>
          <w:sz w:val="24"/>
          <w:szCs w:val="24"/>
          <w:lang w:eastAsia="tr-TR"/>
        </w:rPr>
        <w:t>Düşüm işlemlerine esas bilgi ve belgelerin doğruluğu kontrol edilir.</w:t>
      </w:r>
    </w:p>
    <w:p w:rsidR="00B95545" w:rsidRPr="00B95545" w:rsidRDefault="00B95545" w:rsidP="00FA09FC">
      <w:pPr>
        <w:spacing w:before="100" w:beforeAutospacing="1" w:after="100" w:afterAutospacing="1" w:line="240" w:lineRule="auto"/>
        <w:jc w:val="both"/>
        <w:outlineLvl w:val="2"/>
        <w:rPr>
          <w:rFonts w:ascii="Times New Roman" w:eastAsia="Times New Roman" w:hAnsi="Times New Roman" w:cs="Times New Roman"/>
          <w:b/>
          <w:bCs/>
          <w:sz w:val="24"/>
          <w:szCs w:val="24"/>
          <w:lang w:eastAsia="tr-TR"/>
        </w:rPr>
      </w:pPr>
      <w:r w:rsidRPr="00B95545">
        <w:rPr>
          <w:rFonts w:ascii="Times New Roman" w:eastAsia="Times New Roman" w:hAnsi="Times New Roman" w:cs="Times New Roman"/>
          <w:b/>
          <w:bCs/>
          <w:sz w:val="24"/>
          <w:szCs w:val="24"/>
          <w:lang w:eastAsia="tr-TR"/>
        </w:rPr>
        <w:t>3. E-Belediye Taşınır Modülünde Tüketim Düşüm İşlemlerinin Yapılması</w:t>
      </w:r>
    </w:p>
    <w:p w:rsidR="00B95545" w:rsidRPr="00B95545" w:rsidRDefault="00B95545" w:rsidP="00FA09FC">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tr-TR"/>
        </w:rPr>
      </w:pPr>
      <w:r w:rsidRPr="00B95545">
        <w:rPr>
          <w:rFonts w:ascii="Times New Roman" w:eastAsia="Times New Roman" w:hAnsi="Times New Roman" w:cs="Times New Roman"/>
          <w:sz w:val="24"/>
          <w:szCs w:val="24"/>
          <w:lang w:eastAsia="tr-TR"/>
        </w:rPr>
        <w:t>Belirlenen taşınırlar için E-Belediye Taşınır Modülü üzerinden dönemsel tüketim çıkış (düşüm) işlemleri gerçekleştirilir.</w:t>
      </w:r>
    </w:p>
    <w:p w:rsidR="00B95545" w:rsidRPr="00B95545" w:rsidRDefault="00B95545" w:rsidP="00FA09FC">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tr-TR"/>
        </w:rPr>
      </w:pPr>
      <w:r w:rsidRPr="00B95545">
        <w:rPr>
          <w:rFonts w:ascii="Times New Roman" w:eastAsia="Times New Roman" w:hAnsi="Times New Roman" w:cs="Times New Roman"/>
          <w:sz w:val="24"/>
          <w:szCs w:val="24"/>
          <w:lang w:eastAsia="tr-TR"/>
        </w:rPr>
        <w:t>Sistem kayıtları güncellenerek işlemler tamamlanır.</w:t>
      </w:r>
    </w:p>
    <w:p w:rsidR="00B95545" w:rsidRPr="00B95545" w:rsidRDefault="00B95545" w:rsidP="00FA09FC">
      <w:pPr>
        <w:spacing w:before="100" w:beforeAutospacing="1" w:after="100" w:afterAutospacing="1" w:line="240" w:lineRule="auto"/>
        <w:jc w:val="both"/>
        <w:outlineLvl w:val="2"/>
        <w:rPr>
          <w:rFonts w:ascii="Times New Roman" w:eastAsia="Times New Roman" w:hAnsi="Times New Roman" w:cs="Times New Roman"/>
          <w:b/>
          <w:bCs/>
          <w:sz w:val="24"/>
          <w:szCs w:val="24"/>
          <w:lang w:eastAsia="tr-TR"/>
        </w:rPr>
      </w:pPr>
      <w:r w:rsidRPr="00B95545">
        <w:rPr>
          <w:rFonts w:ascii="Times New Roman" w:eastAsia="Times New Roman" w:hAnsi="Times New Roman" w:cs="Times New Roman"/>
          <w:b/>
          <w:bCs/>
          <w:sz w:val="24"/>
          <w:szCs w:val="24"/>
          <w:lang w:eastAsia="tr-TR"/>
        </w:rPr>
        <w:t>4. Belgelerin Düzenlenmesi</w:t>
      </w:r>
    </w:p>
    <w:p w:rsidR="00B95545" w:rsidRPr="00B95545" w:rsidRDefault="00B95545" w:rsidP="00FA09FC">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tr-TR"/>
        </w:rPr>
      </w:pPr>
      <w:r w:rsidRPr="00B95545">
        <w:rPr>
          <w:rFonts w:ascii="Times New Roman" w:eastAsia="Times New Roman" w:hAnsi="Times New Roman" w:cs="Times New Roman"/>
          <w:sz w:val="24"/>
          <w:szCs w:val="24"/>
          <w:lang w:eastAsia="tr-TR"/>
        </w:rPr>
        <w:t>Gerçekleştirilen tüketim düşüm işlemlerine ilişkin Varlık İşlem Fişi düzenlenir.</w:t>
      </w:r>
    </w:p>
    <w:p w:rsidR="00B95545" w:rsidRPr="00B95545" w:rsidRDefault="00B95545" w:rsidP="00FA09FC">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tr-TR"/>
        </w:rPr>
      </w:pPr>
      <w:r w:rsidRPr="00B95545">
        <w:rPr>
          <w:rFonts w:ascii="Times New Roman" w:eastAsia="Times New Roman" w:hAnsi="Times New Roman" w:cs="Times New Roman"/>
          <w:sz w:val="24"/>
          <w:szCs w:val="24"/>
          <w:lang w:eastAsia="tr-TR"/>
        </w:rPr>
        <w:t>Muhasebe kayıtlarına esas Muhasebe İşlem Fişi sistem üzerinden oluşturulur.</w:t>
      </w:r>
    </w:p>
    <w:p w:rsidR="00B95545" w:rsidRPr="00B95545" w:rsidRDefault="00B95545" w:rsidP="00FA09FC">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tr-TR"/>
        </w:rPr>
      </w:pPr>
      <w:r w:rsidRPr="00B95545">
        <w:rPr>
          <w:rFonts w:ascii="Times New Roman" w:eastAsia="Times New Roman" w:hAnsi="Times New Roman" w:cs="Times New Roman"/>
          <w:sz w:val="24"/>
          <w:szCs w:val="24"/>
          <w:lang w:eastAsia="tr-TR"/>
        </w:rPr>
        <w:t>Düzenlenen belgelerin çıktıları alınarak işlem dosyasına eklenir.</w:t>
      </w:r>
    </w:p>
    <w:p w:rsidR="00B95545" w:rsidRPr="00B95545" w:rsidRDefault="00B95545" w:rsidP="00FA09FC">
      <w:pPr>
        <w:spacing w:before="100" w:beforeAutospacing="1" w:after="100" w:afterAutospacing="1" w:line="240" w:lineRule="auto"/>
        <w:jc w:val="both"/>
        <w:outlineLvl w:val="2"/>
        <w:rPr>
          <w:rFonts w:ascii="Times New Roman" w:eastAsia="Times New Roman" w:hAnsi="Times New Roman" w:cs="Times New Roman"/>
          <w:b/>
          <w:bCs/>
          <w:sz w:val="24"/>
          <w:szCs w:val="24"/>
          <w:lang w:eastAsia="tr-TR"/>
        </w:rPr>
      </w:pPr>
      <w:r w:rsidRPr="00B95545">
        <w:rPr>
          <w:rFonts w:ascii="Times New Roman" w:eastAsia="Times New Roman" w:hAnsi="Times New Roman" w:cs="Times New Roman"/>
          <w:b/>
          <w:bCs/>
          <w:sz w:val="24"/>
          <w:szCs w:val="24"/>
          <w:lang w:eastAsia="tr-TR"/>
        </w:rPr>
        <w:t>5. Belgelerin Onaya Sunulması</w:t>
      </w:r>
    </w:p>
    <w:p w:rsidR="00B95545" w:rsidRPr="00B95545" w:rsidRDefault="00B95545" w:rsidP="00FA09FC">
      <w:pPr>
        <w:spacing w:before="100" w:beforeAutospacing="1" w:after="100" w:afterAutospacing="1" w:line="240" w:lineRule="auto"/>
        <w:jc w:val="both"/>
        <w:rPr>
          <w:rFonts w:ascii="Times New Roman" w:eastAsia="Times New Roman" w:hAnsi="Times New Roman" w:cs="Times New Roman"/>
          <w:sz w:val="24"/>
          <w:szCs w:val="24"/>
          <w:lang w:eastAsia="tr-TR"/>
        </w:rPr>
      </w:pPr>
      <w:r w:rsidRPr="00B95545">
        <w:rPr>
          <w:rFonts w:ascii="Times New Roman" w:eastAsia="Times New Roman" w:hAnsi="Times New Roman" w:cs="Times New Roman"/>
          <w:sz w:val="24"/>
          <w:szCs w:val="24"/>
          <w:lang w:eastAsia="tr-TR"/>
        </w:rPr>
        <w:t>Aşağıdaki belgeler ilgili yetkililerin onayına sunulur:</w:t>
      </w:r>
    </w:p>
    <w:p w:rsidR="00B95545" w:rsidRPr="00B95545" w:rsidRDefault="00B95545" w:rsidP="00FA09FC">
      <w:pPr>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tr-TR"/>
        </w:rPr>
      </w:pPr>
      <w:r w:rsidRPr="00B95545">
        <w:rPr>
          <w:rFonts w:ascii="Times New Roman" w:eastAsia="Times New Roman" w:hAnsi="Times New Roman" w:cs="Times New Roman"/>
          <w:sz w:val="24"/>
          <w:szCs w:val="24"/>
          <w:lang w:eastAsia="tr-TR"/>
        </w:rPr>
        <w:lastRenderedPageBreak/>
        <w:t>Varlık İşlem Fişi</w:t>
      </w:r>
    </w:p>
    <w:p w:rsidR="00B95545" w:rsidRPr="00B95545" w:rsidRDefault="00B95545" w:rsidP="00FA09FC">
      <w:pPr>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tr-TR"/>
        </w:rPr>
      </w:pPr>
      <w:r w:rsidRPr="00B95545">
        <w:rPr>
          <w:rFonts w:ascii="Times New Roman" w:eastAsia="Times New Roman" w:hAnsi="Times New Roman" w:cs="Times New Roman"/>
          <w:sz w:val="24"/>
          <w:szCs w:val="24"/>
          <w:lang w:eastAsia="tr-TR"/>
        </w:rPr>
        <w:t>Muhasebe İşlem Fişi</w:t>
      </w:r>
    </w:p>
    <w:p w:rsidR="00B95545" w:rsidRPr="00B95545" w:rsidRDefault="00B95545" w:rsidP="00FA09FC">
      <w:pPr>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tr-TR"/>
        </w:rPr>
      </w:pPr>
      <w:r w:rsidRPr="00B95545">
        <w:rPr>
          <w:rFonts w:ascii="Times New Roman" w:eastAsia="Times New Roman" w:hAnsi="Times New Roman" w:cs="Times New Roman"/>
          <w:sz w:val="24"/>
          <w:szCs w:val="24"/>
          <w:lang w:eastAsia="tr-TR"/>
        </w:rPr>
        <w:t>Dönemsel tüketim kayıtlarına ilişkin diğer belge ve ekler</w:t>
      </w:r>
    </w:p>
    <w:p w:rsidR="00B95545" w:rsidRPr="00B95545" w:rsidRDefault="00B95545" w:rsidP="00FA09FC">
      <w:pPr>
        <w:spacing w:before="100" w:beforeAutospacing="1" w:after="100" w:afterAutospacing="1" w:line="240" w:lineRule="auto"/>
        <w:jc w:val="both"/>
        <w:outlineLvl w:val="2"/>
        <w:rPr>
          <w:rFonts w:ascii="Times New Roman" w:eastAsia="Times New Roman" w:hAnsi="Times New Roman" w:cs="Times New Roman"/>
          <w:b/>
          <w:bCs/>
          <w:sz w:val="24"/>
          <w:szCs w:val="24"/>
          <w:lang w:eastAsia="tr-TR"/>
        </w:rPr>
      </w:pPr>
      <w:r w:rsidRPr="00B95545">
        <w:rPr>
          <w:rFonts w:ascii="Times New Roman" w:eastAsia="Times New Roman" w:hAnsi="Times New Roman" w:cs="Times New Roman"/>
          <w:b/>
          <w:bCs/>
          <w:sz w:val="24"/>
          <w:szCs w:val="24"/>
          <w:lang w:eastAsia="tr-TR"/>
        </w:rPr>
        <w:t>6. Dönemsel Tüketim Raporu Bildirim Yazısının Hazırlanması</w:t>
      </w:r>
    </w:p>
    <w:p w:rsidR="00B95545" w:rsidRPr="00B95545" w:rsidRDefault="00B95545" w:rsidP="00FA09FC">
      <w:pPr>
        <w:numPr>
          <w:ilvl w:val="0"/>
          <w:numId w:val="7"/>
        </w:numPr>
        <w:spacing w:before="100" w:beforeAutospacing="1" w:after="100" w:afterAutospacing="1" w:line="240" w:lineRule="auto"/>
        <w:jc w:val="both"/>
        <w:rPr>
          <w:rFonts w:ascii="Times New Roman" w:eastAsia="Times New Roman" w:hAnsi="Times New Roman" w:cs="Times New Roman"/>
          <w:sz w:val="24"/>
          <w:szCs w:val="24"/>
          <w:lang w:eastAsia="tr-TR"/>
        </w:rPr>
      </w:pPr>
      <w:r w:rsidRPr="00B95545">
        <w:rPr>
          <w:rFonts w:ascii="Times New Roman" w:eastAsia="Times New Roman" w:hAnsi="Times New Roman" w:cs="Times New Roman"/>
          <w:sz w:val="24"/>
          <w:szCs w:val="24"/>
          <w:lang w:eastAsia="tr-TR"/>
        </w:rPr>
        <w:t>Dönem içerisinde gerçekleştirilen tüketim işlemlerini gösteren Dönemsel Tüketim Raporu hazırlanır.</w:t>
      </w:r>
    </w:p>
    <w:p w:rsidR="00B95545" w:rsidRPr="00B95545" w:rsidRDefault="00B95545" w:rsidP="00FA09FC">
      <w:pPr>
        <w:numPr>
          <w:ilvl w:val="0"/>
          <w:numId w:val="7"/>
        </w:numPr>
        <w:spacing w:before="100" w:beforeAutospacing="1" w:after="100" w:afterAutospacing="1" w:line="240" w:lineRule="auto"/>
        <w:jc w:val="both"/>
        <w:rPr>
          <w:rFonts w:ascii="Times New Roman" w:eastAsia="Times New Roman" w:hAnsi="Times New Roman" w:cs="Times New Roman"/>
          <w:sz w:val="24"/>
          <w:szCs w:val="24"/>
          <w:lang w:eastAsia="tr-TR"/>
        </w:rPr>
      </w:pPr>
      <w:r w:rsidRPr="00B95545">
        <w:rPr>
          <w:rFonts w:ascii="Times New Roman" w:eastAsia="Times New Roman" w:hAnsi="Times New Roman" w:cs="Times New Roman"/>
          <w:sz w:val="24"/>
          <w:szCs w:val="24"/>
          <w:lang w:eastAsia="tr-TR"/>
        </w:rPr>
        <w:t>Destek Hizmetleri Dairesi Başkanlığına hitaben üst yazı düzenlenir.</w:t>
      </w:r>
    </w:p>
    <w:p w:rsidR="00B95545" w:rsidRPr="00B95545" w:rsidRDefault="00B95545" w:rsidP="00FA09FC">
      <w:pPr>
        <w:numPr>
          <w:ilvl w:val="0"/>
          <w:numId w:val="7"/>
        </w:numPr>
        <w:spacing w:before="100" w:beforeAutospacing="1" w:after="100" w:afterAutospacing="1" w:line="240" w:lineRule="auto"/>
        <w:jc w:val="both"/>
        <w:rPr>
          <w:rFonts w:ascii="Times New Roman" w:eastAsia="Times New Roman" w:hAnsi="Times New Roman" w:cs="Times New Roman"/>
          <w:sz w:val="24"/>
          <w:szCs w:val="24"/>
          <w:lang w:eastAsia="tr-TR"/>
        </w:rPr>
      </w:pPr>
      <w:r w:rsidRPr="00B95545">
        <w:rPr>
          <w:rFonts w:ascii="Times New Roman" w:eastAsia="Times New Roman" w:hAnsi="Times New Roman" w:cs="Times New Roman"/>
          <w:sz w:val="24"/>
          <w:szCs w:val="24"/>
          <w:lang w:eastAsia="tr-TR"/>
        </w:rPr>
        <w:t>İmzalanan belgeler üst yazı ekine bağlanır.</w:t>
      </w:r>
    </w:p>
    <w:p w:rsidR="00B95545" w:rsidRPr="00B95545" w:rsidRDefault="00B95545" w:rsidP="00FA09FC">
      <w:pPr>
        <w:spacing w:before="100" w:beforeAutospacing="1" w:after="100" w:afterAutospacing="1" w:line="240" w:lineRule="auto"/>
        <w:jc w:val="both"/>
        <w:outlineLvl w:val="2"/>
        <w:rPr>
          <w:rFonts w:ascii="Times New Roman" w:eastAsia="Times New Roman" w:hAnsi="Times New Roman" w:cs="Times New Roman"/>
          <w:b/>
          <w:bCs/>
          <w:sz w:val="24"/>
          <w:szCs w:val="24"/>
          <w:lang w:eastAsia="tr-TR"/>
        </w:rPr>
      </w:pPr>
      <w:r w:rsidRPr="00B95545">
        <w:rPr>
          <w:rFonts w:ascii="Times New Roman" w:eastAsia="Times New Roman" w:hAnsi="Times New Roman" w:cs="Times New Roman"/>
          <w:b/>
          <w:bCs/>
          <w:sz w:val="24"/>
          <w:szCs w:val="24"/>
          <w:lang w:eastAsia="tr-TR"/>
        </w:rPr>
        <w:t>7. Evrakların Gönderilmesi</w:t>
      </w:r>
    </w:p>
    <w:p w:rsidR="00B95545" w:rsidRPr="00B95545" w:rsidRDefault="00B95545" w:rsidP="00FA09FC">
      <w:pPr>
        <w:numPr>
          <w:ilvl w:val="0"/>
          <w:numId w:val="8"/>
        </w:numPr>
        <w:spacing w:before="100" w:beforeAutospacing="1" w:after="100" w:afterAutospacing="1" w:line="240" w:lineRule="auto"/>
        <w:jc w:val="both"/>
        <w:rPr>
          <w:rFonts w:ascii="Times New Roman" w:eastAsia="Times New Roman" w:hAnsi="Times New Roman" w:cs="Times New Roman"/>
          <w:sz w:val="24"/>
          <w:szCs w:val="24"/>
          <w:lang w:eastAsia="tr-TR"/>
        </w:rPr>
      </w:pPr>
      <w:r w:rsidRPr="00B95545">
        <w:rPr>
          <w:rFonts w:ascii="Times New Roman" w:eastAsia="Times New Roman" w:hAnsi="Times New Roman" w:cs="Times New Roman"/>
          <w:sz w:val="24"/>
          <w:szCs w:val="24"/>
          <w:lang w:eastAsia="tr-TR"/>
        </w:rPr>
        <w:t>Üst yazı ve ekleri, resmi yazışma usul ve esaslarına uygun olarak Destek Hizmetleri Dairesi Başkanlığına gönderilir.</w:t>
      </w:r>
    </w:p>
    <w:p w:rsidR="00B95545" w:rsidRPr="00B95545" w:rsidRDefault="00B95545" w:rsidP="00FA09FC">
      <w:pPr>
        <w:numPr>
          <w:ilvl w:val="0"/>
          <w:numId w:val="8"/>
        </w:numPr>
        <w:spacing w:before="100" w:beforeAutospacing="1" w:after="100" w:afterAutospacing="1" w:line="240" w:lineRule="auto"/>
        <w:jc w:val="both"/>
        <w:rPr>
          <w:rFonts w:ascii="Times New Roman" w:eastAsia="Times New Roman" w:hAnsi="Times New Roman" w:cs="Times New Roman"/>
          <w:sz w:val="24"/>
          <w:szCs w:val="24"/>
          <w:lang w:eastAsia="tr-TR"/>
        </w:rPr>
      </w:pPr>
      <w:r w:rsidRPr="00B95545">
        <w:rPr>
          <w:rFonts w:ascii="Times New Roman" w:eastAsia="Times New Roman" w:hAnsi="Times New Roman" w:cs="Times New Roman"/>
          <w:sz w:val="24"/>
          <w:szCs w:val="24"/>
          <w:lang w:eastAsia="tr-TR"/>
        </w:rPr>
        <w:t>Evrak kayıt işlemleri tamamlanır.</w:t>
      </w:r>
    </w:p>
    <w:p w:rsidR="00B95545" w:rsidRPr="00B95545" w:rsidRDefault="00B95545" w:rsidP="00FA09FC">
      <w:pPr>
        <w:numPr>
          <w:ilvl w:val="0"/>
          <w:numId w:val="8"/>
        </w:numPr>
        <w:spacing w:before="100" w:beforeAutospacing="1" w:after="100" w:afterAutospacing="1" w:line="240" w:lineRule="auto"/>
        <w:jc w:val="both"/>
        <w:rPr>
          <w:rFonts w:ascii="Times New Roman" w:eastAsia="Times New Roman" w:hAnsi="Times New Roman" w:cs="Times New Roman"/>
          <w:sz w:val="24"/>
          <w:szCs w:val="24"/>
          <w:lang w:eastAsia="tr-TR"/>
        </w:rPr>
      </w:pPr>
      <w:r w:rsidRPr="00B95545">
        <w:rPr>
          <w:rFonts w:ascii="Times New Roman" w:eastAsia="Times New Roman" w:hAnsi="Times New Roman" w:cs="Times New Roman"/>
          <w:sz w:val="24"/>
          <w:szCs w:val="24"/>
          <w:lang w:eastAsia="tr-TR"/>
        </w:rPr>
        <w:t>Süreç dosyalanarak sonuçlandırılır.</w:t>
      </w:r>
    </w:p>
    <w:p w:rsidR="00B95545" w:rsidRPr="00B95545" w:rsidRDefault="00B95545" w:rsidP="00FA09FC">
      <w:pPr>
        <w:spacing w:before="100" w:beforeAutospacing="1" w:after="100" w:afterAutospacing="1" w:line="240" w:lineRule="auto"/>
        <w:jc w:val="both"/>
        <w:outlineLvl w:val="1"/>
        <w:rPr>
          <w:rFonts w:ascii="Times New Roman" w:eastAsia="Times New Roman" w:hAnsi="Times New Roman" w:cs="Times New Roman"/>
          <w:b/>
          <w:bCs/>
          <w:sz w:val="24"/>
          <w:szCs w:val="24"/>
          <w:lang w:eastAsia="tr-TR"/>
        </w:rPr>
      </w:pPr>
      <w:r w:rsidRPr="00B95545">
        <w:rPr>
          <w:rFonts w:ascii="Times New Roman" w:eastAsia="Times New Roman" w:hAnsi="Times New Roman" w:cs="Times New Roman"/>
          <w:b/>
          <w:bCs/>
          <w:sz w:val="24"/>
          <w:szCs w:val="24"/>
          <w:lang w:eastAsia="tr-TR"/>
        </w:rPr>
        <w:t>Süreç Sonucu</w:t>
      </w:r>
    </w:p>
    <w:p w:rsidR="00B95545" w:rsidRPr="00B95545" w:rsidRDefault="00B95545" w:rsidP="00FA09FC">
      <w:pPr>
        <w:spacing w:before="100" w:beforeAutospacing="1" w:after="100" w:afterAutospacing="1" w:line="240" w:lineRule="auto"/>
        <w:jc w:val="both"/>
        <w:rPr>
          <w:rFonts w:ascii="Times New Roman" w:eastAsia="Times New Roman" w:hAnsi="Times New Roman" w:cs="Times New Roman"/>
          <w:sz w:val="24"/>
          <w:szCs w:val="24"/>
          <w:lang w:eastAsia="tr-TR"/>
        </w:rPr>
      </w:pPr>
      <w:r w:rsidRPr="00B95545">
        <w:rPr>
          <w:rFonts w:ascii="Times New Roman" w:eastAsia="Times New Roman" w:hAnsi="Times New Roman" w:cs="Times New Roman"/>
          <w:sz w:val="24"/>
          <w:szCs w:val="24"/>
          <w:lang w:eastAsia="tr-TR"/>
        </w:rPr>
        <w:t>150 İlk Madde ve Malzeme Hesabında kayıtlı tüketim malzemelerine ilişkin dönemsel tüketim düşüm işlemleri tamamlanmış, muhasebe kayıtlarına esas belgeler düzenlenmiş, gerekli onaylar alınmış ve sonuçlar Destek Hizmetleri Dairesi Başkanlığına resmi yazı ile bildirilmiş olur.</w:t>
      </w:r>
    </w:p>
    <w:p w:rsidR="000B2171" w:rsidRPr="00FA09FC" w:rsidRDefault="000B2171" w:rsidP="00FA09FC">
      <w:pPr>
        <w:jc w:val="both"/>
        <w:rPr>
          <w:sz w:val="24"/>
          <w:szCs w:val="24"/>
        </w:rPr>
      </w:pPr>
    </w:p>
    <w:sectPr w:rsidR="000B2171" w:rsidRPr="00FA09FC" w:rsidSect="000B2171">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F1643F3"/>
    <w:multiLevelType w:val="multilevel"/>
    <w:tmpl w:val="1D604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08830DD"/>
    <w:multiLevelType w:val="multilevel"/>
    <w:tmpl w:val="92682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95010B5"/>
    <w:multiLevelType w:val="multilevel"/>
    <w:tmpl w:val="B4F21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513B177A"/>
    <w:multiLevelType w:val="multilevel"/>
    <w:tmpl w:val="B8901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4BF7A45"/>
    <w:multiLevelType w:val="multilevel"/>
    <w:tmpl w:val="DE201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60CC438E"/>
    <w:multiLevelType w:val="multilevel"/>
    <w:tmpl w:val="BB82D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639B7BA5"/>
    <w:multiLevelType w:val="multilevel"/>
    <w:tmpl w:val="872AB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D327412"/>
    <w:multiLevelType w:val="multilevel"/>
    <w:tmpl w:val="742AE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4"/>
  </w:num>
  <w:num w:numId="3">
    <w:abstractNumId w:val="3"/>
  </w:num>
  <w:num w:numId="4">
    <w:abstractNumId w:val="7"/>
  </w:num>
  <w:num w:numId="5">
    <w:abstractNumId w:val="0"/>
  </w:num>
  <w:num w:numId="6">
    <w:abstractNumId w:val="1"/>
  </w:num>
  <w:num w:numId="7">
    <w:abstractNumId w:val="6"/>
  </w:num>
  <w:num w:numId="8">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08"/>
  <w:hyphenationZone w:val="425"/>
  <w:characterSpacingControl w:val="doNotCompress"/>
  <w:compat/>
  <w:rsids>
    <w:rsidRoot w:val="00B95545"/>
    <w:rsid w:val="000B2171"/>
    <w:rsid w:val="00B95545"/>
    <w:rsid w:val="00FA09FC"/>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B2171"/>
  </w:style>
  <w:style w:type="paragraph" w:styleId="Balk1">
    <w:name w:val="heading 1"/>
    <w:basedOn w:val="Normal"/>
    <w:link w:val="Balk1Char"/>
    <w:uiPriority w:val="9"/>
    <w:qFormat/>
    <w:rsid w:val="00B95545"/>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tr-TR"/>
    </w:rPr>
  </w:style>
  <w:style w:type="paragraph" w:styleId="Balk2">
    <w:name w:val="heading 2"/>
    <w:basedOn w:val="Normal"/>
    <w:link w:val="Balk2Char"/>
    <w:uiPriority w:val="9"/>
    <w:qFormat/>
    <w:rsid w:val="00B95545"/>
    <w:pPr>
      <w:spacing w:before="100" w:beforeAutospacing="1" w:after="100" w:afterAutospacing="1" w:line="240" w:lineRule="auto"/>
      <w:outlineLvl w:val="1"/>
    </w:pPr>
    <w:rPr>
      <w:rFonts w:ascii="Times New Roman" w:eastAsia="Times New Roman" w:hAnsi="Times New Roman" w:cs="Times New Roman"/>
      <w:b/>
      <w:bCs/>
      <w:sz w:val="36"/>
      <w:szCs w:val="36"/>
      <w:lang w:eastAsia="tr-TR"/>
    </w:rPr>
  </w:style>
  <w:style w:type="paragraph" w:styleId="Balk3">
    <w:name w:val="heading 3"/>
    <w:basedOn w:val="Normal"/>
    <w:link w:val="Balk3Char"/>
    <w:uiPriority w:val="9"/>
    <w:qFormat/>
    <w:rsid w:val="00B95545"/>
    <w:pPr>
      <w:spacing w:before="100" w:beforeAutospacing="1" w:after="100" w:afterAutospacing="1" w:line="240" w:lineRule="auto"/>
      <w:outlineLvl w:val="2"/>
    </w:pPr>
    <w:rPr>
      <w:rFonts w:ascii="Times New Roman" w:eastAsia="Times New Roman" w:hAnsi="Times New Roman" w:cs="Times New Roman"/>
      <w:b/>
      <w:bCs/>
      <w:sz w:val="27"/>
      <w:szCs w:val="27"/>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B95545"/>
    <w:rPr>
      <w:rFonts w:ascii="Times New Roman" w:eastAsia="Times New Roman" w:hAnsi="Times New Roman" w:cs="Times New Roman"/>
      <w:b/>
      <w:bCs/>
      <w:kern w:val="36"/>
      <w:sz w:val="48"/>
      <w:szCs w:val="48"/>
      <w:lang w:eastAsia="tr-TR"/>
    </w:rPr>
  </w:style>
  <w:style w:type="character" w:customStyle="1" w:styleId="Balk2Char">
    <w:name w:val="Başlık 2 Char"/>
    <w:basedOn w:val="VarsaylanParagrafYazTipi"/>
    <w:link w:val="Balk2"/>
    <w:uiPriority w:val="9"/>
    <w:rsid w:val="00B95545"/>
    <w:rPr>
      <w:rFonts w:ascii="Times New Roman" w:eastAsia="Times New Roman" w:hAnsi="Times New Roman" w:cs="Times New Roman"/>
      <w:b/>
      <w:bCs/>
      <w:sz w:val="36"/>
      <w:szCs w:val="36"/>
      <w:lang w:eastAsia="tr-TR"/>
    </w:rPr>
  </w:style>
  <w:style w:type="character" w:customStyle="1" w:styleId="Balk3Char">
    <w:name w:val="Başlık 3 Char"/>
    <w:basedOn w:val="VarsaylanParagrafYazTipi"/>
    <w:link w:val="Balk3"/>
    <w:uiPriority w:val="9"/>
    <w:rsid w:val="00B95545"/>
    <w:rPr>
      <w:rFonts w:ascii="Times New Roman" w:eastAsia="Times New Roman" w:hAnsi="Times New Roman" w:cs="Times New Roman"/>
      <w:b/>
      <w:bCs/>
      <w:sz w:val="27"/>
      <w:szCs w:val="27"/>
      <w:lang w:eastAsia="tr-TR"/>
    </w:rPr>
  </w:style>
  <w:style w:type="paragraph" w:styleId="NormalWeb">
    <w:name w:val="Normal (Web)"/>
    <w:basedOn w:val="Normal"/>
    <w:uiPriority w:val="99"/>
    <w:semiHidden/>
    <w:unhideWhenUsed/>
    <w:rsid w:val="00B95545"/>
    <w:pPr>
      <w:spacing w:before="100" w:beforeAutospacing="1" w:after="100" w:afterAutospacing="1" w:line="240" w:lineRule="auto"/>
    </w:pPr>
    <w:rPr>
      <w:rFonts w:ascii="Times New Roman" w:eastAsia="Times New Roman" w:hAnsi="Times New Roman" w:cs="Times New Roman"/>
      <w:sz w:val="24"/>
      <w:szCs w:val="24"/>
      <w:lang w:eastAsia="tr-TR"/>
    </w:rPr>
  </w:style>
</w:styles>
</file>

<file path=word/webSettings.xml><?xml version="1.0" encoding="utf-8"?>
<w:webSettings xmlns:r="http://schemas.openxmlformats.org/officeDocument/2006/relationships" xmlns:w="http://schemas.openxmlformats.org/wordprocessingml/2006/main">
  <w:divs>
    <w:div w:id="10594748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35</TotalTime>
  <Pages>2</Pages>
  <Words>386</Words>
  <Characters>2205</Characters>
  <Application>Microsoft Office Word</Application>
  <DocSecurity>0</DocSecurity>
  <Lines>18</Lines>
  <Paragraphs>5</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2586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ULASIM</dc:creator>
  <cp:lastModifiedBy>ULASIM</cp:lastModifiedBy>
  <cp:revision>1</cp:revision>
  <dcterms:created xsi:type="dcterms:W3CDTF">2026-07-08T19:42:00Z</dcterms:created>
  <dcterms:modified xsi:type="dcterms:W3CDTF">2026-07-08T20:17:00Z</dcterms:modified>
</cp:coreProperties>
</file>