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379DD" w:rsidP="00C379DD">
      <w:pPr>
        <w:jc w:val="center"/>
      </w:pPr>
      <w:r>
        <w:rPr>
          <w:rFonts w:ascii="Calibri" w:hAnsi="Calibri"/>
          <w:b/>
          <w:sz w:val="28"/>
        </w:rPr>
        <w:t>YAPILAN İŞLER</w:t>
      </w:r>
    </w:p>
    <w:p w:rsidR="00C379DD" w:rsidRDefault="00C379DD" w:rsidP="00C379DD">
      <w:pPr>
        <w:pStyle w:val="ListeParagraf"/>
        <w:numPr>
          <w:ilvl w:val="0"/>
          <w:numId w:val="1"/>
        </w:numPr>
      </w:pPr>
      <w:r>
        <w:rPr>
          <w:rFonts w:ascii="Calibri" w:hAnsi="Calibri"/>
          <w:b/>
          <w:sz w:val="22"/>
        </w:rPr>
        <w:t>Sinyalizasyon Sistemleri Projelendirme ve Devreye Alma Çalışmaları</w:t>
      </w:r>
    </w:p>
    <w:p w:rsidR="00C379DD" w:rsidRDefault="00C379DD" w:rsidP="00C379DD">
      <w:pPr>
        <w:pStyle w:val="ListeParagraf"/>
        <w:numPr>
          <w:ilvl w:val="1"/>
          <w:numId w:val="1"/>
        </w:numPr>
      </w:pPr>
      <w:r>
        <w:rPr>
          <w:rFonts w:ascii="Calibri" w:hAnsi="Calibri"/>
          <w:sz w:val="22"/>
        </w:rPr>
        <w:t>Şehrimizde yapılması planlanan ve UKOME kararı alınmış trafik sinyalizasyon sistemlerinin yapımına ilişkin elektrik projelerinin hazırlanması ve proje dosyasının oluşturulması işleri tarafımca yürütülmektedir.</w:t>
      </w:r>
    </w:p>
    <w:p w:rsidR="00C379DD" w:rsidRDefault="00C379DD" w:rsidP="00C379DD">
      <w:pPr>
        <w:pStyle w:val="ListeParagraf"/>
        <w:numPr>
          <w:ilvl w:val="1"/>
          <w:numId w:val="1"/>
        </w:numPr>
      </w:pPr>
      <w:r>
        <w:rPr>
          <w:rFonts w:ascii="Calibri" w:hAnsi="Calibri"/>
          <w:sz w:val="22"/>
        </w:rPr>
        <w:t>Yapılması planlanan sinyalizasyon sistemine ilişkin UKOME kararının alınmasının ardından, uygulama biriminde görevli sinyalizasyon ekipleri ile birlikte sahada inceleme yapılır. Bu incelemede; direk konumları, direklerde yer alacak sinyal lambaları, kavşak kontrol cihazının konumu ile enerji bağlantısının alınacağı direk veya dağıtım kutusu gibi hususlar değerlendirilerek netleştirilir.</w:t>
      </w:r>
    </w:p>
    <w:p w:rsidR="00C379DD" w:rsidRDefault="00C379DD" w:rsidP="00C379DD">
      <w:pPr>
        <w:pStyle w:val="ListeParagraf"/>
        <w:numPr>
          <w:ilvl w:val="1"/>
          <w:numId w:val="1"/>
        </w:numPr>
      </w:pPr>
      <w:r>
        <w:rPr>
          <w:rFonts w:ascii="Calibri" w:hAnsi="Calibri"/>
          <w:sz w:val="22"/>
        </w:rPr>
        <w:t>Direk konumları, KKC (kavşak kontrol cihazı) yeri, ADM dağıtım kutusu konumu ve kablo güzergahı belirlendikten sonra sistemin elektrik iç tesisat projesinin hazırlanmasına başlanır.</w:t>
      </w:r>
    </w:p>
    <w:p w:rsidR="00C379DD" w:rsidRDefault="00C379DD" w:rsidP="00C379DD">
      <w:pPr>
        <w:pStyle w:val="ListeParagraf"/>
        <w:numPr>
          <w:ilvl w:val="1"/>
          <w:numId w:val="1"/>
        </w:numPr>
      </w:pPr>
      <w:r>
        <w:rPr>
          <w:rFonts w:ascii="Calibri" w:hAnsi="Calibri"/>
          <w:sz w:val="22"/>
        </w:rPr>
        <w:t>Elektrik iç tesisat projesinin hazırlanmasının ardından, ADM Yeni Bağlantı Sistemi platformu üzerinden ilgili sistem için iç tesisat projesi başvurusu yapılır. Bu kapsamda hazırlanan proje ve ilgili dokümanlar (UKOME kararı, kavşağın konumunu gösterir uydu görüntüsü, görevlendirme yazısı vb.) sisteme yüklenir.</w:t>
      </w:r>
    </w:p>
    <w:p w:rsidR="00C379DD" w:rsidRDefault="00C379DD" w:rsidP="00C379DD">
      <w:pPr>
        <w:pStyle w:val="ListeParagraf"/>
        <w:numPr>
          <w:ilvl w:val="1"/>
          <w:numId w:val="1"/>
        </w:numPr>
      </w:pPr>
      <w:r>
        <w:rPr>
          <w:rFonts w:ascii="Calibri" w:hAnsi="Calibri"/>
          <w:sz w:val="22"/>
        </w:rPr>
        <w:t>İç tesisat projesinin ADM yetkilileri tarafından onaylanmasının ardından, sistemin enerji temin noktasının belirlenmesi amacıyla Yeni Bağlantı Sistemi üzerinden Bağlantı Görüşü Başvurusu yapılır. Bu başvuru ile tesisin enerjisinin hangi noktadan alınmasının talep edildiği ADM’ye bildirilir.</w:t>
      </w:r>
    </w:p>
    <w:p w:rsidR="00C379DD" w:rsidRDefault="00C379DD" w:rsidP="00C379DD">
      <w:pPr>
        <w:pStyle w:val="ListeParagraf"/>
        <w:numPr>
          <w:ilvl w:val="1"/>
          <w:numId w:val="1"/>
        </w:numPr>
      </w:pPr>
      <w:r>
        <w:rPr>
          <w:rFonts w:ascii="Calibri" w:hAnsi="Calibri"/>
          <w:sz w:val="22"/>
        </w:rPr>
        <w:t>Başvurunun değerlendirilmesi sonucunda bağlantıya engel teşkil edecek herhangi bir olumsuzluk bulunmaması halinde, ADM yetkilileri tarafından ilgili tesis için bağlantı görüşü düzenlenir.</w:t>
      </w:r>
    </w:p>
    <w:p w:rsidR="00333695" w:rsidRDefault="00333695" w:rsidP="00C379DD">
      <w:pPr>
        <w:pStyle w:val="ListeParagraf"/>
        <w:numPr>
          <w:ilvl w:val="1"/>
          <w:numId w:val="1"/>
        </w:numPr>
      </w:pPr>
      <w:r>
        <w:rPr>
          <w:rFonts w:ascii="Calibri" w:hAnsi="Calibri"/>
          <w:sz w:val="22"/>
        </w:rPr>
        <w:t>Düzenlenen bağlantı görüşünde, tesis için gerekli bağlantı hattının mesafesi görsel üzerinde gösterilir. Ayrıca bağlantı yapılması planlanan dağıtım kutusu veya direğin adı ve kodu da bu görüş kapsamında bildirilir.</w:t>
      </w:r>
    </w:p>
    <w:p w:rsidR="00333695" w:rsidRDefault="00333695" w:rsidP="00C379DD">
      <w:pPr>
        <w:pStyle w:val="ListeParagraf"/>
        <w:numPr>
          <w:ilvl w:val="1"/>
          <w:numId w:val="1"/>
        </w:numPr>
      </w:pPr>
      <w:r>
        <w:rPr>
          <w:rFonts w:ascii="Calibri" w:hAnsi="Calibri"/>
          <w:sz w:val="22"/>
        </w:rPr>
        <w:t>Verilen bağlantı görüşü doğrultusunda, görüşte yer alan bilgiler esas alınarak tesis için gerekli Alçak Gerilim Bağlantı Hattı Elektrik Projesi hazırlanır. Daha sonra YBS sistemi üzerinden AGBH (Alçak Gerilim Bağlantı Hattı) başvurusu yapılarak hazırlanan proje ve ilgili evraklar sisteme yüklenir.</w:t>
      </w:r>
    </w:p>
    <w:p w:rsidR="00333695" w:rsidRDefault="00333695" w:rsidP="00C379DD">
      <w:pPr>
        <w:pStyle w:val="ListeParagraf"/>
        <w:numPr>
          <w:ilvl w:val="1"/>
          <w:numId w:val="1"/>
        </w:numPr>
      </w:pPr>
      <w:r>
        <w:rPr>
          <w:rFonts w:ascii="Calibri" w:hAnsi="Calibri"/>
          <w:sz w:val="22"/>
        </w:rPr>
        <w:t>Projede herhangi bir eksiklik veya uygunsuzluk tespit edilmemesi halinde proje ADM yetkilileri tarafından onaylanır. Onay sürecinin tamamlanmasının ardından proje dosyasının hazırlanmasına başlanır.</w:t>
      </w:r>
    </w:p>
    <w:p w:rsidR="00333695" w:rsidRDefault="00333695" w:rsidP="00C379DD">
      <w:pPr>
        <w:pStyle w:val="ListeParagraf"/>
        <w:numPr>
          <w:ilvl w:val="1"/>
          <w:numId w:val="1"/>
        </w:numPr>
      </w:pPr>
      <w:r>
        <w:rPr>
          <w:rFonts w:ascii="Calibri" w:hAnsi="Calibri"/>
          <w:sz w:val="22"/>
        </w:rPr>
        <w:t>Proje dosyasında; ADM yetkilileri tarafından onaylanan iç tesisat ve AGBH projeleri, bağlantı görüşü evrakları, görevlendirme yazısı, UKOME kararı, işe başlama, iş bitimi, muayene raporu ve topraklama ölçümü evrakları yer alır. Gerekli evraklar saha şefi ve tarafımca imzalanarak dosyalanır ve abonelik işlemleri için ADM’deki ilgili birimlere teslim edilir.</w:t>
      </w:r>
    </w:p>
    <w:p w:rsidR="00333695" w:rsidRDefault="00333695" w:rsidP="00333695">
      <w:pPr>
        <w:pStyle w:val="ListeParagraf"/>
        <w:numPr>
          <w:ilvl w:val="1"/>
          <w:numId w:val="1"/>
        </w:numPr>
      </w:pPr>
      <w:r>
        <w:rPr>
          <w:rFonts w:ascii="Calibri" w:hAnsi="Calibri"/>
          <w:sz w:val="22"/>
        </w:rPr>
        <w:t>ADM bağlantı ekipleri ve müdürlüğümüz uygulama birimi ekipleri ile koordinasyon sağlanarak tesisin devreye alınması öncesinde sahada gerekli kontroller yapılır. Herhangi bir sorun bulunmaması halinde sistemin devreye alınması sağlanır.</w:t>
      </w:r>
    </w:p>
    <w:p w:rsidR="00333695" w:rsidRDefault="00CA5C1F" w:rsidP="00333695">
      <w:pPr>
        <w:pStyle w:val="ListeParagraf"/>
        <w:numPr>
          <w:ilvl w:val="1"/>
          <w:numId w:val="1"/>
        </w:numPr>
      </w:pPr>
      <w:r>
        <w:rPr>
          <w:rFonts w:ascii="Calibri" w:hAnsi="Calibri"/>
          <w:sz w:val="22"/>
        </w:rPr>
        <w:t>Sistemin devreye alınmasının ardından, Aydınlatma Yönetmeliği kapsamında ADM tarafından ihtiyaç duyulan evraklar mühürlenip imzalanır. Bu evrakların bir nüshası alınarak projenin dijital dosyasına eklenir.</w:t>
      </w:r>
    </w:p>
    <w:p w:rsidR="00CA5C1F" w:rsidRDefault="00CA5C1F" w:rsidP="00333695">
      <w:pPr>
        <w:pStyle w:val="ListeParagraf"/>
        <w:numPr>
          <w:ilvl w:val="1"/>
          <w:numId w:val="1"/>
        </w:numPr>
      </w:pPr>
      <w:r>
        <w:rPr>
          <w:rFonts w:ascii="Calibri" w:hAnsi="Calibri"/>
          <w:sz w:val="22"/>
        </w:rPr>
        <w:t>Devreye alınan kavşağa ilişkin teknik bilgiler ile yapım ve devreye alma tarihleri TKM WEB yazılımına işlenir. Bu sayede envanter bilgilerinin güncel tutulması sağlanır.</w:t>
      </w:r>
    </w:p>
    <w:p w:rsidR="00CA5C1F" w:rsidRDefault="00CA5C1F" w:rsidP="00CA5C1F">
      <w:pPr>
        <w:pStyle w:val="ListeParagraf"/>
        <w:numPr>
          <w:ilvl w:val="0"/>
          <w:numId w:val="1"/>
        </w:numPr>
      </w:pPr>
      <w:r>
        <w:rPr>
          <w:rFonts w:ascii="Calibri" w:hAnsi="Calibri"/>
          <w:b/>
          <w:sz w:val="22"/>
        </w:rPr>
        <w:t>Ulaşım Coğrafi Bilgi Sistemleri Yazılımı</w:t>
      </w:r>
    </w:p>
    <w:p w:rsidR="00CA5C1F" w:rsidRDefault="00CA5C1F" w:rsidP="00CA5C1F">
      <w:pPr>
        <w:pStyle w:val="ListeParagraf"/>
        <w:numPr>
          <w:ilvl w:val="1"/>
          <w:numId w:val="1"/>
        </w:numPr>
      </w:pPr>
      <w:r>
        <w:rPr>
          <w:rFonts w:ascii="Calibri" w:hAnsi="Calibri"/>
          <w:sz w:val="22"/>
        </w:rPr>
        <w:t>Dairemizin sorumluluğunda bulunan yol çizgi boyaları, otobüs durakları, engelli park yerleri, ilçelerdeki otobüs durakları, yaya geçitleri ve benzeri saha ekipmanlarına ilişkin veri kayıplarının, eksikliklerin, değişikliklerin ve raporlama ihtiyaçlarının takip edilebilmesi amacıyla geliştirilen Coğrafi Bilgi Sistemleri yazılımının geliştirme, hata giderme ve güncelleme çalışmalarını yürütmekteyim.</w:t>
      </w:r>
    </w:p>
    <w:p w:rsidR="00CA5C1F" w:rsidRDefault="00CA5C1F" w:rsidP="00CA5C1F">
      <w:pPr>
        <w:pStyle w:val="ListeParagraf"/>
        <w:numPr>
          <w:ilvl w:val="1"/>
          <w:numId w:val="1"/>
        </w:numPr>
      </w:pPr>
      <w:r>
        <w:rPr>
          <w:rFonts w:ascii="Calibri" w:hAnsi="Calibri"/>
          <w:sz w:val="22"/>
        </w:rPr>
        <w:t>Uygulamanın ilgili çalışma arkadaşlarımız tarafından daha etkin ve kolay kullanılabilmesi amacıyla iletilen talep ve şikayetleri değerlendirir, ihtiyaç duyulan yazılımsal geliştirme ve düzenlemeleri gerçekleştiririm.</w:t>
      </w:r>
    </w:p>
    <w:p w:rsidR="00B4730D" w:rsidRDefault="00CA5C1F" w:rsidP="00B4730D">
      <w:pPr>
        <w:pStyle w:val="ListeParagraf"/>
        <w:numPr>
          <w:ilvl w:val="0"/>
          <w:numId w:val="1"/>
        </w:numPr>
      </w:pPr>
      <w:r>
        <w:rPr>
          <w:rFonts w:ascii="Calibri" w:hAnsi="Calibri"/>
          <w:b/>
          <w:sz w:val="22"/>
        </w:rPr>
        <w:t>Trafik Kontrol Merkezi Envanter ve Yönetim Yazılımı</w:t>
      </w:r>
    </w:p>
    <w:p w:rsidR="00B4730D" w:rsidRDefault="00B4730D" w:rsidP="00B4730D">
      <w:pPr>
        <w:pStyle w:val="ListeParagraf"/>
        <w:numPr>
          <w:ilvl w:val="1"/>
          <w:numId w:val="1"/>
        </w:numPr>
      </w:pPr>
      <w:r>
        <w:rPr>
          <w:rFonts w:ascii="Calibri" w:hAnsi="Calibri"/>
          <w:sz w:val="22"/>
        </w:rPr>
        <w:t>Trafik Kontrol Merkezimizin yönetimini kolaylaştırmak ve saha envanterinin düzenli şekilde tutulmasını sağlamak amacıyla geliştirilen web yazılımında ihtiyaç duyulan geliştirme çalışmalarını gerçekleştiririm.</w:t>
      </w:r>
    </w:p>
    <w:p w:rsidR="00B4730D" w:rsidRDefault="00B4730D" w:rsidP="00B4730D">
      <w:pPr>
        <w:pStyle w:val="ListeParagraf"/>
        <w:numPr>
          <w:ilvl w:val="1"/>
          <w:numId w:val="1"/>
        </w:numPr>
      </w:pPr>
      <w:r>
        <w:rPr>
          <w:rFonts w:ascii="Calibri" w:hAnsi="Calibri"/>
          <w:sz w:val="22"/>
        </w:rPr>
        <w:t>Yeni yapılan veya üzerinde değişiklik gerçekleştirilen sinyalizasyon sistemleri ile ilgili donanımların (kamera, ağ anahtarı vb.) saha envanterinin doğru ve güncel şekilde yönetilebilmesi için gerekli veri girişleri ve güncelleme çalışmalarını yaparım.</w:t>
      </w:r>
    </w:p>
    <w:p w:rsidR="00B4730D" w:rsidRDefault="00B4730D" w:rsidP="00B4730D">
      <w:pPr>
        <w:pStyle w:val="ListeParagraf"/>
        <w:numPr>
          <w:ilvl w:val="1"/>
          <w:numId w:val="1"/>
        </w:numPr>
      </w:pPr>
      <w:r>
        <w:rPr>
          <w:rFonts w:ascii="Calibri" w:hAnsi="Calibri"/>
          <w:sz w:val="22"/>
        </w:rPr>
        <w:t>TKM’de görev yapan çalışma arkadaşlarımızın ihtiyaç duyduğu yazılımsal fonksiyonların geliştirilmesi ve mevcut fonksiyonların iyileştirilmesi çalışmalarını yürütürüm.</w:t>
      </w:r>
    </w:p>
    <w:p w:rsidR="00FC5EF4" w:rsidRDefault="00FC5EF4" w:rsidP="00B4730D">
      <w:pPr>
        <w:pStyle w:val="ListeParagraf"/>
        <w:numPr>
          <w:ilvl w:val="0"/>
          <w:numId w:val="1"/>
        </w:numPr>
      </w:pPr>
      <w:r>
        <w:rPr>
          <w:rFonts w:ascii="Calibri" w:hAnsi="Calibri"/>
          <w:b/>
          <w:sz w:val="22"/>
        </w:rPr>
        <w:t>Ulaşım Portalı Uygulaması</w:t>
      </w:r>
    </w:p>
    <w:p w:rsidR="00FC5EF4" w:rsidRDefault="00FC5EF4" w:rsidP="00FC5EF4">
      <w:pPr>
        <w:pStyle w:val="ListeParagraf"/>
        <w:numPr>
          <w:ilvl w:val="1"/>
          <w:numId w:val="1"/>
        </w:numPr>
      </w:pPr>
      <w:r>
        <w:rPr>
          <w:rFonts w:ascii="Calibri" w:hAnsi="Calibri"/>
          <w:sz w:val="22"/>
        </w:rPr>
        <w:t>Daha önce değinilen Coğrafi Bilgi Sistemleri yazılımını da bünyesinde barındıracak şekilde; UKOME Bilgi Sistemi ve Toplu Taşıma Şube Müdürlüğü ihtiyaçları doğrultusunda geliştirilmesi planlanan Ulaşım Portalı uygulamasına ilişkin yazılım geliştirme çalışmalarını Gökhan Bey ile koordineli olarak sürdürmekteyim.</w:t>
      </w:r>
    </w:p>
    <w:p w:rsidR="00FC5EF4" w:rsidRDefault="00FC5EF4" w:rsidP="00FC5EF4">
      <w:pPr>
        <w:pStyle w:val="ListeParagraf"/>
        <w:numPr>
          <w:ilvl w:val="1"/>
          <w:numId w:val="1"/>
        </w:numPr>
      </w:pPr>
      <w:r>
        <w:rPr>
          <w:rFonts w:ascii="Calibri" w:hAnsi="Calibri"/>
          <w:sz w:val="22"/>
        </w:rPr>
        <w:t>Bu kapsamda, Toplu Taşıma ve UKOME müdürlüklerimiz ile gerçekleştirilen toplantılar sonucunda tespit edilen ihtiyaçlar doğrultusunda; dairemiz bünyesinde yürütülen işlerin stok, envanter ve iş akışı süreçleriyle birlikte takip edilebilmesini sağlayacak portal uygulamasının geliştirme çalışmaları yürütülmektedir.</w:t>
      </w:r>
    </w:p>
    <w:p w:rsidR="00FC5EF4" w:rsidRDefault="00FC5EF4" w:rsidP="00FC5EF4">
      <w:pPr>
        <w:pStyle w:val="ListeParagraf"/>
        <w:numPr>
          <w:ilvl w:val="0"/>
          <w:numId w:val="1"/>
        </w:numPr>
      </w:pPr>
      <w:r>
        <w:rPr>
          <w:rFonts w:ascii="Calibri" w:hAnsi="Calibri"/>
          <w:b/>
          <w:sz w:val="22"/>
        </w:rPr>
        <w:t>Teknik Şartname Hazırlıkları ve Saha Kontrollüğü</w:t>
      </w:r>
    </w:p>
    <w:p w:rsidR="00FC5EF4" w:rsidRDefault="00FC5EF4" w:rsidP="00FC5EF4">
      <w:pPr>
        <w:pStyle w:val="ListeParagraf"/>
        <w:numPr>
          <w:ilvl w:val="1"/>
          <w:numId w:val="1"/>
        </w:numPr>
      </w:pPr>
      <w:r>
        <w:rPr>
          <w:rFonts w:ascii="Calibri" w:hAnsi="Calibri"/>
          <w:sz w:val="22"/>
        </w:rPr>
        <w:t>Müdürlüğümüz tarafından gerçekleştirilecek ihaleler kapsamında ihtiyaç duyulan teknik şartnamelerin hazırlanması ve piyasa fiyat araştırması çalışmalarını yürütürüm.</w:t>
      </w:r>
    </w:p>
    <w:p w:rsidR="00FC5EF4" w:rsidRDefault="00FC5EF4" w:rsidP="00FC5EF4">
      <w:pPr>
        <w:pStyle w:val="ListeParagraf"/>
        <w:numPr>
          <w:ilvl w:val="1"/>
          <w:numId w:val="1"/>
        </w:numPr>
      </w:pPr>
      <w:r>
        <w:rPr>
          <w:rFonts w:ascii="Calibri" w:hAnsi="Calibri"/>
          <w:sz w:val="22"/>
        </w:rPr>
        <w:t>Bu kapsamda gerçekleştirilen ve görev alanımla ilgili olan işlerde, ihtiyaç duyulması halinde saha kontrollüğü görevini de yerine getiririm.</w:t>
      </w:r>
    </w:p>
    <w:p w:rsidR="00FC5EF4" w:rsidRDefault="00FC5EF4" w:rsidP="00FC5EF4">
      <w:pPr>
        <w:pStyle w:val="ListeParagraf"/>
        <w:numPr>
          <w:ilvl w:val="0"/>
          <w:numId w:val="1"/>
        </w:numPr>
      </w:pPr>
      <w:r>
        <w:rPr>
          <w:rFonts w:ascii="Calibri" w:hAnsi="Calibri"/>
          <w:b/>
          <w:sz w:val="22"/>
        </w:rPr>
        <w:t>EDS Muayene Çalışmaları</w:t>
      </w:r>
    </w:p>
    <w:p w:rsidR="00FC5EF4" w:rsidRDefault="00FC5EF4" w:rsidP="00FC5EF4">
      <w:pPr>
        <w:pStyle w:val="ListeParagraf"/>
        <w:numPr>
          <w:ilvl w:val="1"/>
          <w:numId w:val="1"/>
        </w:numPr>
      </w:pPr>
      <w:r>
        <w:rPr>
          <w:rFonts w:ascii="Calibri" w:hAnsi="Calibri"/>
          <w:sz w:val="22"/>
        </w:rPr>
        <w:t>Her yıl düzenli olarak yapılması gereken Elektronik Denetleme Sistemleri Ortalama Hız Tespit Sistemlerine ilişkin saha muayene çalışmalarını, TSE yetkilileri ile birlikte yürütürüm.</w:t>
      </w:r>
    </w:p>
    <w:p w:rsidR="00FF1A2B" w:rsidRDefault="00FC5EF4" w:rsidP="00FF1A2B">
      <w:pPr>
        <w:pStyle w:val="ListeParagraf"/>
        <w:numPr>
          <w:ilvl w:val="0"/>
          <w:numId w:val="1"/>
        </w:numPr>
      </w:pPr>
      <w:r>
        <w:rPr>
          <w:rFonts w:ascii="Calibri" w:hAnsi="Calibri"/>
          <w:b/>
          <w:sz w:val="22"/>
        </w:rPr>
        <w:t>Saha Altyapı Envanteri</w:t>
      </w:r>
    </w:p>
    <w:p w:rsidR="00CA5C1F" w:rsidRDefault="00FF1A2B" w:rsidP="00FF1A2B">
      <w:pPr>
        <w:pStyle w:val="ListeParagraf"/>
        <w:numPr>
          <w:ilvl w:val="1"/>
          <w:numId w:val="1"/>
        </w:numPr>
      </w:pPr>
      <w:r>
        <w:rPr>
          <w:rFonts w:ascii="Calibri" w:hAnsi="Calibri"/>
          <w:sz w:val="22"/>
        </w:rPr>
        <w:t>Altyapı imalatları kapsamında sorumluluğumuzda bulunan akıllı durak ve sinyalizasyon sistemlerine ait saha verileri, harita ekipleri ile birlikte konum ve güzergah bilgileri alınarak oluşturduğumuz coğrafi veri tabanına işlenir. İmalatların tamamlanmasının ardından alınan bu veriler harita uygulaması veri tabanına eklenerek envanterin güncel tutulması sağlanır.</w:t>
      </w:r>
    </w:p>
    <w:p w:rsidR="00CA5C1F" w:rsidRDefault="00CA5C1F" w:rsidP="00CA5C1F">
      <w:pPr>
        <w:pStyle w:val="ListeParagraf"/>
        <w:ind w:left="792"/>
      </w:pPr>
      <w:r>
        <w:br/>
      </w:r>
    </w:p>
    <w:sectPr w:rsidR="00CA5C1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922BA0"/>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useFELayout/>
  </w:compat>
  <w:rsids>
    <w:rsidRoot w:val="00C379DD"/>
    <w:rsid w:val="00333695"/>
    <w:rsid w:val="00B4730D"/>
    <w:rsid w:val="00C379DD"/>
    <w:rsid w:val="00CA5C1F"/>
    <w:rsid w:val="00FC5EF4"/>
    <w:rsid w:val="00FF1A2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379D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3</Pages>
  <Words>910</Words>
  <Characters>5192</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csavci</dc:creator>
  <cp:keywords/>
  <dc:description/>
  <cp:lastModifiedBy>csavci</cp:lastModifiedBy>
  <cp:revision>2</cp:revision>
  <dcterms:created xsi:type="dcterms:W3CDTF">2026-06-26T07:12:00Z</dcterms:created>
  <dcterms:modified xsi:type="dcterms:W3CDTF">2026-06-26T12:30:00Z</dcterms:modified>
</cp:coreProperties>
</file>