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FFBB" w14:textId="77777777" w:rsidR="004F20D3" w:rsidRPr="004F20D3" w:rsidRDefault="004F20D3" w:rsidP="004F20D3">
      <w:pPr>
        <w:spacing w:after="0" w:line="240" w:lineRule="auto"/>
        <w:jc w:val="center"/>
        <w:rPr>
          <w:b/>
          <w:bCs/>
        </w:rPr>
      </w:pPr>
      <w:r w:rsidRPr="004F20D3">
        <w:rPr>
          <w:b/>
          <w:bCs/>
        </w:rPr>
        <w:t>1. GEÇİCİ YOL KAPATMA SÜRECİ</w:t>
      </w:r>
    </w:p>
    <w:p w14:paraId="44D17D61" w14:textId="77777777" w:rsidR="004F20D3" w:rsidRPr="004F20D3" w:rsidRDefault="004F20D3" w:rsidP="004F20D3">
      <w:pPr>
        <w:spacing w:after="0" w:line="240" w:lineRule="auto"/>
        <w:jc w:val="center"/>
        <w:rPr>
          <w:b/>
          <w:bCs/>
        </w:rPr>
      </w:pPr>
      <w:r w:rsidRPr="004F20D3">
        <w:rPr>
          <w:b/>
          <w:bCs/>
        </w:rPr>
        <w:t>Kapsam</w:t>
      </w:r>
    </w:p>
    <w:p w14:paraId="33C3C0EA" w14:textId="634B5504" w:rsidR="004F20D3" w:rsidRPr="004F20D3" w:rsidRDefault="004F20D3" w:rsidP="004F20D3">
      <w:pPr>
        <w:numPr>
          <w:ilvl w:val="0"/>
          <w:numId w:val="1"/>
        </w:numPr>
        <w:spacing w:after="0" w:line="240" w:lineRule="auto"/>
        <w:jc w:val="center"/>
      </w:pPr>
      <w:r w:rsidRPr="004F20D3">
        <w:t>Altyapı çalışmaları</w:t>
      </w:r>
    </w:p>
    <w:p w14:paraId="77CCA034" w14:textId="5C095E42" w:rsidR="004F20D3" w:rsidRPr="004F20D3" w:rsidRDefault="004F20D3" w:rsidP="004F20D3">
      <w:pPr>
        <w:numPr>
          <w:ilvl w:val="0"/>
          <w:numId w:val="1"/>
        </w:numPr>
        <w:spacing w:after="0" w:line="240" w:lineRule="auto"/>
        <w:jc w:val="center"/>
      </w:pPr>
      <w:r w:rsidRPr="004F20D3">
        <w:t>Üstyapı çalışmaları</w:t>
      </w:r>
    </w:p>
    <w:p w14:paraId="002AEADF" w14:textId="6E71E1B7" w:rsidR="004F20D3" w:rsidRPr="004F20D3" w:rsidRDefault="004F20D3" w:rsidP="004F20D3">
      <w:pPr>
        <w:numPr>
          <w:ilvl w:val="0"/>
          <w:numId w:val="1"/>
        </w:numPr>
        <w:spacing w:after="0" w:line="240" w:lineRule="auto"/>
        <w:jc w:val="center"/>
      </w:pPr>
      <w:r w:rsidRPr="004F20D3">
        <w:t>Yol bakım-onarım</w:t>
      </w:r>
    </w:p>
    <w:p w14:paraId="098129C8" w14:textId="21ED1E39" w:rsidR="004F20D3" w:rsidRPr="004F20D3" w:rsidRDefault="004F20D3" w:rsidP="004F20D3">
      <w:pPr>
        <w:numPr>
          <w:ilvl w:val="0"/>
          <w:numId w:val="1"/>
        </w:numPr>
        <w:spacing w:after="0" w:line="240" w:lineRule="auto"/>
        <w:jc w:val="center"/>
      </w:pPr>
      <w:r w:rsidRPr="004F20D3">
        <w:t>Festival, konser, miting</w:t>
      </w:r>
    </w:p>
    <w:p w14:paraId="3B2C9D0C" w14:textId="20AD242F" w:rsidR="004F20D3" w:rsidRPr="004F20D3" w:rsidRDefault="004F20D3" w:rsidP="004F20D3">
      <w:pPr>
        <w:numPr>
          <w:ilvl w:val="0"/>
          <w:numId w:val="1"/>
        </w:numPr>
        <w:spacing w:after="0" w:line="240" w:lineRule="auto"/>
        <w:jc w:val="center"/>
      </w:pPr>
      <w:r w:rsidRPr="004F20D3">
        <w:t>Spor organizasyonları</w:t>
      </w:r>
    </w:p>
    <w:p w14:paraId="3991B0D7" w14:textId="2D51F0BF" w:rsidR="004F20D3" w:rsidRPr="004F20D3" w:rsidRDefault="004F20D3" w:rsidP="004F20D3">
      <w:pPr>
        <w:numPr>
          <w:ilvl w:val="0"/>
          <w:numId w:val="1"/>
        </w:numPr>
        <w:spacing w:after="0" w:line="240" w:lineRule="auto"/>
        <w:jc w:val="center"/>
      </w:pPr>
      <w:r w:rsidRPr="004F20D3">
        <w:t>Acil müdahale çalışmaları</w:t>
      </w:r>
    </w:p>
    <w:p w14:paraId="2539EA58" w14:textId="3B8DA8C7" w:rsidR="004F20D3" w:rsidRPr="004F20D3" w:rsidRDefault="004F20D3" w:rsidP="004F20D3">
      <w:pPr>
        <w:numPr>
          <w:ilvl w:val="0"/>
          <w:numId w:val="1"/>
        </w:numPr>
        <w:spacing w:after="0" w:line="240" w:lineRule="auto"/>
        <w:jc w:val="center"/>
      </w:pPr>
      <w:r w:rsidRPr="004F20D3">
        <w:t>İnşaat faaliyetleri</w:t>
      </w:r>
    </w:p>
    <w:p w14:paraId="39DFFB53" w14:textId="77777777" w:rsidR="004F20D3" w:rsidRPr="004F20D3" w:rsidRDefault="004F20D3" w:rsidP="004F20D3">
      <w:pPr>
        <w:spacing w:after="0" w:line="240" w:lineRule="auto"/>
        <w:jc w:val="center"/>
      </w:pPr>
      <w:r w:rsidRPr="004F20D3">
        <w:t>Talep Başvurusu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Evrak Kontrolü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Trafik Yönetimi Dairesi Ön İncelemesi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MS Gothic" w:eastAsia="MS Gothic" w:hAnsi="MS Gothic" w:cs="MS Gothic" w:hint="eastAsia"/>
        </w:rPr>
        <w:t>├</w:t>
      </w:r>
      <w:r w:rsidRPr="004F20D3">
        <w:rPr>
          <w:rFonts w:ascii="Calibri" w:hAnsi="Calibri" w:cs="Calibri"/>
        </w:rPr>
        <w:t>─</w:t>
      </w:r>
      <w:r w:rsidRPr="004F20D3">
        <w:t xml:space="preserve"> Eksik Evrak </w:t>
      </w:r>
      <w:r w:rsidRPr="004F20D3">
        <w:rPr>
          <w:rFonts w:ascii="Calibri" w:hAnsi="Calibri" w:cs="Calibri"/>
        </w:rPr>
        <w:t>→</w:t>
      </w:r>
      <w:r w:rsidRPr="004F20D3">
        <w:t xml:space="preserve"> </w:t>
      </w:r>
      <w:r w:rsidRPr="004F20D3">
        <w:rPr>
          <w:rFonts w:ascii="Calibri" w:hAnsi="Calibri" w:cs="Calibri"/>
        </w:rPr>
        <w:t>İ</w:t>
      </w:r>
      <w:r w:rsidRPr="004F20D3">
        <w:t>ade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Saha İncelemesi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Trafik Etüt ve Risk Analizi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Alternatif Güzergâh Planı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İlgili Kurum Görüşleri</w:t>
      </w:r>
      <w:r w:rsidRPr="004F20D3">
        <w:br/>
        <w:t>(Emniyet-112-İtfaiye-İlçe Belediyesi)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Teknik Değerlendirme Raporu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Yetkili Makam Kararı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MS Gothic" w:eastAsia="MS Gothic" w:hAnsi="MS Gothic" w:cs="MS Gothic" w:hint="eastAsia"/>
        </w:rPr>
        <w:t>├</w:t>
      </w:r>
      <w:r w:rsidRPr="004F20D3">
        <w:rPr>
          <w:rFonts w:ascii="Calibri" w:hAnsi="Calibri" w:cs="Calibri"/>
        </w:rPr>
        <w:t>─</w:t>
      </w:r>
      <w:r w:rsidRPr="004F20D3">
        <w:t xml:space="preserve"> Uygun De</w:t>
      </w:r>
      <w:r w:rsidRPr="004F20D3">
        <w:rPr>
          <w:rFonts w:ascii="Calibri" w:hAnsi="Calibri" w:cs="Calibri"/>
        </w:rPr>
        <w:t>ğ</w:t>
      </w:r>
      <w:r w:rsidRPr="004F20D3">
        <w:t xml:space="preserve">il </w:t>
      </w:r>
      <w:r w:rsidRPr="004F20D3">
        <w:rPr>
          <w:rFonts w:ascii="Calibri" w:hAnsi="Calibri" w:cs="Calibri"/>
        </w:rPr>
        <w:t>→</w:t>
      </w:r>
      <w:r w:rsidRPr="004F20D3">
        <w:t xml:space="preserve"> Ret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Onay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Vatandaş Bilgilendirmesi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Saha Uygulaması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Denetim ve İzleme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Çalışma Tamamlandı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Yerinde Kontrol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Yolun Trafiğe Açılması</w:t>
      </w:r>
      <w:r w:rsidRPr="004F20D3">
        <w:br/>
        <w:t xml:space="preserve">        │</w:t>
      </w:r>
      <w:r w:rsidRPr="004F20D3">
        <w:br/>
      </w:r>
      <w:r w:rsidRPr="004F20D3">
        <w:lastRenderedPageBreak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Kapanış Raporu</w:t>
      </w:r>
    </w:p>
    <w:p w14:paraId="60B97252" w14:textId="77777777" w:rsidR="004F20D3" w:rsidRPr="004F20D3" w:rsidRDefault="004F20D3" w:rsidP="004F20D3">
      <w:pPr>
        <w:spacing w:after="0" w:line="240" w:lineRule="auto"/>
        <w:jc w:val="center"/>
      </w:pPr>
      <w:r w:rsidRPr="004F20D3">
        <w:pict w14:anchorId="0350660F">
          <v:rect id="_x0000_i1037" style="width:0;height:1.5pt" o:hralign="center" o:hrstd="t" o:hr="t" fillcolor="#a0a0a0" stroked="f"/>
        </w:pict>
      </w:r>
    </w:p>
    <w:p w14:paraId="4563A575" w14:textId="77777777" w:rsidR="004F20D3" w:rsidRPr="004F20D3" w:rsidRDefault="004F20D3" w:rsidP="004F20D3">
      <w:pPr>
        <w:spacing w:after="0" w:line="240" w:lineRule="auto"/>
        <w:jc w:val="center"/>
        <w:rPr>
          <w:b/>
          <w:bCs/>
        </w:rPr>
      </w:pPr>
      <w:r w:rsidRPr="004F20D3">
        <w:rPr>
          <w:b/>
          <w:bCs/>
        </w:rPr>
        <w:t>2. KALICI (SÜREKLİ) YOL KAPATMA SÜRECİ</w:t>
      </w:r>
    </w:p>
    <w:p w14:paraId="1ACF4209" w14:textId="77777777" w:rsidR="004F20D3" w:rsidRPr="004F20D3" w:rsidRDefault="004F20D3" w:rsidP="004F20D3">
      <w:pPr>
        <w:spacing w:after="0" w:line="240" w:lineRule="auto"/>
        <w:jc w:val="center"/>
        <w:rPr>
          <w:b/>
          <w:bCs/>
        </w:rPr>
      </w:pPr>
      <w:r w:rsidRPr="004F20D3">
        <w:rPr>
          <w:b/>
          <w:bCs/>
        </w:rPr>
        <w:t>Kapsam</w:t>
      </w:r>
    </w:p>
    <w:p w14:paraId="1C252684" w14:textId="4490A885" w:rsidR="004F20D3" w:rsidRPr="004F20D3" w:rsidRDefault="004F20D3" w:rsidP="004F20D3">
      <w:pPr>
        <w:numPr>
          <w:ilvl w:val="0"/>
          <w:numId w:val="2"/>
        </w:numPr>
        <w:spacing w:after="0" w:line="240" w:lineRule="auto"/>
        <w:jc w:val="center"/>
      </w:pPr>
      <w:r w:rsidRPr="004F20D3">
        <w:t>Yayalaştırma projeleri</w:t>
      </w:r>
    </w:p>
    <w:p w14:paraId="58436839" w14:textId="7C9DC211" w:rsidR="004F20D3" w:rsidRPr="004F20D3" w:rsidRDefault="004F20D3" w:rsidP="004F20D3">
      <w:pPr>
        <w:numPr>
          <w:ilvl w:val="0"/>
          <w:numId w:val="2"/>
        </w:numPr>
        <w:spacing w:after="0" w:line="240" w:lineRule="auto"/>
        <w:jc w:val="center"/>
      </w:pPr>
      <w:r w:rsidRPr="004F20D3">
        <w:t>Meydan düzenlemeleri</w:t>
      </w:r>
    </w:p>
    <w:p w14:paraId="2D023D7B" w14:textId="4B2AF884" w:rsidR="004F20D3" w:rsidRPr="004F20D3" w:rsidRDefault="004F20D3" w:rsidP="004F20D3">
      <w:pPr>
        <w:numPr>
          <w:ilvl w:val="0"/>
          <w:numId w:val="2"/>
        </w:numPr>
        <w:spacing w:after="0" w:line="240" w:lineRule="auto"/>
        <w:jc w:val="center"/>
      </w:pPr>
      <w:r w:rsidRPr="004F20D3">
        <w:t>Trafiğe tamamen kapatılan yollar</w:t>
      </w:r>
    </w:p>
    <w:p w14:paraId="49FD6B4E" w14:textId="4A8CC0FC" w:rsidR="004F20D3" w:rsidRPr="004F20D3" w:rsidRDefault="004F20D3" w:rsidP="004F20D3">
      <w:pPr>
        <w:numPr>
          <w:ilvl w:val="0"/>
          <w:numId w:val="2"/>
        </w:numPr>
        <w:spacing w:after="0" w:line="240" w:lineRule="auto"/>
        <w:jc w:val="center"/>
      </w:pPr>
      <w:r w:rsidRPr="004F20D3">
        <w:t>Bisiklet yolu dönüşümleri</w:t>
      </w:r>
    </w:p>
    <w:p w14:paraId="1A0A5E17" w14:textId="14D46601" w:rsidR="004F20D3" w:rsidRPr="004F20D3" w:rsidRDefault="004F20D3" w:rsidP="004F20D3">
      <w:pPr>
        <w:numPr>
          <w:ilvl w:val="0"/>
          <w:numId w:val="2"/>
        </w:numPr>
        <w:spacing w:after="0" w:line="240" w:lineRule="auto"/>
        <w:jc w:val="center"/>
      </w:pPr>
      <w:r w:rsidRPr="004F20D3">
        <w:t>Kentsel tasarım projeleri</w:t>
      </w:r>
    </w:p>
    <w:p w14:paraId="1AC8482A" w14:textId="335A01C4" w:rsidR="004F20D3" w:rsidRPr="004F20D3" w:rsidRDefault="004F20D3" w:rsidP="004F20D3">
      <w:pPr>
        <w:numPr>
          <w:ilvl w:val="0"/>
          <w:numId w:val="2"/>
        </w:numPr>
        <w:spacing w:after="0" w:line="240" w:lineRule="auto"/>
        <w:jc w:val="center"/>
      </w:pPr>
      <w:r w:rsidRPr="004F20D3">
        <w:t>Yeni ulaşım sistemi düzenlemeleri</w:t>
      </w:r>
    </w:p>
    <w:p w14:paraId="10852264" w14:textId="77777777" w:rsidR="004F20D3" w:rsidRPr="004F20D3" w:rsidRDefault="004F20D3" w:rsidP="004F20D3">
      <w:pPr>
        <w:spacing w:after="0" w:line="240" w:lineRule="auto"/>
        <w:jc w:val="center"/>
      </w:pPr>
      <w:r w:rsidRPr="004F20D3">
        <w:t>Bu süreç geçici kapatmadan çok daha kapsamlıdır.</w:t>
      </w:r>
    </w:p>
    <w:p w14:paraId="5E851378" w14:textId="77777777" w:rsidR="004F20D3" w:rsidRPr="004F20D3" w:rsidRDefault="004F20D3" w:rsidP="004F20D3">
      <w:pPr>
        <w:spacing w:after="0" w:line="240" w:lineRule="auto"/>
        <w:jc w:val="center"/>
      </w:pPr>
      <w:r w:rsidRPr="004F20D3">
        <w:t>Proje/Talep Oluşması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Ulaşım Planlama İncelemesi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Trafik Sayımları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Kapasite Analizi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</w:r>
      <w:proofErr w:type="spellStart"/>
      <w:r w:rsidRPr="004F20D3">
        <w:t>Mikrosimülasyon</w:t>
      </w:r>
      <w:proofErr w:type="spellEnd"/>
      <w:r w:rsidRPr="004F20D3">
        <w:t xml:space="preserve"> ve Trafik Modelleme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Alternatif Ulaşım Senaryoları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Toplu Taşıma Etki Analizi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Yaya ve Bisiklet Etki Analizi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Teknik Fizibilite Raporu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Kurum Görüşleri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MS Gothic" w:eastAsia="MS Gothic" w:hAnsi="MS Gothic" w:cs="MS Gothic" w:hint="eastAsia"/>
        </w:rPr>
        <w:t>├</w:t>
      </w:r>
      <w:r w:rsidRPr="004F20D3">
        <w:rPr>
          <w:rFonts w:ascii="Calibri" w:hAnsi="Calibri" w:cs="Calibri"/>
        </w:rPr>
        <w:t>─</w:t>
      </w:r>
      <w:r w:rsidRPr="004F20D3">
        <w:t xml:space="preserve"> Emniyet</w:t>
      </w:r>
      <w:r w:rsidRPr="004F20D3">
        <w:br/>
        <w:t xml:space="preserve">        </w:t>
      </w:r>
      <w:r w:rsidRPr="004F20D3">
        <w:rPr>
          <w:rFonts w:ascii="MS Gothic" w:eastAsia="MS Gothic" w:hAnsi="MS Gothic" w:cs="MS Gothic" w:hint="eastAsia"/>
        </w:rPr>
        <w:t>├</w:t>
      </w:r>
      <w:r w:rsidRPr="004F20D3">
        <w:rPr>
          <w:rFonts w:ascii="Calibri" w:hAnsi="Calibri" w:cs="Calibri"/>
        </w:rPr>
        <w:t>─</w:t>
      </w:r>
      <w:r w:rsidRPr="004F20D3">
        <w:t xml:space="preserve"> Karayollar</w:t>
      </w:r>
      <w:r w:rsidRPr="004F20D3">
        <w:rPr>
          <w:rFonts w:ascii="Calibri" w:hAnsi="Calibri" w:cs="Calibri"/>
        </w:rPr>
        <w:t>ı</w:t>
      </w:r>
      <w:r w:rsidRPr="004F20D3">
        <w:br/>
        <w:t xml:space="preserve">        </w:t>
      </w:r>
      <w:r w:rsidRPr="004F20D3">
        <w:rPr>
          <w:rFonts w:ascii="MS Gothic" w:eastAsia="MS Gothic" w:hAnsi="MS Gothic" w:cs="MS Gothic" w:hint="eastAsia"/>
        </w:rPr>
        <w:t>├</w:t>
      </w:r>
      <w:r w:rsidRPr="004F20D3">
        <w:rPr>
          <w:rFonts w:ascii="Calibri" w:hAnsi="Calibri" w:cs="Calibri"/>
        </w:rPr>
        <w:t>─</w:t>
      </w:r>
      <w:r w:rsidRPr="004F20D3">
        <w:t xml:space="preserve"> </w:t>
      </w:r>
      <w:r w:rsidRPr="004F20D3">
        <w:rPr>
          <w:rFonts w:ascii="Calibri" w:hAnsi="Calibri" w:cs="Calibri"/>
        </w:rPr>
        <w:t>İ</w:t>
      </w:r>
      <w:r w:rsidRPr="004F20D3">
        <w:t>l</w:t>
      </w:r>
      <w:r w:rsidRPr="004F20D3">
        <w:rPr>
          <w:rFonts w:ascii="Calibri" w:hAnsi="Calibri" w:cs="Calibri"/>
        </w:rPr>
        <w:t>ç</w:t>
      </w:r>
      <w:r w:rsidRPr="004F20D3">
        <w:t>e Belediyesi</w:t>
      </w:r>
      <w:r w:rsidRPr="004F20D3">
        <w:br/>
        <w:t xml:space="preserve">        </w:t>
      </w:r>
      <w:r w:rsidRPr="004F20D3">
        <w:rPr>
          <w:rFonts w:ascii="MS Gothic" w:eastAsia="MS Gothic" w:hAnsi="MS Gothic" w:cs="MS Gothic" w:hint="eastAsia"/>
        </w:rPr>
        <w:t>├</w:t>
      </w:r>
      <w:r w:rsidRPr="004F20D3">
        <w:rPr>
          <w:rFonts w:ascii="Calibri" w:hAnsi="Calibri" w:cs="Calibri"/>
        </w:rPr>
        <w:t>─</w:t>
      </w:r>
      <w:r w:rsidRPr="004F20D3">
        <w:t xml:space="preserve"> </w:t>
      </w:r>
      <w:r w:rsidRPr="004F20D3">
        <w:rPr>
          <w:rFonts w:ascii="Calibri" w:hAnsi="Calibri" w:cs="Calibri"/>
        </w:rPr>
        <w:t>İ</w:t>
      </w:r>
      <w:r w:rsidRPr="004F20D3">
        <w:t>tfaiye</w:t>
      </w:r>
      <w:r w:rsidRPr="004F20D3">
        <w:br/>
        <w:t xml:space="preserve">        </w:t>
      </w:r>
      <w:r w:rsidRPr="004F20D3">
        <w:rPr>
          <w:rFonts w:ascii="MS Gothic" w:eastAsia="MS Gothic" w:hAnsi="MS Gothic" w:cs="MS Gothic" w:hint="eastAsia"/>
        </w:rPr>
        <w:t>├</w:t>
      </w:r>
      <w:r w:rsidRPr="004F20D3">
        <w:rPr>
          <w:rFonts w:ascii="Calibri" w:hAnsi="Calibri" w:cs="Calibri"/>
        </w:rPr>
        <w:t>─</w:t>
      </w:r>
      <w:r w:rsidRPr="004F20D3">
        <w:t xml:space="preserve"> 112</w:t>
      </w:r>
      <w:r w:rsidRPr="004F20D3">
        <w:br/>
        <w:t xml:space="preserve">        └─ İlgili Kurumlar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UKOME Teknik İncelemesi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UKOME Kararı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İl Trafik Komisyonu Görüşü/Kararı</w:t>
      </w:r>
      <w:r w:rsidRPr="004F20D3">
        <w:br/>
        <w:t>(gereken durumlarda)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Belediye Başkanlık Onayı</w:t>
      </w:r>
      <w:r w:rsidRPr="004F20D3">
        <w:br/>
        <w:t xml:space="preserve">        │</w:t>
      </w:r>
      <w:r w:rsidRPr="004F20D3">
        <w:br/>
      </w:r>
      <w:r w:rsidRPr="004F20D3">
        <w:lastRenderedPageBreak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Uygulama Projesi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Fiziki Düzenleme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Levha-Sinyalizasyon Düzenlemeleri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Vatandaş Bilgilendirmesi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Pilot Uygulama (varsa)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Kalıcı Uygulama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Performans İzleme</w:t>
      </w:r>
      <w:r w:rsidRPr="004F20D3">
        <w:br/>
        <w:t xml:space="preserve">        │</w:t>
      </w:r>
      <w:r w:rsidRPr="004F20D3">
        <w:br/>
        <w:t xml:space="preserve">        </w:t>
      </w:r>
      <w:r w:rsidRPr="004F20D3">
        <w:rPr>
          <w:rFonts w:ascii="Arial" w:hAnsi="Arial" w:cs="Arial"/>
        </w:rPr>
        <w:t>▼</w:t>
      </w:r>
      <w:r w:rsidRPr="004F20D3">
        <w:br/>
        <w:t>Sonuç Değerlendirme Raporu</w:t>
      </w:r>
    </w:p>
    <w:p w14:paraId="3248C4D3" w14:textId="77777777" w:rsidR="004F20D3" w:rsidRPr="004F20D3" w:rsidRDefault="004F20D3" w:rsidP="004F20D3">
      <w:pPr>
        <w:spacing w:after="0" w:line="240" w:lineRule="auto"/>
        <w:jc w:val="center"/>
      </w:pPr>
      <w:r w:rsidRPr="004F20D3">
        <w:pict w14:anchorId="3E67FB28">
          <v:rect id="_x0000_i1038" style="width:0;height:1.5pt" o:hralign="center" o:hrstd="t" o:hr="t" fillcolor="#a0a0a0" stroked="f"/>
        </w:pict>
      </w:r>
    </w:p>
    <w:p w14:paraId="2CB3B183" w14:textId="77777777" w:rsidR="004F20D3" w:rsidRPr="004F20D3" w:rsidRDefault="004F20D3" w:rsidP="004F20D3">
      <w:pPr>
        <w:spacing w:after="0" w:line="240" w:lineRule="auto"/>
        <w:jc w:val="center"/>
        <w:rPr>
          <w:b/>
          <w:bCs/>
        </w:rPr>
      </w:pPr>
      <w:r w:rsidRPr="004F20D3">
        <w:rPr>
          <w:b/>
          <w:bCs/>
        </w:rPr>
        <w:t>Trafik Yönetimi Dairesi İçin Yetki Matrisi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468"/>
        <w:gridCol w:w="2043"/>
      </w:tblGrid>
      <w:tr w:rsidR="004F20D3" w:rsidRPr="004F20D3" w14:paraId="44433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DC6C9" w14:textId="77777777" w:rsidR="004F20D3" w:rsidRPr="004F20D3" w:rsidRDefault="004F20D3" w:rsidP="004F20D3">
            <w:pPr>
              <w:spacing w:after="0" w:line="240" w:lineRule="auto"/>
              <w:jc w:val="center"/>
              <w:rPr>
                <w:b/>
                <w:bCs/>
              </w:rPr>
            </w:pPr>
            <w:r w:rsidRPr="004F20D3">
              <w:rPr>
                <w:b/>
                <w:bCs/>
              </w:rPr>
              <w:t>Aşama</w:t>
            </w:r>
          </w:p>
        </w:tc>
        <w:tc>
          <w:tcPr>
            <w:tcW w:w="0" w:type="auto"/>
            <w:vAlign w:val="center"/>
            <w:hideMark/>
          </w:tcPr>
          <w:p w14:paraId="19AFB87B" w14:textId="77777777" w:rsidR="004F20D3" w:rsidRPr="004F20D3" w:rsidRDefault="004F20D3" w:rsidP="004F20D3">
            <w:pPr>
              <w:spacing w:after="0" w:line="240" w:lineRule="auto"/>
              <w:jc w:val="center"/>
              <w:rPr>
                <w:b/>
                <w:bCs/>
              </w:rPr>
            </w:pPr>
            <w:r w:rsidRPr="004F20D3">
              <w:rPr>
                <w:b/>
                <w:bCs/>
              </w:rPr>
              <w:t>Geçici Kapatma</w:t>
            </w:r>
          </w:p>
        </w:tc>
        <w:tc>
          <w:tcPr>
            <w:tcW w:w="0" w:type="auto"/>
            <w:vAlign w:val="center"/>
            <w:hideMark/>
          </w:tcPr>
          <w:p w14:paraId="054507A6" w14:textId="77777777" w:rsidR="004F20D3" w:rsidRPr="004F20D3" w:rsidRDefault="004F20D3" w:rsidP="004F20D3">
            <w:pPr>
              <w:spacing w:after="0" w:line="240" w:lineRule="auto"/>
              <w:jc w:val="center"/>
              <w:rPr>
                <w:b/>
                <w:bCs/>
              </w:rPr>
            </w:pPr>
            <w:r w:rsidRPr="004F20D3">
              <w:rPr>
                <w:b/>
                <w:bCs/>
              </w:rPr>
              <w:t>Kalıcı Kapatma</w:t>
            </w:r>
          </w:p>
        </w:tc>
      </w:tr>
      <w:tr w:rsidR="004F20D3" w:rsidRPr="004F20D3" w14:paraId="3EB2B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6B062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Başvuru</w:t>
            </w:r>
          </w:p>
        </w:tc>
        <w:tc>
          <w:tcPr>
            <w:tcW w:w="0" w:type="auto"/>
            <w:vAlign w:val="center"/>
            <w:hideMark/>
          </w:tcPr>
          <w:p w14:paraId="41698AE6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9027798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rPr>
                <w:rFonts w:ascii="Segoe UI Symbol" w:hAnsi="Segoe UI Symbol" w:cs="Segoe UI Symbol"/>
              </w:rPr>
              <w:t>✓</w:t>
            </w:r>
          </w:p>
        </w:tc>
      </w:tr>
      <w:tr w:rsidR="004F20D3" w:rsidRPr="004F20D3" w14:paraId="6B639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E20D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Saha İnceleme</w:t>
            </w:r>
          </w:p>
        </w:tc>
        <w:tc>
          <w:tcPr>
            <w:tcW w:w="0" w:type="auto"/>
            <w:vAlign w:val="center"/>
            <w:hideMark/>
          </w:tcPr>
          <w:p w14:paraId="7E50EFED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21143D3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rPr>
                <w:rFonts w:ascii="Segoe UI Symbol" w:hAnsi="Segoe UI Symbol" w:cs="Segoe UI Symbol"/>
              </w:rPr>
              <w:t>✓</w:t>
            </w:r>
          </w:p>
        </w:tc>
      </w:tr>
      <w:tr w:rsidR="004F20D3" w:rsidRPr="004F20D3" w14:paraId="12589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845A1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Trafik Etüdü</w:t>
            </w:r>
          </w:p>
        </w:tc>
        <w:tc>
          <w:tcPr>
            <w:tcW w:w="0" w:type="auto"/>
            <w:vAlign w:val="center"/>
            <w:hideMark/>
          </w:tcPr>
          <w:p w14:paraId="11F4245B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237BFE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rPr>
                <w:rFonts w:ascii="Segoe UI Symbol" w:hAnsi="Segoe UI Symbol" w:cs="Segoe UI Symbol"/>
              </w:rPr>
              <w:t>✓</w:t>
            </w:r>
          </w:p>
        </w:tc>
      </w:tr>
      <w:tr w:rsidR="004F20D3" w:rsidRPr="004F20D3" w14:paraId="1D95F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B7F6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Trafik Modelleme</w:t>
            </w:r>
          </w:p>
        </w:tc>
        <w:tc>
          <w:tcPr>
            <w:tcW w:w="0" w:type="auto"/>
            <w:vAlign w:val="center"/>
            <w:hideMark/>
          </w:tcPr>
          <w:p w14:paraId="13795786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-</w:t>
            </w:r>
          </w:p>
        </w:tc>
        <w:tc>
          <w:tcPr>
            <w:tcW w:w="0" w:type="auto"/>
            <w:vAlign w:val="center"/>
            <w:hideMark/>
          </w:tcPr>
          <w:p w14:paraId="311F6C99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rPr>
                <w:rFonts w:ascii="Segoe UI Symbol" w:hAnsi="Segoe UI Symbol" w:cs="Segoe UI Symbol"/>
              </w:rPr>
              <w:t>✓</w:t>
            </w:r>
          </w:p>
        </w:tc>
      </w:tr>
      <w:tr w:rsidR="004F20D3" w:rsidRPr="004F20D3" w14:paraId="13C10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E0D82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Alternatif Güzergâh</w:t>
            </w:r>
          </w:p>
        </w:tc>
        <w:tc>
          <w:tcPr>
            <w:tcW w:w="0" w:type="auto"/>
            <w:vAlign w:val="center"/>
            <w:hideMark/>
          </w:tcPr>
          <w:p w14:paraId="0AC8E4EF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8035AD9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rPr>
                <w:rFonts w:ascii="Segoe UI Symbol" w:hAnsi="Segoe UI Symbol" w:cs="Segoe UI Symbol"/>
              </w:rPr>
              <w:t>✓</w:t>
            </w:r>
          </w:p>
        </w:tc>
      </w:tr>
      <w:tr w:rsidR="004F20D3" w:rsidRPr="004F20D3" w14:paraId="7C3DE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CA9C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Kurum Görüşleri</w:t>
            </w:r>
          </w:p>
        </w:tc>
        <w:tc>
          <w:tcPr>
            <w:tcW w:w="0" w:type="auto"/>
            <w:vAlign w:val="center"/>
            <w:hideMark/>
          </w:tcPr>
          <w:p w14:paraId="7ED3C3FF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D12FB42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rPr>
                <w:rFonts w:ascii="Segoe UI Symbol" w:hAnsi="Segoe UI Symbol" w:cs="Segoe UI Symbol"/>
              </w:rPr>
              <w:t>✓</w:t>
            </w:r>
          </w:p>
        </w:tc>
      </w:tr>
      <w:tr w:rsidR="004F20D3" w:rsidRPr="004F20D3" w14:paraId="056B6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70AB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UKOME</w:t>
            </w:r>
          </w:p>
        </w:tc>
        <w:tc>
          <w:tcPr>
            <w:tcW w:w="0" w:type="auto"/>
            <w:vAlign w:val="center"/>
            <w:hideMark/>
          </w:tcPr>
          <w:p w14:paraId="02EA308F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Duruma göre</w:t>
            </w:r>
          </w:p>
        </w:tc>
        <w:tc>
          <w:tcPr>
            <w:tcW w:w="0" w:type="auto"/>
            <w:vAlign w:val="center"/>
            <w:hideMark/>
          </w:tcPr>
          <w:p w14:paraId="6D5588BB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Genellikle zorunlu</w:t>
            </w:r>
          </w:p>
        </w:tc>
      </w:tr>
      <w:tr w:rsidR="004F20D3" w:rsidRPr="004F20D3" w14:paraId="1AEFD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5039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İl Trafik Komisyonu</w:t>
            </w:r>
          </w:p>
        </w:tc>
        <w:tc>
          <w:tcPr>
            <w:tcW w:w="0" w:type="auto"/>
            <w:vAlign w:val="center"/>
            <w:hideMark/>
          </w:tcPr>
          <w:p w14:paraId="502E3B60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Duruma göre</w:t>
            </w:r>
          </w:p>
        </w:tc>
        <w:tc>
          <w:tcPr>
            <w:tcW w:w="0" w:type="auto"/>
            <w:vAlign w:val="center"/>
            <w:hideMark/>
          </w:tcPr>
          <w:p w14:paraId="18A8B336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Çoğu durumda gerekli</w:t>
            </w:r>
          </w:p>
        </w:tc>
      </w:tr>
      <w:tr w:rsidR="004F20D3" w:rsidRPr="004F20D3" w14:paraId="04F17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3D79F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Başkanlık Onayı</w:t>
            </w:r>
          </w:p>
        </w:tc>
        <w:tc>
          <w:tcPr>
            <w:tcW w:w="0" w:type="auto"/>
            <w:vAlign w:val="center"/>
            <w:hideMark/>
          </w:tcPr>
          <w:p w14:paraId="7D43E273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Gerektiğinde</w:t>
            </w:r>
          </w:p>
        </w:tc>
        <w:tc>
          <w:tcPr>
            <w:tcW w:w="0" w:type="auto"/>
            <w:vAlign w:val="center"/>
            <w:hideMark/>
          </w:tcPr>
          <w:p w14:paraId="30534100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Genellikle gerekli</w:t>
            </w:r>
          </w:p>
        </w:tc>
      </w:tr>
      <w:tr w:rsidR="004F20D3" w:rsidRPr="004F20D3" w14:paraId="50088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6C6F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Vatandaş Bilgilendirmesi</w:t>
            </w:r>
          </w:p>
        </w:tc>
        <w:tc>
          <w:tcPr>
            <w:tcW w:w="0" w:type="auto"/>
            <w:vAlign w:val="center"/>
            <w:hideMark/>
          </w:tcPr>
          <w:p w14:paraId="57A9B29E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4363E80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rPr>
                <w:rFonts w:ascii="Segoe UI Symbol" w:hAnsi="Segoe UI Symbol" w:cs="Segoe UI Symbol"/>
              </w:rPr>
              <w:t>✓</w:t>
            </w:r>
          </w:p>
        </w:tc>
      </w:tr>
      <w:tr w:rsidR="004F20D3" w:rsidRPr="004F20D3" w14:paraId="32DD7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D756A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Performans Takibi</w:t>
            </w:r>
          </w:p>
        </w:tc>
        <w:tc>
          <w:tcPr>
            <w:tcW w:w="0" w:type="auto"/>
            <w:vAlign w:val="center"/>
            <w:hideMark/>
          </w:tcPr>
          <w:p w14:paraId="1ABE4DAF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Sınırlı</w:t>
            </w:r>
          </w:p>
        </w:tc>
        <w:tc>
          <w:tcPr>
            <w:tcW w:w="0" w:type="auto"/>
            <w:vAlign w:val="center"/>
            <w:hideMark/>
          </w:tcPr>
          <w:p w14:paraId="11B6F4E4" w14:textId="77777777" w:rsidR="004F20D3" w:rsidRPr="004F20D3" w:rsidRDefault="004F20D3" w:rsidP="004F20D3">
            <w:pPr>
              <w:spacing w:after="0" w:line="240" w:lineRule="auto"/>
              <w:jc w:val="center"/>
            </w:pPr>
            <w:r w:rsidRPr="004F20D3">
              <w:t>Zorunlu</w:t>
            </w:r>
          </w:p>
        </w:tc>
      </w:tr>
    </w:tbl>
    <w:p w14:paraId="331F6781" w14:textId="77777777" w:rsidR="001567CF" w:rsidRDefault="001567CF" w:rsidP="004F20D3">
      <w:pPr>
        <w:spacing w:after="0" w:line="240" w:lineRule="auto"/>
        <w:jc w:val="center"/>
      </w:pPr>
    </w:p>
    <w:sectPr w:rsidR="001567CF" w:rsidSect="004F20D3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D79CB"/>
    <w:multiLevelType w:val="multilevel"/>
    <w:tmpl w:val="787E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F7BA7"/>
    <w:multiLevelType w:val="multilevel"/>
    <w:tmpl w:val="04AA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40847">
    <w:abstractNumId w:val="0"/>
  </w:num>
  <w:num w:numId="2" w16cid:durableId="198474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D5"/>
    <w:rsid w:val="001567CF"/>
    <w:rsid w:val="004F20D3"/>
    <w:rsid w:val="00511C18"/>
    <w:rsid w:val="009260F2"/>
    <w:rsid w:val="00D1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0D191E-D451-4390-AE41-744E27052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16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16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16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16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16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16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16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16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16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16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16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16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164D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164D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164D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164D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164D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164D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16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16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16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16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16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164D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164D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164D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16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164D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16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2026-06-19T08:28:00Z</dcterms:created>
  <dcterms:modified xsi:type="dcterms:W3CDTF">2026-06-19T08:30:00Z</dcterms:modified>
</cp:coreProperties>
</file>