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DDCB" w14:textId="58A172A2" w:rsidR="00625BE2" w:rsidRDefault="0099701C">
      <w:pPr>
        <w:jc w:val="center"/>
        <w:rPr>
          <w:sz w:val="26"/>
          <w:szCs w:val="26"/>
        </w:rPr>
      </w:pPr>
      <w:r>
        <w:rPr>
          <w:sz w:val="26"/>
          <w:szCs w:val="26"/>
        </w:rPr>
        <w:t>CS</w:t>
      </w:r>
      <w:r>
        <w:rPr>
          <w:sz w:val="26"/>
          <w:szCs w:val="26"/>
        </w:rPr>
        <w:t>4425</w:t>
      </w:r>
      <w:r>
        <w:rPr>
          <w:sz w:val="26"/>
          <w:szCs w:val="26"/>
        </w:rPr>
        <w:t>, Visible Light Communication &amp; Sensing</w:t>
      </w:r>
    </w:p>
    <w:p w14:paraId="49667E66" w14:textId="77777777" w:rsidR="00625BE2" w:rsidRDefault="0099701C">
      <w:pPr>
        <w:jc w:val="center"/>
        <w:rPr>
          <w:sz w:val="26"/>
          <w:szCs w:val="26"/>
        </w:rPr>
      </w:pPr>
      <w:r>
        <w:rPr>
          <w:sz w:val="26"/>
          <w:szCs w:val="26"/>
        </w:rPr>
        <w:t>– Report Laboratory 1 –</w:t>
      </w:r>
    </w:p>
    <w:p w14:paraId="7C0BFE18" w14:textId="77777777" w:rsidR="00625BE2" w:rsidRDefault="00625BE2"/>
    <w:p w14:paraId="731FE643" w14:textId="77777777" w:rsidR="00625BE2" w:rsidRDefault="0099701C">
      <w:r>
        <w:t>Note: Do not modify the font size or margins of this report. Maximum 1 page. Delete this note from your final submission in pdf.</w:t>
      </w:r>
    </w:p>
    <w:p w14:paraId="29D188CF" w14:textId="77777777" w:rsidR="00625BE2" w:rsidRDefault="00625BE2"/>
    <w:p w14:paraId="667A3966" w14:textId="3A4501BE" w:rsidR="00625BE2" w:rsidRDefault="0099701C">
      <w:pPr>
        <w:rPr>
          <w:b/>
        </w:rPr>
      </w:pPr>
      <w:r>
        <w:t>Group number</w:t>
      </w:r>
      <w:r>
        <w:t>:</w:t>
      </w:r>
      <w:r w:rsidR="00E83909">
        <w:tab/>
      </w:r>
      <w:r>
        <w:tab/>
      </w:r>
      <w:r>
        <w:tab/>
      </w:r>
      <w:r>
        <w:t xml:space="preserve">Members (Names &amp; IDs): </w:t>
      </w:r>
    </w:p>
    <w:p w14:paraId="79F8F3D7" w14:textId="77777777" w:rsidR="00625BE2" w:rsidRDefault="00625BE2">
      <w:pPr>
        <w:rPr>
          <w:b/>
        </w:rPr>
      </w:pPr>
    </w:p>
    <w:p w14:paraId="5EAF6DA0" w14:textId="77777777" w:rsidR="00625BE2" w:rsidRDefault="0099701C">
      <w:r>
        <w:rPr>
          <w:b/>
        </w:rPr>
        <w:t>Transmitted message</w:t>
      </w:r>
      <w:r>
        <w:rPr>
          <w:b/>
        </w:rPr>
        <w:t>.</w:t>
      </w:r>
      <w:r>
        <w:rPr>
          <w:b/>
        </w:rPr>
        <w:tab/>
      </w:r>
      <w:r>
        <w:tab/>
        <w:t xml:space="preserve">contents: </w:t>
      </w:r>
      <w:r>
        <w:tab/>
      </w:r>
      <w:r>
        <w:tab/>
      </w:r>
      <w:r>
        <w:tab/>
      </w:r>
    </w:p>
    <w:p w14:paraId="0B0D69F8" w14:textId="77777777" w:rsidR="00625BE2" w:rsidRDefault="0099701C">
      <w:pPr>
        <w:ind w:left="3600"/>
      </w:pPr>
      <w:r>
        <w:t>length (in bytes):</w:t>
      </w:r>
      <w:r>
        <w:tab/>
      </w:r>
      <w:r>
        <w:tab/>
        <w:t>TX frequency:</w:t>
      </w:r>
    </w:p>
    <w:p w14:paraId="1CA71694" w14:textId="77777777" w:rsidR="00625BE2" w:rsidRDefault="0099701C">
      <w:pPr>
        <w:ind w:left="3600"/>
      </w:pPr>
      <w:r>
        <w:t>calculated CRC (2 bytes):</w:t>
      </w:r>
      <w:r>
        <w:tab/>
      </w:r>
      <w:r>
        <w:tab/>
      </w:r>
    </w:p>
    <w:p w14:paraId="5119EA2E" w14:textId="77777777" w:rsidR="00625BE2" w:rsidRDefault="0099701C">
      <w:r>
        <w:rPr>
          <w:b/>
        </w:rPr>
        <w:t>Decoding at a 10-cm distance.</w:t>
      </w:r>
      <w:r>
        <w:tab/>
        <w:t>amplitude threshold:</w:t>
      </w:r>
    </w:p>
    <w:p w14:paraId="6A39CC50" w14:textId="77777777" w:rsidR="00625BE2" w:rsidRDefault="0099701C">
      <w:r>
        <w:tab/>
      </w:r>
      <w:r>
        <w:tab/>
      </w:r>
      <w:r>
        <w:tab/>
      </w:r>
      <w:r>
        <w:tab/>
      </w:r>
      <w:r>
        <w:tab/>
        <w:t>determined symbol period:</w:t>
      </w:r>
    </w:p>
    <w:p w14:paraId="465FFE97" w14:textId="54D993C0" w:rsidR="00625BE2" w:rsidRDefault="0099701C">
      <w:r>
        <w:tab/>
      </w:r>
      <w:r>
        <w:tab/>
      </w:r>
      <w:r>
        <w:tab/>
      </w:r>
      <w:r>
        <w:tab/>
      </w:r>
      <w:r>
        <w:tab/>
        <w:t>RX frequency:</w:t>
      </w:r>
      <w:r>
        <w:tab/>
      </w:r>
      <w:r>
        <w:tab/>
      </w:r>
      <w:r w:rsidR="0036036C">
        <w:t xml:space="preserve">    </w:t>
      </w:r>
      <w:r>
        <w:t>maximum goodput:</w:t>
      </w:r>
    </w:p>
    <w:p w14:paraId="6BB6C56A" w14:textId="77777777" w:rsidR="00625BE2" w:rsidRDefault="0099701C">
      <w:r>
        <w:tab/>
      </w:r>
      <w:r>
        <w:tab/>
      </w:r>
      <w:r>
        <w:tab/>
      </w:r>
      <w:r>
        <w:tab/>
      </w:r>
      <w:r>
        <w:tab/>
        <w:t>maximum communication distance:</w:t>
      </w:r>
    </w:p>
    <w:p w14:paraId="5DC05630" w14:textId="77777777" w:rsidR="00625BE2" w:rsidRDefault="00625BE2"/>
    <w:tbl>
      <w:tblPr>
        <w:tblStyle w:val="a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25BE2" w14:paraId="646371C9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51D2" w14:textId="77777777" w:rsidR="00625BE2" w:rsidRDefault="0099701C">
            <w:r>
              <w:t>Describe the method used for the preamble detection.</w:t>
            </w:r>
          </w:p>
          <w:p w14:paraId="31CAABB9" w14:textId="77777777" w:rsidR="00625BE2" w:rsidRDefault="00625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72AA828" w14:textId="77777777" w:rsidR="00625BE2" w:rsidRDefault="00625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A81D91A" w14:textId="77777777" w:rsidR="00625BE2" w:rsidRDefault="00625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2729ABA" w14:textId="77777777" w:rsidR="00625BE2" w:rsidRDefault="00625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1A6BB12" w14:textId="77777777" w:rsidR="00625BE2" w:rsidRDefault="00625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6111A76" w14:textId="77777777" w:rsidR="00625BE2" w:rsidRDefault="00625BE2"/>
    <w:tbl>
      <w:tblPr>
        <w:tblStyle w:val="a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25BE2" w14:paraId="78233579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11707" w14:textId="77777777" w:rsidR="00625BE2" w:rsidRDefault="00997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What was the most challenging part of decoding the frame? What happens if there are errors in the decoded frames?</w:t>
            </w:r>
          </w:p>
          <w:p w14:paraId="1B4D528B" w14:textId="77777777" w:rsidR="00625BE2" w:rsidRDefault="00625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6460A9" w14:textId="77777777" w:rsidR="00625BE2" w:rsidRDefault="00625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5DCF5C8" w14:textId="77777777" w:rsidR="00625BE2" w:rsidRDefault="00625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8CDD0F3" w14:textId="77777777" w:rsidR="00625BE2" w:rsidRDefault="00625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AD5D397" w14:textId="77777777" w:rsidR="00625BE2" w:rsidRDefault="00625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9C75944" w14:textId="77777777" w:rsidR="00625BE2" w:rsidRDefault="00625BE2"/>
    <w:tbl>
      <w:tblPr>
        <w:tblStyle w:val="a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25BE2" w14:paraId="7A1BEFC5" w14:textId="77777777">
        <w:trPr>
          <w:trHeight w:val="783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7EB6" w14:textId="77777777" w:rsidR="00625BE2" w:rsidRDefault="0099701C">
            <w:r>
              <w:t>Figures on page 2:</w:t>
            </w:r>
          </w:p>
          <w:p w14:paraId="13E1F372" w14:textId="77777777" w:rsidR="00625BE2" w:rsidRDefault="0099701C">
            <w:pPr>
              <w:numPr>
                <w:ilvl w:val="0"/>
                <w:numId w:val="2"/>
              </w:numPr>
            </w:pPr>
            <w:r>
              <w:t>Plot the time series of a received whole frame and highlight the amplitude threshold and each part of the frame (i.e</w:t>
            </w:r>
            <w:r>
              <w:t>., preamble, length, payload, CRC)</w:t>
            </w:r>
          </w:p>
          <w:p w14:paraId="5E452278" w14:textId="77777777" w:rsidR="00625BE2" w:rsidRDefault="0099701C">
            <w:pPr>
              <w:numPr>
                <w:ilvl w:val="0"/>
                <w:numId w:val="2"/>
              </w:numPr>
            </w:pPr>
            <w:r>
              <w:t>Amplitude thresholds vs distance plot.</w:t>
            </w:r>
          </w:p>
          <w:p w14:paraId="1D484F6E" w14:textId="77777777" w:rsidR="00625BE2" w:rsidRDefault="0099701C">
            <w:pPr>
              <w:numPr>
                <w:ilvl w:val="0"/>
                <w:numId w:val="2"/>
              </w:numPr>
            </w:pPr>
            <w:r>
              <w:t>Communication range vs ambient light (dark, daytime, night) plot.</w:t>
            </w:r>
          </w:p>
        </w:tc>
      </w:tr>
    </w:tbl>
    <w:p w14:paraId="1CCA5D58" w14:textId="77777777" w:rsidR="00625BE2" w:rsidRDefault="00625BE2"/>
    <w:p w14:paraId="1A6BA75A" w14:textId="77777777" w:rsidR="00625BE2" w:rsidRDefault="0099701C">
      <w:pPr>
        <w:rPr>
          <w:b/>
        </w:rPr>
      </w:pPr>
      <w:r>
        <w:rPr>
          <w:b/>
        </w:rPr>
        <w:t>General.</w:t>
      </w:r>
    </w:p>
    <w:p w14:paraId="2EFFEBE2" w14:textId="77777777" w:rsidR="00625BE2" w:rsidRDefault="00625BE2"/>
    <w:p w14:paraId="2B08FBD1" w14:textId="77777777" w:rsidR="00625BE2" w:rsidRDefault="0099701C">
      <w:r>
        <w:t>Describe the effect of ambient light (noise) on the frame transmissions.</w:t>
      </w:r>
    </w:p>
    <w:p w14:paraId="12B15C0B" w14:textId="77777777" w:rsidR="00625BE2" w:rsidRDefault="00625BE2"/>
    <w:p w14:paraId="3924C0AD" w14:textId="77777777" w:rsidR="00625BE2" w:rsidRDefault="00625BE2"/>
    <w:p w14:paraId="52008CE8" w14:textId="77777777" w:rsidR="00625BE2" w:rsidRDefault="00625BE2"/>
    <w:p w14:paraId="7A2A74DF" w14:textId="77777777" w:rsidR="00625BE2" w:rsidRDefault="00625BE2"/>
    <w:sectPr w:rsidR="00625BE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7FEF"/>
    <w:multiLevelType w:val="multilevel"/>
    <w:tmpl w:val="ED3A60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111F22"/>
    <w:multiLevelType w:val="multilevel"/>
    <w:tmpl w:val="1D5E0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F31F85"/>
    <w:multiLevelType w:val="multilevel"/>
    <w:tmpl w:val="EE164B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C67CF1"/>
    <w:multiLevelType w:val="multilevel"/>
    <w:tmpl w:val="ED3A60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DF7F47"/>
    <w:multiLevelType w:val="multilevel"/>
    <w:tmpl w:val="550AEE3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97482B"/>
    <w:multiLevelType w:val="multilevel"/>
    <w:tmpl w:val="B1EE97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DF5F7C"/>
    <w:multiLevelType w:val="multilevel"/>
    <w:tmpl w:val="CBC034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F84943"/>
    <w:multiLevelType w:val="multilevel"/>
    <w:tmpl w:val="ED3A60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7751199"/>
    <w:multiLevelType w:val="multilevel"/>
    <w:tmpl w:val="ED3A60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BE5B9B"/>
    <w:multiLevelType w:val="multilevel"/>
    <w:tmpl w:val="320672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9210633">
    <w:abstractNumId w:val="3"/>
  </w:num>
  <w:num w:numId="2" w16cid:durableId="1501970522">
    <w:abstractNumId w:val="6"/>
  </w:num>
  <w:num w:numId="3" w16cid:durableId="113328622">
    <w:abstractNumId w:val="9"/>
  </w:num>
  <w:num w:numId="4" w16cid:durableId="1039283363">
    <w:abstractNumId w:val="2"/>
  </w:num>
  <w:num w:numId="5" w16cid:durableId="633799021">
    <w:abstractNumId w:val="1"/>
  </w:num>
  <w:num w:numId="6" w16cid:durableId="565258761">
    <w:abstractNumId w:val="4"/>
  </w:num>
  <w:num w:numId="7" w16cid:durableId="2102407304">
    <w:abstractNumId w:val="5"/>
  </w:num>
  <w:num w:numId="8" w16cid:durableId="1516113543">
    <w:abstractNumId w:val="8"/>
  </w:num>
  <w:num w:numId="9" w16cid:durableId="1151409607">
    <w:abstractNumId w:val="0"/>
  </w:num>
  <w:num w:numId="10" w16cid:durableId="11537927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BE2"/>
    <w:rsid w:val="00252A9E"/>
    <w:rsid w:val="00353C49"/>
    <w:rsid w:val="0036036C"/>
    <w:rsid w:val="004E1409"/>
    <w:rsid w:val="00581551"/>
    <w:rsid w:val="00625BE2"/>
    <w:rsid w:val="006D3E90"/>
    <w:rsid w:val="00765ED5"/>
    <w:rsid w:val="008847D3"/>
    <w:rsid w:val="0099701C"/>
    <w:rsid w:val="009F13C9"/>
    <w:rsid w:val="00A2254C"/>
    <w:rsid w:val="00A91007"/>
    <w:rsid w:val="00B21481"/>
    <w:rsid w:val="00CE3602"/>
    <w:rsid w:val="00D428B6"/>
    <w:rsid w:val="00E83909"/>
    <w:rsid w:val="00EC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40602"/>
  <w15:docId w15:val="{EEC9C592-9109-1341-9860-BBB6E79E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hvcBeyBt4orguWu1u+6zdVJL1Q==">AMUW2mUQNbCdF+Z/OG1MDvVd6O82EVY8eV58F6ZF1NUZAkDqshrewZS+OSw6z/SYNdXvNRcz0medwwDu2fQbRTJUZ3FIjbpDZZc81ySj95JJRU3qNIp5TM8=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Zuniga Zamalloa</dc:creator>
  <cp:lastModifiedBy>Qing Wang</cp:lastModifiedBy>
  <cp:revision>3</cp:revision>
  <dcterms:created xsi:type="dcterms:W3CDTF">2022-04-18T21:32:00Z</dcterms:created>
  <dcterms:modified xsi:type="dcterms:W3CDTF">2022-04-18T21:32:00Z</dcterms:modified>
</cp:coreProperties>
</file>