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КОНФИДЕНЦИАЛЬНОСТИ</w:t>
      </w:r>
    </w:p>
    <w:p>
      <w:r>
        <w:t>VeilBot - Telegram VPN Bot</w:t>
      </w:r>
    </w:p>
    <w:p>
      <w:pPr>
        <w:pStyle w:val="Heading1"/>
      </w:pPr>
      <w:r>
        <w:t>1. Общие положения</w:t>
      </w:r>
    </w:p>
    <w:p>
      <w:r>
        <w:t>Настоящая Политика конфиденциальности (далее – «Политика») определяет порядок обработки и защиты персональных данных пользователей сервиса VeilBot (далее – «Сервис», «Мы»), предоставляемого через Telegram-бот @veilbot_bot и веб-сайт .</w:t>
      </w:r>
    </w:p>
    <w:p>
      <w:r>
        <w:t>Использование Сервиса означает безоговорочное согласие Пользователя с настоящей Политикой и указанными в ней условиями обработки его персональной информации.</w:t>
      </w:r>
    </w:p>
    <w:p>
      <w:r>
        <w:t>В случае несогласия с условиями Политики Пользователь должен прекратить использование Сервиса.</w:t>
      </w:r>
    </w:p>
    <w:p>
      <w:r>
        <w:t>Настоящая Политика разработана в соответствии с Федеральным законом от 27.07.2006 г. № 152-ФЗ «О персональных данных» и иными нормативными правовыми актами Российской Федерации.</w:t>
      </w:r>
    </w:p>
    <w:p>
      <w:pPr>
        <w:pStyle w:val="Heading1"/>
      </w:pPr>
      <w:r>
        <w:t>2. Определения</w:t>
      </w:r>
    </w:p>
    <w:p>
      <w:r>
        <w:t>Персональные данные – любая информация, относящаяся к прямо или косвенно определенному или определяемому физическому лицу (субъекту персональных данных).</w:t>
      </w:r>
    </w:p>
    <w:p>
      <w:r>
        <w:t>Оператор – лицо, организующее и (или) осуществляющее обработку персональных данных.</w:t>
      </w:r>
    </w:p>
    <w:p>
      <w:r>
        <w:t>Обработка персональных данных – любое действие с персональными данными, включая сбор, запись, систематизацию, накопление, хранение, уточнение, извлечение, использование, передачу, обезличивание, блокирование, удаление, уничтожение персональных данных.</w:t>
      </w:r>
    </w:p>
    <w:p>
      <w:r>
        <w:t>Пользователь – физическое лицо, использующее Сервис.</w:t>
      </w:r>
    </w:p>
    <w:p>
      <w:pPr>
        <w:pStyle w:val="Heading1"/>
      </w:pPr>
      <w:r>
        <w:t>3. Какие персональные данные мы собираем</w:t>
      </w:r>
    </w:p>
    <w:p>
      <w:r>
        <w:t>При использовании Сервиса мы собираем следующие категории персональных данных:</w:t>
      </w:r>
    </w:p>
    <w:p>
      <w:pPr>
        <w:pStyle w:val="ListBullet"/>
      </w:pPr>
      <w:r>
        <w:t>3.1. Данные, предоставляемые через Telegram:</w:t>
      </w:r>
    </w:p>
    <w:p>
      <w:pPr>
        <w:pStyle w:val="ListBullet2"/>
      </w:pPr>
      <w:r>
        <w:t>• Идентификатор пользователя Telegram (user_id)</w:t>
      </w:r>
    </w:p>
    <w:p>
      <w:pPr>
        <w:pStyle w:val="ListBullet2"/>
      </w:pPr>
      <w:r>
        <w:t>• Имя пользователя (username) в Telegram</w:t>
      </w:r>
    </w:p>
    <w:p>
      <w:pPr>
        <w:pStyle w:val="ListBullet2"/>
      </w:pPr>
      <w:r>
        <w:t>• Имя и фамилия (first_name, last_name) из профиля Telegram</w:t>
      </w:r>
    </w:p>
    <w:p>
      <w:pPr>
        <w:pStyle w:val="ListBullet"/>
      </w:pPr>
      <w:r>
        <w:t>3.2. Данные, создаваемые при использовании Сервиса:</w:t>
      </w:r>
    </w:p>
    <w:p>
      <w:pPr>
        <w:pStyle w:val="ListBullet2"/>
      </w:pPr>
      <w:r>
        <w:t>• Email-адрес (генерируется автоматически или предоставляется пользователем для создания VPN-ключей)</w:t>
      </w:r>
    </w:p>
    <w:p>
      <w:pPr>
        <w:pStyle w:val="ListBullet2"/>
      </w:pPr>
      <w:r>
        <w:t>• Данные о VPN-ключах и подписках (токены, UUID, конфигурации)</w:t>
      </w:r>
    </w:p>
    <w:p>
      <w:pPr>
        <w:pStyle w:val="ListBullet2"/>
      </w:pPr>
      <w:r>
        <w:t>• Данные об использовании услуг (дата создания, срок действия, статистика трафика)</w:t>
      </w:r>
    </w:p>
    <w:p>
      <w:pPr>
        <w:pStyle w:val="ListBullet2"/>
      </w:pPr>
      <w:r>
        <w:t>• Данные о платежах (идентификаторы платежей через YooKassa, суммы, даты)</w:t>
      </w:r>
    </w:p>
    <w:p>
      <w:pPr>
        <w:pStyle w:val="ListBullet2"/>
      </w:pPr>
      <w:r>
        <w:t>• Метаданные (дата регистрации, последняя активность)</w:t>
      </w:r>
    </w:p>
    <w:p>
      <w:pPr>
        <w:pStyle w:val="ListBullet"/>
      </w:pPr>
      <w:r>
        <w:t>3.3. Технические данные:</w:t>
      </w:r>
    </w:p>
    <w:p>
      <w:pPr>
        <w:pStyle w:val="ListBullet2"/>
      </w:pPr>
      <w:r>
        <w:t>• IP-адреса (могут логироваться при доступе к веб-сайту)</w:t>
      </w:r>
    </w:p>
    <w:p>
      <w:pPr>
        <w:pStyle w:val="ListBullet2"/>
      </w:pPr>
      <w:r>
        <w:t>• Данные о браузере и устройстве (при использовании веб-сайта)</w:t>
      </w:r>
    </w:p>
    <w:p>
      <w:pPr>
        <w:pStyle w:val="ListBullet2"/>
      </w:pPr>
      <w:r>
        <w:t>• Cookies и аналогичные технологии (при использовании веб-сайта)</w:t>
      </w:r>
    </w:p>
    <w:p>
      <w:pPr>
        <w:pStyle w:val="Heading1"/>
      </w:pPr>
      <w:r>
        <w:t>4. Цели обработки персональных данных</w:t>
      </w:r>
    </w:p>
    <w:p>
      <w:r>
        <w:t>Мы обрабатываем персональные данные для следующих целей:</w:t>
      </w:r>
    </w:p>
    <w:p>
      <w:pPr>
        <w:pStyle w:val="ListBullet"/>
      </w:pPr>
      <w:r>
        <w:t>4.1. Предоставление услуг VPN:</w:t>
      </w:r>
    </w:p>
    <w:p>
      <w:pPr>
        <w:pStyle w:val="ListBullet2"/>
      </w:pPr>
      <w:r>
        <w:t>• Создание и управление VPN-ключами и подписками</w:t>
      </w:r>
    </w:p>
    <w:p>
      <w:pPr>
        <w:pStyle w:val="ListBullet2"/>
      </w:pPr>
      <w:r>
        <w:t>• Обеспечение доступа к VPN-серверам</w:t>
      </w:r>
    </w:p>
    <w:p>
      <w:pPr>
        <w:pStyle w:val="ListBullet2"/>
      </w:pPr>
      <w:r>
        <w:t>• Мониторинг использования услуг и статистики трафика</w:t>
      </w:r>
    </w:p>
    <w:p>
      <w:pPr>
        <w:pStyle w:val="ListBullet"/>
      </w:pPr>
      <w:r>
        <w:t>4.2. Обработка платежей:</w:t>
      </w:r>
    </w:p>
    <w:p>
      <w:pPr>
        <w:pStyle w:val="ListBullet2"/>
      </w:pPr>
      <w:r>
        <w:t>• Обработка платежей через платежную систему YooKassa</w:t>
      </w:r>
    </w:p>
    <w:p>
      <w:pPr>
        <w:pStyle w:val="ListBullet2"/>
      </w:pPr>
      <w:r>
        <w:t>• Управление подписками и тарифами</w:t>
      </w:r>
    </w:p>
    <w:p>
      <w:pPr>
        <w:pStyle w:val="ListBullet"/>
      </w:pPr>
      <w:r>
        <w:t>4.3. Коммуникация с пользователями:</w:t>
      </w:r>
    </w:p>
    <w:p>
      <w:pPr>
        <w:pStyle w:val="ListBullet2"/>
      </w:pPr>
      <w:r>
        <w:t>• Отправка уведомлений о статусе услуг</w:t>
      </w:r>
    </w:p>
    <w:p>
      <w:pPr>
        <w:pStyle w:val="ListBullet2"/>
      </w:pPr>
      <w:r>
        <w:t>• Обработка запросов и обращений пользователей</w:t>
      </w:r>
    </w:p>
    <w:p>
      <w:pPr>
        <w:pStyle w:val="ListBullet2"/>
      </w:pPr>
      <w:r>
        <w:t>• Техническая поддержка</w:t>
      </w:r>
    </w:p>
    <w:p>
      <w:pPr>
        <w:pStyle w:val="ListBullet"/>
      </w:pPr>
      <w:r>
        <w:t>4.4. Улучшение Сервиса:</w:t>
      </w:r>
    </w:p>
    <w:p>
      <w:pPr>
        <w:pStyle w:val="ListBullet2"/>
      </w:pPr>
      <w:r>
        <w:t>• Анализ использования Сервиса для улучшения функциональности</w:t>
      </w:r>
    </w:p>
    <w:p>
      <w:pPr>
        <w:pStyle w:val="ListBullet2"/>
      </w:pPr>
      <w:r>
        <w:t>• Обеспечение безопасности и предотвращение мошенничества</w:t>
      </w:r>
    </w:p>
    <w:p>
      <w:pPr>
        <w:pStyle w:val="ListBullet2"/>
      </w:pPr>
      <w:r>
        <w:t>• Соблюдение требований законодательства</w:t>
      </w:r>
    </w:p>
    <w:p>
      <w:pPr>
        <w:pStyle w:val="Heading1"/>
      </w:pPr>
      <w:r>
        <w:t>5. Правовые основания обработки персональных данных</w:t>
      </w:r>
    </w:p>
    <w:p>
      <w:r>
        <w:t>Обработка персональных данных осуществляется на следующих правовых основаниях:</w:t>
      </w:r>
    </w:p>
    <w:p>
      <w:pPr>
        <w:pStyle w:val="ListBullet"/>
      </w:pPr>
      <w:r>
        <w:t>• Согласие субъекта персональных данных на обработку его персональных данных</w:t>
      </w:r>
    </w:p>
    <w:p>
      <w:pPr>
        <w:pStyle w:val="ListBullet"/>
      </w:pPr>
      <w:r>
        <w:t>• Исполнение договора, стороной которого является субъект персональных данных</w:t>
      </w:r>
    </w:p>
    <w:p>
      <w:pPr>
        <w:pStyle w:val="ListBullet"/>
      </w:pPr>
      <w:r>
        <w:t>• Соблюдение требований законодательства Российской Федерации</w:t>
      </w:r>
    </w:p>
    <w:p>
      <w:pPr>
        <w:pStyle w:val="Heading1"/>
      </w:pPr>
      <w:r>
        <w:t>6. Способы и сроки обработки персональных данных</w:t>
      </w:r>
    </w:p>
    <w:p>
      <w:r>
        <w:t>6.1. Обработка персональных данных осуществляется с использованием средств автоматизации и без использования таких средств.</w:t>
      </w:r>
    </w:p>
    <w:p>
      <w:r>
        <w:t>6.2. Персональные данные хранятся в зашифрованной базе данных на серверах, расположенных на территории Российской Федерации.</w:t>
      </w:r>
    </w:p>
    <w:p>
      <w:r>
        <w:t>6.3. Сроки хранения персональных данных:</w:t>
      </w:r>
    </w:p>
    <w:p>
      <w:pPr>
        <w:pStyle w:val="ListBullet"/>
      </w:pPr>
      <w:r>
        <w:t>• Данные пользователя хранятся в течение всего срока использования Сервиса</w:t>
      </w:r>
    </w:p>
    <w:p>
      <w:pPr>
        <w:pStyle w:val="ListBullet"/>
      </w:pPr>
      <w:r>
        <w:t>• После прекращения использования Сервиса данные могут храниться в течение 3 (трех) лет в соответствии с требованиями законодательства</w:t>
      </w:r>
    </w:p>
    <w:p>
      <w:pPr>
        <w:pStyle w:val="ListBullet"/>
      </w:pPr>
      <w:r>
        <w:t>• Данные о платежах хранятся в соответствии с требованиями налогового законодательства (не менее 5 лет)</w:t>
      </w:r>
    </w:p>
    <w:p>
      <w:r>
        <w:t>6.4. По истечении сроков хранения персональные данные уничтожаются или обезличиваются.</w:t>
      </w:r>
    </w:p>
    <w:p>
      <w:pPr>
        <w:pStyle w:val="Heading1"/>
      </w:pPr>
      <w:r>
        <w:t>7. Меры по обеспечению безопасности персональных данных</w:t>
      </w:r>
    </w:p>
    <w:p>
      <w:r>
        <w:t>Мы принимаем необходимые правовые, организационные и технические меры для защиты персональных данных от неправомерного доступа, уничтожения, изменения, блокирования, копирования, предоставления, распространения, а также от иных неправомерных действий:</w:t>
      </w:r>
    </w:p>
    <w:p>
      <w:pPr>
        <w:pStyle w:val="ListBullet"/>
      </w:pPr>
      <w:r>
        <w:t>• Использование шифрования базы данных</w:t>
      </w:r>
    </w:p>
    <w:p>
      <w:pPr>
        <w:pStyle w:val="ListBullet"/>
      </w:pPr>
      <w:r>
        <w:t>• Ограничение доступа к персональным данным только уполномоченным лицам</w:t>
      </w:r>
    </w:p>
    <w:p>
      <w:pPr>
        <w:pStyle w:val="ListBullet"/>
      </w:pPr>
      <w:r>
        <w:t>• Регулярное резервное копирование данных</w:t>
      </w:r>
    </w:p>
    <w:p>
      <w:pPr>
        <w:pStyle w:val="ListBullet"/>
      </w:pPr>
      <w:r>
        <w:t>• Использование защищенных протоколов передачи данных (HTTPS, TLS)</w:t>
      </w:r>
    </w:p>
    <w:p>
      <w:pPr>
        <w:pStyle w:val="ListBullet"/>
      </w:pPr>
      <w:r>
        <w:t>• Мониторинг и логирование доступа к данным</w:t>
      </w:r>
    </w:p>
    <w:p>
      <w:pPr>
        <w:pStyle w:val="ListBullet"/>
      </w:pPr>
      <w:r>
        <w:t>• Регулярное обновление систем безопасности</w:t>
      </w:r>
    </w:p>
    <w:p>
      <w:pPr>
        <w:pStyle w:val="Heading1"/>
      </w:pPr>
      <w:r>
        <w:t>8. Передача персональных данных третьим лицам</w:t>
      </w:r>
    </w:p>
    <w:p>
      <w:r>
        <w:t>8.1. Мы не продаем и не передаем персональные данные третьим лицам, за исключением следующих случаев:</w:t>
      </w:r>
    </w:p>
    <w:p>
      <w:pPr>
        <w:pStyle w:val="ListBullet"/>
      </w:pPr>
      <w:r>
        <w:t>• Передача данных платежному провайдеру YooKassa для обработки платежей (в объеме, необходимом для проведения платежа)</w:t>
      </w:r>
    </w:p>
    <w:p>
      <w:pPr>
        <w:pStyle w:val="ListBullet"/>
      </w:pPr>
      <w:r>
        <w:t>• Передача данных по запросу уполномоченных государственных органов в случаях, предусмотренных законодательством Российской Федерации</w:t>
      </w:r>
    </w:p>
    <w:p>
      <w:pPr>
        <w:pStyle w:val="ListBullet"/>
      </w:pPr>
      <w:r>
        <w:t>• Передача данных при смене оператора (в случае реорганизации или продажи бизнеса)</w:t>
      </w:r>
    </w:p>
    <w:p>
      <w:r>
        <w:t>8.2. Мы не передаем данные о VPN-трафике пользователей третьим лицам. Мы не ведем логи активности пользователей через VPN-соединения.</w:t>
      </w:r>
    </w:p>
    <w:p>
      <w:pPr>
        <w:pStyle w:val="Heading1"/>
      </w:pPr>
      <w:r>
        <w:t>9. Права субъектов персональных данных</w:t>
      </w:r>
    </w:p>
    <w:p>
      <w:r>
        <w:t>В соответствии с Федеральным законом № 152-ФЗ «О персональных данных», Вы имеете право:</w:t>
      </w:r>
    </w:p>
    <w:p>
      <w:pPr>
        <w:pStyle w:val="ListBullet"/>
      </w:pPr>
      <w:r>
        <w:t>9.1. Получать информацию, касающуюся обработки Ваших персональных данных</w:t>
      </w:r>
    </w:p>
    <w:p>
      <w:pPr>
        <w:pStyle w:val="ListBullet"/>
      </w:pPr>
      <w:r>
        <w:t>9.2. Требовать уточнения, блокирования или уничтожения персональных данных, если данные являются неполными, устаревшими, неточными, незаконно полученными или не являются необходимыми для заявленной цели обработки</w:t>
      </w:r>
    </w:p>
    <w:p>
      <w:pPr>
        <w:pStyle w:val="ListBullet"/>
      </w:pPr>
      <w:r>
        <w:t>9.3. Отозвать согласие на обработку персональных данных</w:t>
      </w:r>
    </w:p>
    <w:p>
      <w:pPr>
        <w:pStyle w:val="ListBullet"/>
      </w:pPr>
      <w:r>
        <w:t>9.4. Обжаловать действия или бездействие оператора в уполномоченный орган по защите прав субъектов персональных данных или в судебном порядке</w:t>
      </w:r>
    </w:p>
    <w:p>
      <w:r>
        <w:t>Для реализации своих прав Вы можете направить запрос в Telegram: @vee_vpn</w:t>
      </w:r>
    </w:p>
    <w:p>
      <w:pPr>
        <w:pStyle w:val="Heading1"/>
      </w:pPr>
      <w:r>
        <w:t>10. Использование Cookies и аналогичных технологий</w:t>
      </w:r>
    </w:p>
    <w:p>
      <w:r>
        <w:t>10.1. При использовании веб-сайта мы можем использовать файлы cookie и аналогичные технологии для:</w:t>
      </w:r>
    </w:p>
    <w:p>
      <w:pPr>
        <w:pStyle w:val="ListBullet"/>
      </w:pPr>
      <w:r>
        <w:t>• Обеспечения функциональности веб-сайта</w:t>
      </w:r>
    </w:p>
    <w:p>
      <w:pPr>
        <w:pStyle w:val="ListBullet"/>
      </w:pPr>
      <w:r>
        <w:t>• Сохранения настроек пользователя</w:t>
      </w:r>
    </w:p>
    <w:p>
      <w:pPr>
        <w:pStyle w:val="ListBullet"/>
      </w:pPr>
      <w:r>
        <w:t>• Анализа использования веб-сайта</w:t>
      </w:r>
    </w:p>
    <w:p>
      <w:r>
        <w:t>10.2. Вы можете настроить свой браузер для отказа от приема файлов cookie, однако это может повлиять на функциональность веб-сайта.</w:t>
      </w:r>
    </w:p>
    <w:p>
      <w:pPr>
        <w:pStyle w:val="Heading1"/>
      </w:pPr>
      <w:r>
        <w:t>11. Изменения в Политике конфиденциальности</w:t>
      </w:r>
    </w:p>
    <w:p>
      <w:r>
        <w:t>11.1. Мы оставляем за собой право вносить изменения в настоящую Политику конфиденциальности.</w:t>
      </w:r>
    </w:p>
    <w:p>
      <w:r>
        <w:t>11.2. Актуальная версия Политики всегда доступна по адресу: /static/privacy.html</w:t>
      </w:r>
    </w:p>
    <w:p>
      <w:r>
        <w:t>11.3. При внесении существенных изменений мы уведомим пользователей через Telegram-бот или разместим уведомление на веб-сайте.</w:t>
      </w:r>
    </w:p>
    <w:p>
      <w:r>
        <w:t>11.4. Продолжение использования Сервиса после внесения изменений означает согласие с новой версией Политики.</w:t>
      </w:r>
    </w:p>
    <w:p>
      <w:pPr>
        <w:pStyle w:val="Heading1"/>
      </w:pPr>
      <w:r>
        <w:t>12. Контактная информация</w:t>
      </w:r>
    </w:p>
    <w:p>
      <w:r>
        <w:t>По всем вопросам, связанным с обработкой персональных данных, Вы можете обращаться:</w:t>
      </w:r>
    </w:p>
    <w:p>
      <w:r>
        <w:t>Telegram для связи: @vee_vpn</w:t>
      </w:r>
    </w:p>
    <w:p>
      <w:r>
        <w:t>Telegram-бот: @veilbot_bot</w:t>
      </w:r>
    </w:p>
    <w:p>
      <w:r>
        <w:t>Веб-сайт: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