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D42B9" w14:textId="77777777" w:rsidR="00B00F1C" w:rsidRDefault="00B00F1C" w:rsidP="00B00F1C">
      <w:pPr>
        <w:spacing w:before="1540" w:after="240" w:line="240" w:lineRule="auto"/>
        <w:jc w:val="center"/>
      </w:pPr>
      <w:r>
        <w:rPr>
          <w:noProof/>
        </w:rPr>
        <w:drawing>
          <wp:inline distT="0" distB="0" distL="0" distR="0" wp14:anchorId="2CAA7175" wp14:editId="14DD9E9B">
            <wp:extent cx="2219325" cy="1171575"/>
            <wp:effectExtent l="0" t="0" r="0" b="0"/>
            <wp:docPr id="940907738" name="drawing"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7738" name="drawing" descr="A close up of a black background&#10;&#10;AI-generated content may be incorrect."/>
                    <pic:cNvPicPr/>
                  </pic:nvPicPr>
                  <pic:blipFill>
                    <a:blip r:embed="rId5">
                      <a:extLst>
                        <a:ext uri="{28A0092B-C50C-407E-A947-70E740481C1C}">
                          <a14:useLocalDpi xmlns:a14="http://schemas.microsoft.com/office/drawing/2010/main"/>
                        </a:ext>
                      </a:extLst>
                    </a:blip>
                    <a:stretch>
                      <a:fillRect/>
                    </a:stretch>
                  </pic:blipFill>
                  <pic:spPr>
                    <a:xfrm>
                      <a:off x="0" y="0"/>
                      <a:ext cx="2219325" cy="1171575"/>
                    </a:xfrm>
                    <a:prstGeom prst="rect">
                      <a:avLst/>
                    </a:prstGeom>
                  </pic:spPr>
                </pic:pic>
              </a:graphicData>
            </a:graphic>
          </wp:inline>
        </w:drawing>
      </w:r>
    </w:p>
    <w:p w14:paraId="3E65724C" w14:textId="36B8685D" w:rsidR="00B00F1C" w:rsidRDefault="00B00F1C" w:rsidP="00B00F1C">
      <w:pPr>
        <w:pStyle w:val="NoSpacing"/>
        <w:pBdr>
          <w:top w:val="single" w:sz="8" w:space="6" w:color="156082"/>
          <w:bottom w:val="single" w:sz="8" w:space="6" w:color="156082"/>
        </w:pBdr>
        <w:spacing w:after="240"/>
        <w:jc w:val="center"/>
      </w:pPr>
      <w:r>
        <w:rPr>
          <w:rFonts w:ascii="Aptos Display" w:eastAsia="Aptos Display" w:hAnsi="Aptos Display" w:cs="Aptos Display"/>
          <w:caps/>
          <w:color w:val="155F81"/>
          <w:sz w:val="72"/>
          <w:szCs w:val="72"/>
          <w:lang w:val="nl"/>
        </w:rPr>
        <w:t>Gebruikers</w:t>
      </w:r>
      <w:r w:rsidRPr="79C1566F">
        <w:rPr>
          <w:rFonts w:ascii="Aptos Display" w:eastAsia="Aptos Display" w:hAnsi="Aptos Display" w:cs="Aptos Display"/>
          <w:caps/>
          <w:color w:val="155F81"/>
          <w:sz w:val="72"/>
          <w:szCs w:val="72"/>
          <w:lang w:val="nl"/>
        </w:rPr>
        <w:t>ondezoek</w:t>
      </w:r>
    </w:p>
    <w:p w14:paraId="54DEA533"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olor w:val="155F81"/>
          <w:sz w:val="28"/>
          <w:szCs w:val="28"/>
          <w:lang w:val="nl"/>
        </w:rPr>
        <w:t>Merel van der Leeden (1103194@hr.nl)</w:t>
      </w:r>
    </w:p>
    <w:p w14:paraId="7C747C53"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olor w:val="155F81"/>
          <w:sz w:val="28"/>
          <w:szCs w:val="28"/>
          <w:lang w:val="nl"/>
        </w:rPr>
        <w:t>Pavlo Petrashkevych (1099450@hr.nl)</w:t>
      </w:r>
    </w:p>
    <w:p w14:paraId="1BD28473"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olor w:val="155F81"/>
          <w:sz w:val="28"/>
          <w:szCs w:val="28"/>
          <w:lang w:val="nl"/>
        </w:rPr>
        <w:t>Jullian Lima Spencer (1102737@hr.nl)</w:t>
      </w:r>
    </w:p>
    <w:p w14:paraId="762FF2D6"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olor w:val="155F81"/>
          <w:sz w:val="28"/>
          <w:szCs w:val="28"/>
          <w:lang w:val="nl"/>
        </w:rPr>
        <w:t>Aron Vleij (1080231@hr.nl)</w:t>
      </w:r>
    </w:p>
    <w:p w14:paraId="2883EB63" w14:textId="77777777" w:rsidR="00B00F1C" w:rsidRDefault="00B00F1C" w:rsidP="00B00F1C">
      <w:pPr>
        <w:pStyle w:val="NoSpacing"/>
        <w:jc w:val="center"/>
      </w:pPr>
      <w:r>
        <w:rPr>
          <w:noProof/>
        </w:rPr>
        <w:drawing>
          <wp:inline distT="0" distB="0" distL="0" distR="0" wp14:anchorId="2977481D" wp14:editId="151A5F7A">
            <wp:extent cx="1181100" cy="752475"/>
            <wp:effectExtent l="0" t="0" r="0" b="0"/>
            <wp:docPr id="1516435572" name="drawing" descr="A blue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5572" name="drawing" descr="A blue logo on a black background&#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1181100" cy="752475"/>
                    </a:xfrm>
                    <a:prstGeom prst="rect">
                      <a:avLst/>
                    </a:prstGeom>
                  </pic:spPr>
                </pic:pic>
              </a:graphicData>
            </a:graphic>
          </wp:inline>
        </w:drawing>
      </w:r>
    </w:p>
    <w:p w14:paraId="67EA0151" w14:textId="77777777" w:rsidR="00B00F1C" w:rsidRDefault="00B00F1C" w:rsidP="00B00F1C">
      <w:pPr>
        <w:pStyle w:val="NoSpacing"/>
        <w:spacing w:after="40"/>
        <w:jc w:val="center"/>
        <w:rPr>
          <w:rFonts w:ascii="Aptos" w:eastAsia="Aptos" w:hAnsi="Aptos" w:cs="Aptos"/>
          <w:color w:val="156082" w:themeColor="accent1"/>
          <w:sz w:val="28"/>
          <w:szCs w:val="28"/>
        </w:rPr>
      </w:pPr>
      <w:r w:rsidRPr="406620F9">
        <w:rPr>
          <w:rFonts w:ascii="Aptos" w:eastAsia="Aptos" w:hAnsi="Aptos" w:cs="Aptos"/>
          <w:caps/>
          <w:color w:val="156082" w:themeColor="accent1"/>
          <w:sz w:val="28"/>
          <w:szCs w:val="28"/>
          <w:lang w:val="nl"/>
        </w:rPr>
        <w:t xml:space="preserve">     </w:t>
      </w:r>
    </w:p>
    <w:p w14:paraId="17415DCA" w14:textId="77777777" w:rsidR="00B00F1C" w:rsidRDefault="00B00F1C" w:rsidP="00B00F1C">
      <w:pPr>
        <w:pStyle w:val="NoSpacing"/>
        <w:jc w:val="center"/>
        <w:rPr>
          <w:rFonts w:ascii="Aptos" w:eastAsia="Aptos" w:hAnsi="Aptos" w:cs="Aptos"/>
          <w:color w:val="156082" w:themeColor="accent1"/>
          <w:sz w:val="22"/>
          <w:szCs w:val="22"/>
          <w:lang w:val="nl"/>
        </w:rPr>
      </w:pPr>
      <w:r w:rsidRPr="79C1566F">
        <w:rPr>
          <w:rFonts w:ascii="Aptos" w:eastAsia="Aptos" w:hAnsi="Aptos" w:cs="Aptos"/>
          <w:caps/>
          <w:color w:val="155F81"/>
          <w:sz w:val="22"/>
          <w:szCs w:val="22"/>
          <w:lang w:val="nl"/>
        </w:rPr>
        <w:t xml:space="preserve">     </w:t>
      </w:r>
      <w:r w:rsidRPr="79C1566F">
        <w:rPr>
          <w:rFonts w:ascii="Aptos" w:eastAsia="Aptos" w:hAnsi="Aptos" w:cs="Aptos"/>
          <w:color w:val="155F81"/>
          <w:sz w:val="22"/>
          <w:szCs w:val="22"/>
          <w:lang w:val="nl"/>
        </w:rPr>
        <w:t xml:space="preserve"> </w:t>
      </w:r>
    </w:p>
    <w:p w14:paraId="41B7CE4C" w14:textId="77777777" w:rsidR="00B00F1C" w:rsidRDefault="00B00F1C" w:rsidP="00B00F1C">
      <w:pPr>
        <w:pStyle w:val="NoSpacing"/>
        <w:jc w:val="center"/>
        <w:rPr>
          <w:rFonts w:ascii="Aptos" w:eastAsia="Aptos" w:hAnsi="Aptos" w:cs="Aptos"/>
          <w:color w:val="155F81"/>
          <w:sz w:val="22"/>
          <w:szCs w:val="22"/>
          <w:lang w:val="nl"/>
        </w:rPr>
      </w:pPr>
    </w:p>
    <w:p w14:paraId="43721120" w14:textId="77777777" w:rsidR="00B00F1C" w:rsidRDefault="00B00F1C" w:rsidP="00B00F1C">
      <w:pPr>
        <w:pStyle w:val="NoSpacing"/>
        <w:jc w:val="center"/>
        <w:rPr>
          <w:rFonts w:ascii="Aptos" w:eastAsia="Aptos" w:hAnsi="Aptos" w:cs="Aptos"/>
          <w:color w:val="155F81"/>
          <w:sz w:val="22"/>
          <w:szCs w:val="22"/>
          <w:lang w:val="nl"/>
        </w:rPr>
      </w:pPr>
    </w:p>
    <w:p w14:paraId="0A07D876" w14:textId="77777777" w:rsidR="00B00F1C" w:rsidRDefault="00B00F1C" w:rsidP="00B00F1C">
      <w:pPr>
        <w:pStyle w:val="NoSpacing"/>
        <w:jc w:val="center"/>
        <w:rPr>
          <w:rFonts w:ascii="Aptos" w:eastAsia="Aptos" w:hAnsi="Aptos" w:cs="Aptos"/>
          <w:color w:val="155F81"/>
          <w:sz w:val="22"/>
          <w:szCs w:val="22"/>
          <w:lang w:val="nl"/>
        </w:rPr>
      </w:pPr>
    </w:p>
    <w:p w14:paraId="6A07E68E" w14:textId="77777777" w:rsidR="00B00F1C" w:rsidRDefault="00B00F1C" w:rsidP="00B00F1C">
      <w:pPr>
        <w:pStyle w:val="NoSpacing"/>
        <w:jc w:val="center"/>
        <w:rPr>
          <w:rFonts w:ascii="Aptos" w:eastAsia="Aptos" w:hAnsi="Aptos" w:cs="Aptos"/>
          <w:color w:val="155F81"/>
          <w:sz w:val="22"/>
          <w:szCs w:val="22"/>
          <w:lang w:val="nl"/>
        </w:rPr>
      </w:pPr>
    </w:p>
    <w:p w14:paraId="4C24BE8F" w14:textId="77777777" w:rsidR="00B00F1C" w:rsidRDefault="00B00F1C" w:rsidP="00B00F1C">
      <w:pPr>
        <w:pStyle w:val="NoSpacing"/>
        <w:jc w:val="center"/>
        <w:rPr>
          <w:rFonts w:ascii="Aptos" w:eastAsia="Aptos" w:hAnsi="Aptos" w:cs="Aptos"/>
          <w:color w:val="155F81"/>
          <w:sz w:val="22"/>
          <w:szCs w:val="22"/>
          <w:lang w:val="nl"/>
        </w:rPr>
      </w:pPr>
    </w:p>
    <w:p w14:paraId="38AF6025" w14:textId="77777777" w:rsidR="00B00F1C" w:rsidRDefault="00B00F1C" w:rsidP="00B00F1C">
      <w:pPr>
        <w:pStyle w:val="NoSpacing"/>
        <w:jc w:val="center"/>
        <w:rPr>
          <w:rFonts w:ascii="Aptos" w:eastAsia="Aptos" w:hAnsi="Aptos" w:cs="Aptos"/>
          <w:color w:val="155F81"/>
          <w:sz w:val="22"/>
          <w:szCs w:val="22"/>
          <w:lang w:val="nl"/>
        </w:rPr>
      </w:pPr>
    </w:p>
    <w:p w14:paraId="3B08505F" w14:textId="77777777" w:rsidR="00B00F1C" w:rsidRDefault="00B00F1C" w:rsidP="00B00F1C">
      <w:pPr>
        <w:pStyle w:val="NoSpacing"/>
        <w:jc w:val="center"/>
        <w:rPr>
          <w:rFonts w:ascii="Aptos" w:eastAsia="Aptos" w:hAnsi="Aptos" w:cs="Aptos"/>
          <w:color w:val="155F81"/>
          <w:sz w:val="22"/>
          <w:szCs w:val="22"/>
          <w:lang w:val="nl"/>
        </w:rPr>
      </w:pPr>
    </w:p>
    <w:p w14:paraId="490019B0" w14:textId="77777777" w:rsidR="00B00F1C" w:rsidRDefault="00B00F1C" w:rsidP="00B00F1C">
      <w:pPr>
        <w:pStyle w:val="NoSpacing"/>
        <w:jc w:val="center"/>
        <w:rPr>
          <w:rFonts w:ascii="Aptos" w:eastAsia="Aptos" w:hAnsi="Aptos" w:cs="Aptos"/>
          <w:color w:val="155F81"/>
          <w:sz w:val="22"/>
          <w:szCs w:val="22"/>
          <w:lang w:val="nl"/>
        </w:rPr>
      </w:pPr>
    </w:p>
    <w:p w14:paraId="23E6523A" w14:textId="77777777" w:rsidR="00B00F1C" w:rsidRDefault="00B00F1C" w:rsidP="00B00F1C">
      <w:pPr>
        <w:pStyle w:val="NoSpacing"/>
        <w:jc w:val="center"/>
        <w:rPr>
          <w:rFonts w:ascii="Aptos" w:eastAsia="Aptos" w:hAnsi="Aptos" w:cs="Aptos"/>
          <w:color w:val="155F81"/>
          <w:sz w:val="22"/>
          <w:szCs w:val="22"/>
          <w:lang w:val="nl"/>
        </w:rPr>
      </w:pPr>
    </w:p>
    <w:p w14:paraId="55ED3404" w14:textId="77777777" w:rsidR="00B00F1C" w:rsidRDefault="00B00F1C" w:rsidP="00B00F1C">
      <w:pPr>
        <w:pStyle w:val="NoSpacing"/>
        <w:jc w:val="center"/>
        <w:rPr>
          <w:rFonts w:ascii="Aptos" w:eastAsia="Aptos" w:hAnsi="Aptos" w:cs="Aptos"/>
          <w:color w:val="155F81"/>
          <w:sz w:val="22"/>
          <w:szCs w:val="22"/>
          <w:lang w:val="nl"/>
        </w:rPr>
      </w:pPr>
    </w:p>
    <w:p w14:paraId="07F15918" w14:textId="77777777" w:rsidR="00B00F1C" w:rsidRDefault="00B00F1C" w:rsidP="00B00F1C">
      <w:pPr>
        <w:pStyle w:val="NoSpacing"/>
        <w:jc w:val="center"/>
        <w:rPr>
          <w:rFonts w:ascii="Aptos" w:eastAsia="Aptos" w:hAnsi="Aptos" w:cs="Aptos"/>
          <w:color w:val="155F81"/>
          <w:sz w:val="22"/>
          <w:szCs w:val="22"/>
          <w:lang w:val="nl"/>
        </w:rPr>
      </w:pPr>
    </w:p>
    <w:p w14:paraId="50F3A6D0" w14:textId="77777777" w:rsidR="00B00F1C" w:rsidRDefault="00B00F1C" w:rsidP="00B00F1C">
      <w:pPr>
        <w:pStyle w:val="NoSpacing"/>
        <w:jc w:val="center"/>
        <w:rPr>
          <w:rFonts w:ascii="Aptos" w:eastAsia="Aptos" w:hAnsi="Aptos" w:cs="Aptos"/>
          <w:color w:val="155F81"/>
          <w:sz w:val="22"/>
          <w:szCs w:val="22"/>
          <w:lang w:val="nl"/>
        </w:rPr>
      </w:pPr>
    </w:p>
    <w:p w14:paraId="2E536323" w14:textId="77777777" w:rsidR="00B00F1C" w:rsidRDefault="00B00F1C" w:rsidP="00B00F1C">
      <w:pPr>
        <w:pStyle w:val="NoSpacing"/>
        <w:jc w:val="center"/>
        <w:rPr>
          <w:rFonts w:ascii="Aptos" w:eastAsia="Aptos" w:hAnsi="Aptos" w:cs="Aptos"/>
          <w:color w:val="156082" w:themeColor="accent1"/>
          <w:sz w:val="28"/>
          <w:szCs w:val="28"/>
        </w:rPr>
      </w:pPr>
      <w:r w:rsidRPr="79C1566F">
        <w:rPr>
          <w:rFonts w:ascii="Aptos" w:eastAsia="Aptos" w:hAnsi="Aptos" w:cs="Aptos"/>
          <w:caps/>
          <w:color w:val="156082" w:themeColor="accent1"/>
          <w:sz w:val="28"/>
          <w:szCs w:val="28"/>
          <w:lang w:val="nl"/>
        </w:rPr>
        <w:t>16 januari 2026</w:t>
      </w:r>
    </w:p>
    <w:p w14:paraId="500F0CEE" w14:textId="77777777" w:rsidR="00B00F1C" w:rsidRDefault="00B00F1C" w:rsidP="00B00F1C">
      <w:pPr>
        <w:pStyle w:val="NoSpacing"/>
        <w:jc w:val="center"/>
        <w:rPr>
          <w:rFonts w:ascii="Aptos" w:eastAsia="Aptos" w:hAnsi="Aptos" w:cs="Aptos"/>
          <w:color w:val="156082" w:themeColor="accent1"/>
          <w:sz w:val="22"/>
          <w:szCs w:val="22"/>
        </w:rPr>
      </w:pPr>
      <w:r w:rsidRPr="79C1566F">
        <w:rPr>
          <w:rFonts w:ascii="Aptos" w:eastAsia="Aptos" w:hAnsi="Aptos" w:cs="Aptos"/>
          <w:caps/>
          <w:color w:val="156082" w:themeColor="accent1"/>
          <w:sz w:val="22"/>
          <w:szCs w:val="22"/>
          <w:lang w:val="nl"/>
        </w:rPr>
        <w:t>Project 5/6</w:t>
      </w:r>
    </w:p>
    <w:p w14:paraId="6C6FF0C8" w14:textId="77777777" w:rsidR="00B00F1C" w:rsidRDefault="00B00F1C" w:rsidP="00B00F1C">
      <w:pPr>
        <w:pStyle w:val="NoSpacing"/>
        <w:jc w:val="center"/>
        <w:rPr>
          <w:rFonts w:ascii="Aptos" w:eastAsia="Aptos" w:hAnsi="Aptos" w:cs="Aptos"/>
          <w:color w:val="156082" w:themeColor="accent1"/>
          <w:sz w:val="22"/>
          <w:szCs w:val="22"/>
        </w:rPr>
      </w:pPr>
      <w:r w:rsidRPr="79C1566F">
        <w:rPr>
          <w:rFonts w:ascii="Aptos" w:eastAsia="Aptos" w:hAnsi="Aptos" w:cs="Aptos"/>
          <w:color w:val="156082" w:themeColor="accent1"/>
          <w:sz w:val="22"/>
          <w:szCs w:val="22"/>
          <w:lang w:val="nl"/>
        </w:rPr>
        <w:t>Hogeschool Rotterdam</w:t>
      </w:r>
    </w:p>
    <w:p w14:paraId="1D751F32" w14:textId="77777777" w:rsidR="00B00F1C" w:rsidRDefault="00B00F1C" w:rsidP="00B00F1C">
      <w:pPr>
        <w:pStyle w:val="NoSpacing"/>
        <w:jc w:val="center"/>
        <w:rPr>
          <w:rFonts w:ascii="Aptos" w:eastAsia="Aptos" w:hAnsi="Aptos" w:cs="Aptos"/>
          <w:color w:val="156082" w:themeColor="accent1"/>
          <w:sz w:val="22"/>
          <w:szCs w:val="22"/>
        </w:rPr>
      </w:pPr>
      <w:r w:rsidRPr="79C1566F">
        <w:rPr>
          <w:rFonts w:ascii="Aptos" w:eastAsia="Aptos" w:hAnsi="Aptos" w:cs="Aptos"/>
          <w:color w:val="156082" w:themeColor="accent1"/>
          <w:sz w:val="22"/>
          <w:szCs w:val="22"/>
          <w:lang w:val="nl"/>
        </w:rPr>
        <w:t>PO: Ramon Knoester</w:t>
      </w:r>
    </w:p>
    <w:p w14:paraId="313A826E" w14:textId="77777777" w:rsidR="00B00F1C" w:rsidRDefault="00B00F1C" w:rsidP="00B00F1C">
      <w:pPr>
        <w:pStyle w:val="NoSpacing"/>
        <w:jc w:val="center"/>
        <w:rPr>
          <w:rFonts w:ascii="Aptos" w:eastAsia="Aptos" w:hAnsi="Aptos" w:cs="Aptos"/>
          <w:color w:val="156082" w:themeColor="accent1"/>
          <w:sz w:val="22"/>
          <w:szCs w:val="22"/>
          <w:lang w:val="nl"/>
        </w:rPr>
      </w:pPr>
      <w:r w:rsidRPr="79C1566F">
        <w:rPr>
          <w:rFonts w:ascii="Aptos" w:eastAsia="Aptos" w:hAnsi="Aptos" w:cs="Aptos"/>
          <w:color w:val="156082" w:themeColor="accent1"/>
          <w:sz w:val="22"/>
          <w:szCs w:val="22"/>
          <w:lang w:val="nl"/>
        </w:rPr>
        <w:t>Project begeleiders: Sandra Hekkelman en Wouter Volders</w:t>
      </w:r>
    </w:p>
    <w:p w14:paraId="7A3B41A1" w14:textId="77777777" w:rsidR="00B00F1C" w:rsidRDefault="00B00F1C" w:rsidP="00B00F1C">
      <w:pPr>
        <w:pStyle w:val="NoSpacing"/>
        <w:jc w:val="center"/>
        <w:rPr>
          <w:rFonts w:ascii="Aptos" w:eastAsia="Aptos" w:hAnsi="Aptos" w:cs="Aptos"/>
          <w:color w:val="156082" w:themeColor="accent1"/>
          <w:sz w:val="22"/>
          <w:szCs w:val="22"/>
          <w:lang w:val="nl"/>
        </w:rPr>
      </w:pPr>
    </w:p>
    <w:p w14:paraId="322BD25C" w14:textId="77777777" w:rsidR="00B00F1C" w:rsidRDefault="00B00F1C" w:rsidP="00B00F1C">
      <w:pPr>
        <w:pStyle w:val="NoSpacing"/>
        <w:jc w:val="center"/>
        <w:rPr>
          <w:rFonts w:ascii="Aptos" w:eastAsia="Aptos" w:hAnsi="Aptos" w:cs="Aptos"/>
          <w:color w:val="156082" w:themeColor="accent1"/>
          <w:sz w:val="22"/>
          <w:szCs w:val="22"/>
          <w:lang w:val="nl"/>
        </w:rPr>
      </w:pPr>
    </w:p>
    <w:p w14:paraId="538A9EF8" w14:textId="77777777" w:rsidR="00B00F1C" w:rsidRDefault="00B00F1C" w:rsidP="00B00F1C">
      <w:pPr>
        <w:pStyle w:val="NoSpacing"/>
        <w:jc w:val="center"/>
      </w:pPr>
    </w:p>
    <w:p w14:paraId="75E58899" w14:textId="09EE5353" w:rsidR="00617C2A" w:rsidRPr="00C2488D" w:rsidRDefault="00617C2A" w:rsidP="00AD0637">
      <w:pPr>
        <w:pStyle w:val="Heading1"/>
      </w:pPr>
      <w:r w:rsidRPr="00C2488D">
        <w:lastRenderedPageBreak/>
        <w:t>Eindgebruiker</w:t>
      </w:r>
    </w:p>
    <w:p w14:paraId="26E3996B" w14:textId="38B7AB3F" w:rsidR="003C7A8A" w:rsidRDefault="003C7A8A" w:rsidP="003C7A8A">
      <w:pPr>
        <w:ind w:firstLine="720"/>
      </w:pPr>
      <w:r w:rsidRPr="003C7A8A">
        <w:t xml:space="preserve">De Product Owner </w:t>
      </w:r>
      <w:r w:rsidR="00732355">
        <w:t>is</w:t>
      </w:r>
      <w:r w:rsidRPr="003C7A8A">
        <w:t xml:space="preserve"> </w:t>
      </w:r>
      <w:r w:rsidR="00732355">
        <w:t>een</w:t>
      </w:r>
      <w:r w:rsidRPr="003C7A8A">
        <w:t xml:space="preserve"> eindgebruiker als de perso</w:t>
      </w:r>
      <w:r w:rsidR="00732355">
        <w:t>on</w:t>
      </w:r>
      <w:r w:rsidRPr="003C7A8A">
        <w:t xml:space="preserve"> die het weerstation installe</w:t>
      </w:r>
      <w:r w:rsidR="003073B3">
        <w:t>ert</w:t>
      </w:r>
      <w:r w:rsidRPr="003C7A8A">
        <w:t>, gebruik</w:t>
      </w:r>
      <w:r w:rsidR="003073B3">
        <w:t>t</w:t>
      </w:r>
      <w:r w:rsidRPr="003C7A8A">
        <w:t xml:space="preserve"> en onderhoud</w:t>
      </w:r>
      <w:r w:rsidR="003073B3">
        <w:t>t</w:t>
      </w:r>
      <w:r w:rsidRPr="003C7A8A">
        <w:t>. Hoewel hij zelf geen technische achtergrond heeft, vindt hij dat de handleiding</w:t>
      </w:r>
      <w:r w:rsidR="00732355">
        <w:t xml:space="preserve"> </w:t>
      </w:r>
      <w:r w:rsidRPr="003C7A8A">
        <w:t xml:space="preserve">duidelijk </w:t>
      </w:r>
      <w:r w:rsidR="00732355">
        <w:t xml:space="preserve">moet </w:t>
      </w:r>
      <w:r w:rsidR="003073B3">
        <w:t>zijn</w:t>
      </w:r>
      <w:r w:rsidRPr="003C7A8A">
        <w:t xml:space="preserve"> h</w:t>
      </w:r>
      <w:r w:rsidR="005A5487">
        <w:t>oe het</w:t>
      </w:r>
      <w:r w:rsidRPr="003C7A8A">
        <w:t xml:space="preserve"> systeem </w:t>
      </w:r>
      <w:r w:rsidR="00732355">
        <w:t xml:space="preserve">kan </w:t>
      </w:r>
      <w:r w:rsidR="005A5487">
        <w:t>word</w:t>
      </w:r>
      <w:r w:rsidR="00732355">
        <w:t>en</w:t>
      </w:r>
      <w:r w:rsidR="005A5487">
        <w:t xml:space="preserve"> </w:t>
      </w:r>
      <w:r w:rsidRPr="003C7A8A">
        <w:t xml:space="preserve">gebruikt. Daarnaast </w:t>
      </w:r>
      <w:r w:rsidR="00732355">
        <w:t xml:space="preserve">wilt </w:t>
      </w:r>
      <w:r w:rsidRPr="003C7A8A">
        <w:t>hij dat uit het document blijkt dat het systeem niet vast is, maar aangepast kan worden aan toekomstige wensen.</w:t>
      </w:r>
    </w:p>
    <w:p w14:paraId="712E8896" w14:textId="77777777" w:rsidR="003C7A8A" w:rsidRDefault="003C7A8A" w:rsidP="003C7A8A">
      <w:pPr>
        <w:ind w:firstLine="720"/>
      </w:pPr>
    </w:p>
    <w:p w14:paraId="311D130E" w14:textId="77777777" w:rsidR="00AD0637" w:rsidRDefault="00AD0637" w:rsidP="003C7A8A">
      <w:pPr>
        <w:ind w:firstLine="720"/>
      </w:pPr>
    </w:p>
    <w:p w14:paraId="5FAE750C" w14:textId="69B02E0D" w:rsidR="00617C2A" w:rsidRPr="00C2488D" w:rsidRDefault="00617C2A" w:rsidP="00AD0637">
      <w:pPr>
        <w:pStyle w:val="Heading1"/>
      </w:pPr>
      <w:r w:rsidRPr="00C2488D">
        <w:t>Gebruikerscontext</w:t>
      </w:r>
    </w:p>
    <w:p w14:paraId="69619C84" w14:textId="250950B8" w:rsidR="003C7A8A" w:rsidRPr="00AD0637" w:rsidRDefault="00092F58" w:rsidP="00AD0637">
      <w:pPr>
        <w:ind w:firstLine="720"/>
        <w:rPr>
          <w:lang w:val="en-US"/>
        </w:rPr>
      </w:pPr>
      <w:r w:rsidRPr="00092F58">
        <w:t>De Product Owner geeft aan dat de handleiding een goed overzicht geeft van hoe het weerstation functioneert en hoe het wordt gecontroleerd en onderhouden. De uitleg helpt hem om het product te begrijpen zonder technische details te hoeven kennen. Het is voor hem duidelijk dat het systeem zo is opgezet dat onderdelen en instellingen later aangepast kunnen worden.</w:t>
      </w:r>
      <w:r>
        <w:t xml:space="preserve"> </w:t>
      </w:r>
      <w:r w:rsidR="003C7A8A" w:rsidRPr="003C7A8A">
        <w:t>Ook wordt inzichtelijk gemaakt dat het systeem autonoom werkt en geschikt is voor langdurig gebruik</w:t>
      </w:r>
      <w:r>
        <w:t>.</w:t>
      </w:r>
      <w:r w:rsidR="00B3103A">
        <w:rPr>
          <w:lang w:val="uk-UA"/>
        </w:rPr>
        <w:t xml:space="preserve"> </w:t>
      </w:r>
      <w:r w:rsidR="00B3103A" w:rsidRPr="00B3103A">
        <w:rPr>
          <w:lang w:val="uk-UA"/>
        </w:rPr>
        <w:t xml:space="preserve">Het is ook in het belang van de </w:t>
      </w:r>
      <w:r w:rsidR="00B3103A">
        <w:rPr>
          <w:lang w:val="en-US"/>
        </w:rPr>
        <w:t>Product Owner</w:t>
      </w:r>
      <w:r w:rsidR="00B3103A" w:rsidRPr="00B3103A">
        <w:rPr>
          <w:lang w:val="uk-UA"/>
        </w:rPr>
        <w:t xml:space="preserve"> om de mogelijkheid te hebben het weerstation aan te passen. Daarom staat hier duidelijk vermeld wat er verbeterd of gewijzigd kan worden.</w:t>
      </w:r>
    </w:p>
    <w:p w14:paraId="37CB7C1F" w14:textId="1FCAE8AB" w:rsidR="00C2488D" w:rsidRPr="00C2488D" w:rsidRDefault="00C2488D" w:rsidP="00AD0637">
      <w:pPr>
        <w:pStyle w:val="Heading2"/>
      </w:pPr>
      <w:r w:rsidRPr="00C2488D">
        <w:t>Scenario - Gebruik van de handleiding</w:t>
      </w:r>
    </w:p>
    <w:p w14:paraId="510BDB77" w14:textId="17830FB0" w:rsidR="000772C9" w:rsidRDefault="00092F58" w:rsidP="00092F58">
      <w:pPr>
        <w:ind w:firstLine="720"/>
      </w:pPr>
      <w:r w:rsidRPr="00092F58">
        <w:t>De Product Owner herkent het scenario waarin een gebruiker het weerstation benadert om een controle of onderhoud uit te voeren. De handleiding maakt duidelijk hoe het systeem wordt benaderd, gecontroleerd en indien nodig aangepast. Dit geeft hem vertrouwen dat het product ook in de praktijk logisch te gebruiken is, zelfs wanneer onderdelen of instellingen worden gewijzigd.</w:t>
      </w:r>
    </w:p>
    <w:p w14:paraId="49AA9CC5" w14:textId="77777777" w:rsidR="00092F58" w:rsidRDefault="00092F58" w:rsidP="00092F58">
      <w:pPr>
        <w:ind w:firstLine="720"/>
      </w:pPr>
    </w:p>
    <w:p w14:paraId="1B7ACB8E" w14:textId="77777777" w:rsidR="00AD0637" w:rsidRPr="00C2488D" w:rsidRDefault="00AD0637" w:rsidP="00092F58">
      <w:pPr>
        <w:ind w:firstLine="720"/>
      </w:pPr>
    </w:p>
    <w:p w14:paraId="3AC5718F" w14:textId="42BBA9CB" w:rsidR="000772C9" w:rsidRPr="00C2488D" w:rsidRDefault="000772C9" w:rsidP="00AD0637">
      <w:pPr>
        <w:pStyle w:val="Heading1"/>
      </w:pPr>
      <w:r w:rsidRPr="00C2488D">
        <w:t>Hoe en wanneer we input ophalen van eindgebruikers</w:t>
      </w:r>
    </w:p>
    <w:p w14:paraId="4C46BD89" w14:textId="0E3EB854" w:rsidR="000772C9" w:rsidRPr="00C2488D" w:rsidRDefault="00092F58" w:rsidP="00092F58">
      <w:pPr>
        <w:ind w:firstLine="720"/>
      </w:pPr>
      <w:r w:rsidRPr="00092F58">
        <w:t>De Product Owner geeft één keer feedback op het volledige document nadat het is afgerond. Tijdens dit moment kijkt hij vooral naar de duidelijkheid van de stappen, de begrijpelijkheid voor niet-technische betrokkenen en de manier waarop mogelijke aanpassingen in het systeem worden ondersteund.</w:t>
      </w:r>
    </w:p>
    <w:p w14:paraId="6BB87FC1" w14:textId="77777777" w:rsidR="0091288C" w:rsidRPr="00C2488D" w:rsidRDefault="0091288C" w:rsidP="000772C9"/>
    <w:p w14:paraId="37DBA325" w14:textId="77777777" w:rsidR="0091288C" w:rsidRDefault="0091288C" w:rsidP="000772C9"/>
    <w:p w14:paraId="1D1AF270" w14:textId="77777777" w:rsidR="00092F58" w:rsidRPr="00C2488D" w:rsidRDefault="00092F58" w:rsidP="000772C9"/>
    <w:p w14:paraId="01F3CC4D" w14:textId="00F148D2" w:rsidR="00092F58" w:rsidRPr="00C2488D" w:rsidRDefault="0091288C" w:rsidP="00AD0637">
      <w:pPr>
        <w:pStyle w:val="Heading1"/>
      </w:pPr>
      <w:r w:rsidRPr="00C2488D">
        <w:t>Testplan – Wat testen we, hoe en wat hebben we nodig?</w:t>
      </w:r>
    </w:p>
    <w:p w14:paraId="10A8AF66" w14:textId="54AD7ED4" w:rsidR="00BD5617" w:rsidRDefault="004B3326" w:rsidP="00092F58">
      <w:pPr>
        <w:ind w:firstLine="720"/>
      </w:pPr>
      <w:r w:rsidRPr="004B3326">
        <w:t xml:space="preserve">Voor de testfase wordt gekozen wanneer de handleiding al </w:t>
      </w:r>
      <w:r>
        <w:t>klaar</w:t>
      </w:r>
      <w:r w:rsidRPr="004B3326">
        <w:t xml:space="preserve"> is. Tijdens de eerste bijeenkomst krijgt </w:t>
      </w:r>
      <w:r>
        <w:t xml:space="preserve">Product Owner </w:t>
      </w:r>
      <w:r w:rsidRPr="004B3326">
        <w:t>de handleiding te lezen en wordt van hem, als niet-technisch persoon, feedback gevraagd over zijn ervaring en of hij begrijpt hoe de onderdelen met elkaar verbonden zijn en communiceren.</w:t>
      </w:r>
      <w:r w:rsidR="00CC6F9F">
        <w:rPr>
          <w:lang w:val="uk-UA"/>
        </w:rPr>
        <w:t xml:space="preserve"> </w:t>
      </w:r>
      <w:r w:rsidR="00CC6F9F" w:rsidRPr="00CC6F9F">
        <w:rPr>
          <w:lang w:val="uk-UA"/>
        </w:rPr>
        <w:t>Daarna begrijpt hij hoe hij de code of onderdelen indien nodig kan aanpassen.</w:t>
      </w:r>
      <w:r w:rsidR="00CC6F9F">
        <w:rPr>
          <w:lang w:val="uk-UA"/>
        </w:rPr>
        <w:t xml:space="preserve"> </w:t>
      </w:r>
      <w:r w:rsidR="00CC6F9F" w:rsidRPr="00CC6F9F">
        <w:rPr>
          <w:lang w:val="uk-UA"/>
        </w:rPr>
        <w:t xml:space="preserve">Daarna wordt de mening van de </w:t>
      </w:r>
      <w:r w:rsidR="00CC6F9F">
        <w:rPr>
          <w:lang w:val="en-US"/>
        </w:rPr>
        <w:t>Product Owner</w:t>
      </w:r>
      <w:r w:rsidR="00CC6F9F" w:rsidRPr="00CC6F9F">
        <w:rPr>
          <w:lang w:val="uk-UA"/>
        </w:rPr>
        <w:t xml:space="preserve"> vastgelegd over mogelijke wijzigingen of verbeteringen aan het weerstation zelf.</w:t>
      </w:r>
      <w:r>
        <w:t xml:space="preserve"> </w:t>
      </w:r>
      <w:r w:rsidR="00092F58" w:rsidRPr="00092F58">
        <w:t xml:space="preserve">Deze bevindingen worden meegenomen in de </w:t>
      </w:r>
      <w:r>
        <w:rPr>
          <w:lang w:val="en-US"/>
        </w:rPr>
        <w:t xml:space="preserve">product </w:t>
      </w:r>
      <w:proofErr w:type="spellStart"/>
      <w:r>
        <w:rPr>
          <w:lang w:val="en-US"/>
        </w:rPr>
        <w:t>testen</w:t>
      </w:r>
      <w:proofErr w:type="spellEnd"/>
      <w:r w:rsidR="00092F58" w:rsidRPr="00092F58">
        <w:t>.</w:t>
      </w:r>
    </w:p>
    <w:p w14:paraId="0627F08C" w14:textId="77777777" w:rsidR="00092F58" w:rsidRPr="00C2488D" w:rsidRDefault="00092F58" w:rsidP="00092F58">
      <w:pPr>
        <w:ind w:firstLine="720"/>
      </w:pPr>
    </w:p>
    <w:p w14:paraId="4A526656" w14:textId="2BDD2DAF" w:rsidR="00BD5617" w:rsidRPr="00C2488D" w:rsidRDefault="00BD5617" w:rsidP="00AD0637">
      <w:pPr>
        <w:pStyle w:val="Heading1"/>
      </w:pPr>
      <w:r w:rsidRPr="00C2488D">
        <w:t>Product testen</w:t>
      </w:r>
    </w:p>
    <w:p w14:paraId="3BE5503D" w14:textId="306A17F4" w:rsidR="000772C9" w:rsidRDefault="00092F58" w:rsidP="000772C9">
      <w:r>
        <w:tab/>
        <w:t>Mening van de PO.</w:t>
      </w:r>
      <w:r>
        <w:tab/>
      </w:r>
    </w:p>
    <w:p w14:paraId="6959635F" w14:textId="0EAEEB63" w:rsidR="00617C2A" w:rsidRDefault="00617C2A" w:rsidP="00617C2A"/>
    <w:p w14:paraId="049673A1" w14:textId="77777777" w:rsidR="00AD0637" w:rsidRDefault="00AD0637" w:rsidP="00617C2A"/>
    <w:p w14:paraId="6D3C1BEB" w14:textId="66343CCE" w:rsidR="00AD0637" w:rsidRPr="00C2488D" w:rsidRDefault="00AD0637" w:rsidP="00AD0637">
      <w:pPr>
        <w:pStyle w:val="Heading1"/>
      </w:pPr>
      <w:r>
        <w:t>Conclusie</w:t>
      </w:r>
    </w:p>
    <w:p w14:paraId="6A58D6FA" w14:textId="77777777" w:rsidR="00AD0637" w:rsidRDefault="00AD0637" w:rsidP="00617C2A"/>
    <w:p w14:paraId="63216B77" w14:textId="77777777" w:rsidR="00AD0637" w:rsidRDefault="00AD0637" w:rsidP="00617C2A"/>
    <w:p w14:paraId="5EF15A95" w14:textId="77777777" w:rsidR="00AD0637" w:rsidRDefault="00AD0637" w:rsidP="00617C2A"/>
    <w:p w14:paraId="7FB372EF" w14:textId="77777777" w:rsidR="00AD0637" w:rsidRDefault="00AD0637" w:rsidP="00AD0637">
      <w:pPr>
        <w:pStyle w:val="Heading1"/>
      </w:pPr>
      <w:r>
        <w:t>Changelog:</w:t>
      </w:r>
    </w:p>
    <w:tbl>
      <w:tblPr>
        <w:tblStyle w:val="TableGrid"/>
        <w:tblW w:w="8330" w:type="dxa"/>
        <w:tblLook w:val="06A0" w:firstRow="1" w:lastRow="0" w:firstColumn="1" w:lastColumn="0" w:noHBand="1" w:noVBand="1"/>
      </w:tblPr>
      <w:tblGrid>
        <w:gridCol w:w="1158"/>
        <w:gridCol w:w="1199"/>
        <w:gridCol w:w="1102"/>
        <w:gridCol w:w="4871"/>
      </w:tblGrid>
      <w:tr w:rsidR="00AD0637" w14:paraId="539DFDD9" w14:textId="77777777" w:rsidTr="00151BB8">
        <w:trPr>
          <w:trHeight w:val="300"/>
        </w:trPr>
        <w:tc>
          <w:tcPr>
            <w:tcW w:w="1158" w:type="dxa"/>
          </w:tcPr>
          <w:p w14:paraId="224D49A4" w14:textId="77777777" w:rsidR="00AD0637" w:rsidRDefault="00AD0637" w:rsidP="00151BB8">
            <w:r>
              <w:t>Datum</w:t>
            </w:r>
          </w:p>
        </w:tc>
        <w:tc>
          <w:tcPr>
            <w:tcW w:w="1199" w:type="dxa"/>
          </w:tcPr>
          <w:p w14:paraId="0A0ED426" w14:textId="77777777" w:rsidR="00AD0637" w:rsidRDefault="00AD0637" w:rsidP="00151BB8">
            <w:r>
              <w:t>Persoon</w:t>
            </w:r>
          </w:p>
        </w:tc>
        <w:tc>
          <w:tcPr>
            <w:tcW w:w="1102" w:type="dxa"/>
          </w:tcPr>
          <w:p w14:paraId="75ED78CA" w14:textId="77777777" w:rsidR="00AD0637" w:rsidRDefault="00AD0637" w:rsidP="00151BB8">
            <w:r>
              <w:t>Versie</w:t>
            </w:r>
          </w:p>
        </w:tc>
        <w:tc>
          <w:tcPr>
            <w:tcW w:w="4871" w:type="dxa"/>
          </w:tcPr>
          <w:p w14:paraId="323FC60F" w14:textId="77777777" w:rsidR="00AD0637" w:rsidRDefault="00AD0637" w:rsidP="00151BB8">
            <w:r>
              <w:t xml:space="preserve">Aanpassingen </w:t>
            </w:r>
          </w:p>
        </w:tc>
      </w:tr>
      <w:tr w:rsidR="00AD0637" w14:paraId="5E408831" w14:textId="77777777" w:rsidTr="00151BB8">
        <w:trPr>
          <w:trHeight w:val="300"/>
        </w:trPr>
        <w:tc>
          <w:tcPr>
            <w:tcW w:w="1158" w:type="dxa"/>
          </w:tcPr>
          <w:p w14:paraId="6F2043D9" w14:textId="5E220432" w:rsidR="00AD0637" w:rsidRDefault="00AD0637" w:rsidP="00151BB8">
            <w:r>
              <w:t>16</w:t>
            </w:r>
            <w:r>
              <w:t>-</w:t>
            </w:r>
            <w:r>
              <w:t>01</w:t>
            </w:r>
            <w:r>
              <w:t>-2</w:t>
            </w:r>
            <w:r>
              <w:t>6</w:t>
            </w:r>
          </w:p>
        </w:tc>
        <w:tc>
          <w:tcPr>
            <w:tcW w:w="1199" w:type="dxa"/>
          </w:tcPr>
          <w:p w14:paraId="43D7C9C0" w14:textId="09472AEA" w:rsidR="00AD0637" w:rsidRDefault="00AD0637" w:rsidP="00151BB8">
            <w:r>
              <w:t>Pavlo</w:t>
            </w:r>
          </w:p>
        </w:tc>
        <w:tc>
          <w:tcPr>
            <w:tcW w:w="1102" w:type="dxa"/>
          </w:tcPr>
          <w:p w14:paraId="4863B692" w14:textId="77777777" w:rsidR="00AD0637" w:rsidRDefault="00AD0637" w:rsidP="00151BB8">
            <w:r>
              <w:t>1</w:t>
            </w:r>
          </w:p>
        </w:tc>
        <w:tc>
          <w:tcPr>
            <w:tcW w:w="4871" w:type="dxa"/>
          </w:tcPr>
          <w:p w14:paraId="345FE77D" w14:textId="77777777" w:rsidR="00AD0637" w:rsidRDefault="00AD0637" w:rsidP="00151BB8">
            <w:r>
              <w:t>Document aangemaakt, voorblad en kopjes gemaakt</w:t>
            </w:r>
          </w:p>
        </w:tc>
      </w:tr>
    </w:tbl>
    <w:p w14:paraId="116235B7" w14:textId="77777777" w:rsidR="00AD0637" w:rsidRPr="00C2488D" w:rsidRDefault="00AD0637" w:rsidP="00617C2A"/>
    <w:sectPr w:rsidR="00AD0637" w:rsidRPr="00C24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C5B"/>
    <w:multiLevelType w:val="multilevel"/>
    <w:tmpl w:val="419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10AF"/>
    <w:multiLevelType w:val="multilevel"/>
    <w:tmpl w:val="8C1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3519"/>
    <w:multiLevelType w:val="multilevel"/>
    <w:tmpl w:val="7662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F210A"/>
    <w:multiLevelType w:val="multilevel"/>
    <w:tmpl w:val="575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25BC8"/>
    <w:multiLevelType w:val="multilevel"/>
    <w:tmpl w:val="B76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B3F2F"/>
    <w:multiLevelType w:val="multilevel"/>
    <w:tmpl w:val="7D8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42A47"/>
    <w:multiLevelType w:val="multilevel"/>
    <w:tmpl w:val="248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95676"/>
    <w:multiLevelType w:val="multilevel"/>
    <w:tmpl w:val="605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3594D"/>
    <w:multiLevelType w:val="hybridMultilevel"/>
    <w:tmpl w:val="C046F4B2"/>
    <w:lvl w:ilvl="0" w:tplc="18CE13D8">
      <w:numFmt w:val="bullet"/>
      <w:lvlText w:val="-"/>
      <w:lvlJc w:val="left"/>
      <w:pPr>
        <w:ind w:left="410" w:hanging="360"/>
      </w:pPr>
      <w:rPr>
        <w:rFonts w:ascii="Aptos" w:eastAsiaTheme="minorHAnsi" w:hAnsi="Aptos" w:cstheme="minorBidi" w:hint="default"/>
      </w:rPr>
    </w:lvl>
    <w:lvl w:ilvl="1" w:tplc="20000003" w:tentative="1">
      <w:start w:val="1"/>
      <w:numFmt w:val="bullet"/>
      <w:lvlText w:val="o"/>
      <w:lvlJc w:val="left"/>
      <w:pPr>
        <w:ind w:left="1130" w:hanging="360"/>
      </w:pPr>
      <w:rPr>
        <w:rFonts w:ascii="Courier New" w:hAnsi="Courier New" w:cs="Courier New" w:hint="default"/>
      </w:rPr>
    </w:lvl>
    <w:lvl w:ilvl="2" w:tplc="20000005" w:tentative="1">
      <w:start w:val="1"/>
      <w:numFmt w:val="bullet"/>
      <w:lvlText w:val=""/>
      <w:lvlJc w:val="left"/>
      <w:pPr>
        <w:ind w:left="1850" w:hanging="360"/>
      </w:pPr>
      <w:rPr>
        <w:rFonts w:ascii="Wingdings" w:hAnsi="Wingdings" w:hint="default"/>
      </w:rPr>
    </w:lvl>
    <w:lvl w:ilvl="3" w:tplc="20000001" w:tentative="1">
      <w:start w:val="1"/>
      <w:numFmt w:val="bullet"/>
      <w:lvlText w:val=""/>
      <w:lvlJc w:val="left"/>
      <w:pPr>
        <w:ind w:left="2570" w:hanging="360"/>
      </w:pPr>
      <w:rPr>
        <w:rFonts w:ascii="Symbol" w:hAnsi="Symbol" w:hint="default"/>
      </w:rPr>
    </w:lvl>
    <w:lvl w:ilvl="4" w:tplc="20000003" w:tentative="1">
      <w:start w:val="1"/>
      <w:numFmt w:val="bullet"/>
      <w:lvlText w:val="o"/>
      <w:lvlJc w:val="left"/>
      <w:pPr>
        <w:ind w:left="3290" w:hanging="360"/>
      </w:pPr>
      <w:rPr>
        <w:rFonts w:ascii="Courier New" w:hAnsi="Courier New" w:cs="Courier New" w:hint="default"/>
      </w:rPr>
    </w:lvl>
    <w:lvl w:ilvl="5" w:tplc="20000005" w:tentative="1">
      <w:start w:val="1"/>
      <w:numFmt w:val="bullet"/>
      <w:lvlText w:val=""/>
      <w:lvlJc w:val="left"/>
      <w:pPr>
        <w:ind w:left="4010" w:hanging="360"/>
      </w:pPr>
      <w:rPr>
        <w:rFonts w:ascii="Wingdings" w:hAnsi="Wingdings" w:hint="default"/>
      </w:rPr>
    </w:lvl>
    <w:lvl w:ilvl="6" w:tplc="20000001" w:tentative="1">
      <w:start w:val="1"/>
      <w:numFmt w:val="bullet"/>
      <w:lvlText w:val=""/>
      <w:lvlJc w:val="left"/>
      <w:pPr>
        <w:ind w:left="4730" w:hanging="360"/>
      </w:pPr>
      <w:rPr>
        <w:rFonts w:ascii="Symbol" w:hAnsi="Symbol" w:hint="default"/>
      </w:rPr>
    </w:lvl>
    <w:lvl w:ilvl="7" w:tplc="20000003" w:tentative="1">
      <w:start w:val="1"/>
      <w:numFmt w:val="bullet"/>
      <w:lvlText w:val="o"/>
      <w:lvlJc w:val="left"/>
      <w:pPr>
        <w:ind w:left="5450" w:hanging="360"/>
      </w:pPr>
      <w:rPr>
        <w:rFonts w:ascii="Courier New" w:hAnsi="Courier New" w:cs="Courier New" w:hint="default"/>
      </w:rPr>
    </w:lvl>
    <w:lvl w:ilvl="8" w:tplc="20000005" w:tentative="1">
      <w:start w:val="1"/>
      <w:numFmt w:val="bullet"/>
      <w:lvlText w:val=""/>
      <w:lvlJc w:val="left"/>
      <w:pPr>
        <w:ind w:left="6170" w:hanging="360"/>
      </w:pPr>
      <w:rPr>
        <w:rFonts w:ascii="Wingdings" w:hAnsi="Wingdings" w:hint="default"/>
      </w:rPr>
    </w:lvl>
  </w:abstractNum>
  <w:abstractNum w:abstractNumId="9" w15:restartNumberingAfterBreak="0">
    <w:nsid w:val="579071CF"/>
    <w:multiLevelType w:val="multilevel"/>
    <w:tmpl w:val="D70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30CEF"/>
    <w:multiLevelType w:val="multilevel"/>
    <w:tmpl w:val="E33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35FAD"/>
    <w:multiLevelType w:val="hybridMultilevel"/>
    <w:tmpl w:val="75F83DAA"/>
    <w:lvl w:ilvl="0" w:tplc="2424E64C">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0B21B35"/>
    <w:multiLevelType w:val="hybridMultilevel"/>
    <w:tmpl w:val="F9944C16"/>
    <w:lvl w:ilvl="0" w:tplc="C096C2A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98357C1"/>
    <w:multiLevelType w:val="multilevel"/>
    <w:tmpl w:val="BFA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96E44"/>
    <w:multiLevelType w:val="hybridMultilevel"/>
    <w:tmpl w:val="9356D14E"/>
    <w:lvl w:ilvl="0" w:tplc="9A0ADD6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27249354">
    <w:abstractNumId w:val="7"/>
  </w:num>
  <w:num w:numId="2" w16cid:durableId="1607883438">
    <w:abstractNumId w:val="8"/>
  </w:num>
  <w:num w:numId="3" w16cid:durableId="333387088">
    <w:abstractNumId w:val="12"/>
  </w:num>
  <w:num w:numId="4" w16cid:durableId="901404527">
    <w:abstractNumId w:val="4"/>
  </w:num>
  <w:num w:numId="5" w16cid:durableId="1250850276">
    <w:abstractNumId w:val="3"/>
  </w:num>
  <w:num w:numId="6" w16cid:durableId="2097364519">
    <w:abstractNumId w:val="9"/>
  </w:num>
  <w:num w:numId="7" w16cid:durableId="1036350394">
    <w:abstractNumId w:val="5"/>
  </w:num>
  <w:num w:numId="8" w16cid:durableId="43217337">
    <w:abstractNumId w:val="13"/>
  </w:num>
  <w:num w:numId="9" w16cid:durableId="1025134640">
    <w:abstractNumId w:val="11"/>
  </w:num>
  <w:num w:numId="10" w16cid:durableId="884636406">
    <w:abstractNumId w:val="1"/>
  </w:num>
  <w:num w:numId="11" w16cid:durableId="946280396">
    <w:abstractNumId w:val="0"/>
  </w:num>
  <w:num w:numId="12" w16cid:durableId="51127603">
    <w:abstractNumId w:val="14"/>
  </w:num>
  <w:num w:numId="13" w16cid:durableId="1752581299">
    <w:abstractNumId w:val="2"/>
  </w:num>
  <w:num w:numId="14" w16cid:durableId="402682931">
    <w:abstractNumId w:val="10"/>
  </w:num>
  <w:num w:numId="15" w16cid:durableId="471022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C2A"/>
    <w:rsid w:val="00015E99"/>
    <w:rsid w:val="000772C9"/>
    <w:rsid w:val="00092F58"/>
    <w:rsid w:val="000A7724"/>
    <w:rsid w:val="00216928"/>
    <w:rsid w:val="00271910"/>
    <w:rsid w:val="003073B3"/>
    <w:rsid w:val="00327A34"/>
    <w:rsid w:val="00336A75"/>
    <w:rsid w:val="003437F6"/>
    <w:rsid w:val="00385B7E"/>
    <w:rsid w:val="003C7A8A"/>
    <w:rsid w:val="003E1A53"/>
    <w:rsid w:val="004B3326"/>
    <w:rsid w:val="004F1D35"/>
    <w:rsid w:val="00541319"/>
    <w:rsid w:val="005A048F"/>
    <w:rsid w:val="005A5487"/>
    <w:rsid w:val="00617C2A"/>
    <w:rsid w:val="0071649F"/>
    <w:rsid w:val="00732355"/>
    <w:rsid w:val="007362EA"/>
    <w:rsid w:val="00785957"/>
    <w:rsid w:val="007C053B"/>
    <w:rsid w:val="007C2195"/>
    <w:rsid w:val="0091288C"/>
    <w:rsid w:val="009F094F"/>
    <w:rsid w:val="00A25946"/>
    <w:rsid w:val="00A872AD"/>
    <w:rsid w:val="00AB1AEB"/>
    <w:rsid w:val="00AC16E2"/>
    <w:rsid w:val="00AD0637"/>
    <w:rsid w:val="00B00F1C"/>
    <w:rsid w:val="00B061A6"/>
    <w:rsid w:val="00B3103A"/>
    <w:rsid w:val="00BD5617"/>
    <w:rsid w:val="00C2488D"/>
    <w:rsid w:val="00C656CF"/>
    <w:rsid w:val="00C915C6"/>
    <w:rsid w:val="00CC6F9F"/>
    <w:rsid w:val="00D45BB4"/>
    <w:rsid w:val="00DB2F6E"/>
    <w:rsid w:val="00ED270F"/>
    <w:rsid w:val="00FE4FD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21AC"/>
  <w15:chartTrackingRefBased/>
  <w15:docId w15:val="{95D1B820-356C-455A-B778-F8028429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617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7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7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C2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617C2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617C2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17C2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17C2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17C2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17C2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17C2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17C2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1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C2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17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C2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17C2A"/>
    <w:pPr>
      <w:spacing w:before="160"/>
      <w:jc w:val="center"/>
    </w:pPr>
    <w:rPr>
      <w:i/>
      <w:iCs/>
      <w:color w:val="404040" w:themeColor="text1" w:themeTint="BF"/>
    </w:rPr>
  </w:style>
  <w:style w:type="character" w:customStyle="1" w:styleId="QuoteChar">
    <w:name w:val="Quote Char"/>
    <w:basedOn w:val="DefaultParagraphFont"/>
    <w:link w:val="Quote"/>
    <w:uiPriority w:val="29"/>
    <w:rsid w:val="00617C2A"/>
    <w:rPr>
      <w:i/>
      <w:iCs/>
      <w:color w:val="404040" w:themeColor="text1" w:themeTint="BF"/>
      <w:lang w:val="en-US"/>
    </w:rPr>
  </w:style>
  <w:style w:type="paragraph" w:styleId="ListParagraph">
    <w:name w:val="List Paragraph"/>
    <w:basedOn w:val="Normal"/>
    <w:uiPriority w:val="34"/>
    <w:qFormat/>
    <w:rsid w:val="00617C2A"/>
    <w:pPr>
      <w:ind w:left="720"/>
      <w:contextualSpacing/>
    </w:pPr>
  </w:style>
  <w:style w:type="character" w:styleId="IntenseEmphasis">
    <w:name w:val="Intense Emphasis"/>
    <w:basedOn w:val="DefaultParagraphFont"/>
    <w:uiPriority w:val="21"/>
    <w:qFormat/>
    <w:rsid w:val="00617C2A"/>
    <w:rPr>
      <w:i/>
      <w:iCs/>
      <w:color w:val="0F4761" w:themeColor="accent1" w:themeShade="BF"/>
    </w:rPr>
  </w:style>
  <w:style w:type="paragraph" w:styleId="IntenseQuote">
    <w:name w:val="Intense Quote"/>
    <w:basedOn w:val="Normal"/>
    <w:next w:val="Normal"/>
    <w:link w:val="IntenseQuoteChar"/>
    <w:uiPriority w:val="30"/>
    <w:qFormat/>
    <w:rsid w:val="00617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C2A"/>
    <w:rPr>
      <w:i/>
      <w:iCs/>
      <w:color w:val="0F4761" w:themeColor="accent1" w:themeShade="BF"/>
      <w:lang w:val="en-US"/>
    </w:rPr>
  </w:style>
  <w:style w:type="character" w:styleId="IntenseReference">
    <w:name w:val="Intense Reference"/>
    <w:basedOn w:val="DefaultParagraphFont"/>
    <w:uiPriority w:val="32"/>
    <w:qFormat/>
    <w:rsid w:val="00617C2A"/>
    <w:rPr>
      <w:b/>
      <w:bCs/>
      <w:smallCaps/>
      <w:color w:val="0F4761" w:themeColor="accent1" w:themeShade="BF"/>
      <w:spacing w:val="5"/>
    </w:rPr>
  </w:style>
  <w:style w:type="paragraph" w:styleId="NormalWeb">
    <w:name w:val="Normal (Web)"/>
    <w:basedOn w:val="Normal"/>
    <w:uiPriority w:val="99"/>
    <w:unhideWhenUsed/>
    <w:rsid w:val="000A7724"/>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0A7724"/>
    <w:rPr>
      <w:b/>
      <w:bCs/>
    </w:rPr>
  </w:style>
  <w:style w:type="paragraph" w:styleId="NoSpacing">
    <w:name w:val="No Spacing"/>
    <w:uiPriority w:val="1"/>
    <w:qFormat/>
    <w:rsid w:val="00B00F1C"/>
    <w:pPr>
      <w:spacing w:after="0" w:line="240" w:lineRule="auto"/>
    </w:pPr>
    <w:rPr>
      <w:rFonts w:eastAsiaTheme="minorEastAsia"/>
      <w:kern w:val="0"/>
      <w:lang w:val="en-US" w:eastAsia="ja-JP"/>
      <w14:ligatures w14:val="none"/>
    </w:rPr>
  </w:style>
  <w:style w:type="table" w:styleId="TableGrid">
    <w:name w:val="Table Grid"/>
    <w:basedOn w:val="TableNormal"/>
    <w:uiPriority w:val="59"/>
    <w:rsid w:val="00AD0637"/>
    <w:pPr>
      <w:spacing w:after="0" w:line="240" w:lineRule="auto"/>
    </w:pPr>
    <w:rPr>
      <w:rFonts w:eastAsiaTheme="minorEastAsia"/>
      <w:kern w:val="0"/>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7113">
      <w:bodyDiv w:val="1"/>
      <w:marLeft w:val="0"/>
      <w:marRight w:val="0"/>
      <w:marTop w:val="0"/>
      <w:marBottom w:val="0"/>
      <w:divBdr>
        <w:top w:val="none" w:sz="0" w:space="0" w:color="auto"/>
        <w:left w:val="none" w:sz="0" w:space="0" w:color="auto"/>
        <w:bottom w:val="none" w:sz="0" w:space="0" w:color="auto"/>
        <w:right w:val="none" w:sz="0" w:space="0" w:color="auto"/>
      </w:divBdr>
    </w:div>
    <w:div w:id="237176593">
      <w:bodyDiv w:val="1"/>
      <w:marLeft w:val="0"/>
      <w:marRight w:val="0"/>
      <w:marTop w:val="0"/>
      <w:marBottom w:val="0"/>
      <w:divBdr>
        <w:top w:val="none" w:sz="0" w:space="0" w:color="auto"/>
        <w:left w:val="none" w:sz="0" w:space="0" w:color="auto"/>
        <w:bottom w:val="none" w:sz="0" w:space="0" w:color="auto"/>
        <w:right w:val="none" w:sz="0" w:space="0" w:color="auto"/>
      </w:divBdr>
    </w:div>
    <w:div w:id="377053108">
      <w:bodyDiv w:val="1"/>
      <w:marLeft w:val="0"/>
      <w:marRight w:val="0"/>
      <w:marTop w:val="0"/>
      <w:marBottom w:val="0"/>
      <w:divBdr>
        <w:top w:val="none" w:sz="0" w:space="0" w:color="auto"/>
        <w:left w:val="none" w:sz="0" w:space="0" w:color="auto"/>
        <w:bottom w:val="none" w:sz="0" w:space="0" w:color="auto"/>
        <w:right w:val="none" w:sz="0" w:space="0" w:color="auto"/>
      </w:divBdr>
    </w:div>
    <w:div w:id="402145339">
      <w:bodyDiv w:val="1"/>
      <w:marLeft w:val="0"/>
      <w:marRight w:val="0"/>
      <w:marTop w:val="0"/>
      <w:marBottom w:val="0"/>
      <w:divBdr>
        <w:top w:val="none" w:sz="0" w:space="0" w:color="auto"/>
        <w:left w:val="none" w:sz="0" w:space="0" w:color="auto"/>
        <w:bottom w:val="none" w:sz="0" w:space="0" w:color="auto"/>
        <w:right w:val="none" w:sz="0" w:space="0" w:color="auto"/>
      </w:divBdr>
    </w:div>
    <w:div w:id="499010236">
      <w:bodyDiv w:val="1"/>
      <w:marLeft w:val="0"/>
      <w:marRight w:val="0"/>
      <w:marTop w:val="0"/>
      <w:marBottom w:val="0"/>
      <w:divBdr>
        <w:top w:val="none" w:sz="0" w:space="0" w:color="auto"/>
        <w:left w:val="none" w:sz="0" w:space="0" w:color="auto"/>
        <w:bottom w:val="none" w:sz="0" w:space="0" w:color="auto"/>
        <w:right w:val="none" w:sz="0" w:space="0" w:color="auto"/>
      </w:divBdr>
    </w:div>
    <w:div w:id="507672127">
      <w:bodyDiv w:val="1"/>
      <w:marLeft w:val="0"/>
      <w:marRight w:val="0"/>
      <w:marTop w:val="0"/>
      <w:marBottom w:val="0"/>
      <w:divBdr>
        <w:top w:val="none" w:sz="0" w:space="0" w:color="auto"/>
        <w:left w:val="none" w:sz="0" w:space="0" w:color="auto"/>
        <w:bottom w:val="none" w:sz="0" w:space="0" w:color="auto"/>
        <w:right w:val="none" w:sz="0" w:space="0" w:color="auto"/>
      </w:divBdr>
    </w:div>
    <w:div w:id="520820022">
      <w:bodyDiv w:val="1"/>
      <w:marLeft w:val="0"/>
      <w:marRight w:val="0"/>
      <w:marTop w:val="0"/>
      <w:marBottom w:val="0"/>
      <w:divBdr>
        <w:top w:val="none" w:sz="0" w:space="0" w:color="auto"/>
        <w:left w:val="none" w:sz="0" w:space="0" w:color="auto"/>
        <w:bottom w:val="none" w:sz="0" w:space="0" w:color="auto"/>
        <w:right w:val="none" w:sz="0" w:space="0" w:color="auto"/>
      </w:divBdr>
    </w:div>
    <w:div w:id="523979182">
      <w:bodyDiv w:val="1"/>
      <w:marLeft w:val="0"/>
      <w:marRight w:val="0"/>
      <w:marTop w:val="0"/>
      <w:marBottom w:val="0"/>
      <w:divBdr>
        <w:top w:val="none" w:sz="0" w:space="0" w:color="auto"/>
        <w:left w:val="none" w:sz="0" w:space="0" w:color="auto"/>
        <w:bottom w:val="none" w:sz="0" w:space="0" w:color="auto"/>
        <w:right w:val="none" w:sz="0" w:space="0" w:color="auto"/>
      </w:divBdr>
    </w:div>
    <w:div w:id="525480624">
      <w:bodyDiv w:val="1"/>
      <w:marLeft w:val="0"/>
      <w:marRight w:val="0"/>
      <w:marTop w:val="0"/>
      <w:marBottom w:val="0"/>
      <w:divBdr>
        <w:top w:val="none" w:sz="0" w:space="0" w:color="auto"/>
        <w:left w:val="none" w:sz="0" w:space="0" w:color="auto"/>
        <w:bottom w:val="none" w:sz="0" w:space="0" w:color="auto"/>
        <w:right w:val="none" w:sz="0" w:space="0" w:color="auto"/>
      </w:divBdr>
    </w:div>
    <w:div w:id="915435926">
      <w:bodyDiv w:val="1"/>
      <w:marLeft w:val="0"/>
      <w:marRight w:val="0"/>
      <w:marTop w:val="0"/>
      <w:marBottom w:val="0"/>
      <w:divBdr>
        <w:top w:val="none" w:sz="0" w:space="0" w:color="auto"/>
        <w:left w:val="none" w:sz="0" w:space="0" w:color="auto"/>
        <w:bottom w:val="none" w:sz="0" w:space="0" w:color="auto"/>
        <w:right w:val="none" w:sz="0" w:space="0" w:color="auto"/>
      </w:divBdr>
    </w:div>
    <w:div w:id="956570695">
      <w:bodyDiv w:val="1"/>
      <w:marLeft w:val="0"/>
      <w:marRight w:val="0"/>
      <w:marTop w:val="0"/>
      <w:marBottom w:val="0"/>
      <w:divBdr>
        <w:top w:val="none" w:sz="0" w:space="0" w:color="auto"/>
        <w:left w:val="none" w:sz="0" w:space="0" w:color="auto"/>
        <w:bottom w:val="none" w:sz="0" w:space="0" w:color="auto"/>
        <w:right w:val="none" w:sz="0" w:space="0" w:color="auto"/>
      </w:divBdr>
    </w:div>
    <w:div w:id="965158075">
      <w:bodyDiv w:val="1"/>
      <w:marLeft w:val="0"/>
      <w:marRight w:val="0"/>
      <w:marTop w:val="0"/>
      <w:marBottom w:val="0"/>
      <w:divBdr>
        <w:top w:val="none" w:sz="0" w:space="0" w:color="auto"/>
        <w:left w:val="none" w:sz="0" w:space="0" w:color="auto"/>
        <w:bottom w:val="none" w:sz="0" w:space="0" w:color="auto"/>
        <w:right w:val="none" w:sz="0" w:space="0" w:color="auto"/>
      </w:divBdr>
    </w:div>
    <w:div w:id="1174031938">
      <w:bodyDiv w:val="1"/>
      <w:marLeft w:val="0"/>
      <w:marRight w:val="0"/>
      <w:marTop w:val="0"/>
      <w:marBottom w:val="0"/>
      <w:divBdr>
        <w:top w:val="none" w:sz="0" w:space="0" w:color="auto"/>
        <w:left w:val="none" w:sz="0" w:space="0" w:color="auto"/>
        <w:bottom w:val="none" w:sz="0" w:space="0" w:color="auto"/>
        <w:right w:val="none" w:sz="0" w:space="0" w:color="auto"/>
      </w:divBdr>
    </w:div>
    <w:div w:id="1394625330">
      <w:bodyDiv w:val="1"/>
      <w:marLeft w:val="0"/>
      <w:marRight w:val="0"/>
      <w:marTop w:val="0"/>
      <w:marBottom w:val="0"/>
      <w:divBdr>
        <w:top w:val="none" w:sz="0" w:space="0" w:color="auto"/>
        <w:left w:val="none" w:sz="0" w:space="0" w:color="auto"/>
        <w:bottom w:val="none" w:sz="0" w:space="0" w:color="auto"/>
        <w:right w:val="none" w:sz="0" w:space="0" w:color="auto"/>
      </w:divBdr>
    </w:div>
    <w:div w:id="1546522042">
      <w:bodyDiv w:val="1"/>
      <w:marLeft w:val="0"/>
      <w:marRight w:val="0"/>
      <w:marTop w:val="0"/>
      <w:marBottom w:val="0"/>
      <w:divBdr>
        <w:top w:val="none" w:sz="0" w:space="0" w:color="auto"/>
        <w:left w:val="none" w:sz="0" w:space="0" w:color="auto"/>
        <w:bottom w:val="none" w:sz="0" w:space="0" w:color="auto"/>
        <w:right w:val="none" w:sz="0" w:space="0" w:color="auto"/>
      </w:divBdr>
    </w:div>
    <w:div w:id="1652562035">
      <w:bodyDiv w:val="1"/>
      <w:marLeft w:val="0"/>
      <w:marRight w:val="0"/>
      <w:marTop w:val="0"/>
      <w:marBottom w:val="0"/>
      <w:divBdr>
        <w:top w:val="none" w:sz="0" w:space="0" w:color="auto"/>
        <w:left w:val="none" w:sz="0" w:space="0" w:color="auto"/>
        <w:bottom w:val="none" w:sz="0" w:space="0" w:color="auto"/>
        <w:right w:val="none" w:sz="0" w:space="0" w:color="auto"/>
      </w:divBdr>
    </w:div>
    <w:div w:id="1858302853">
      <w:bodyDiv w:val="1"/>
      <w:marLeft w:val="0"/>
      <w:marRight w:val="0"/>
      <w:marTop w:val="0"/>
      <w:marBottom w:val="0"/>
      <w:divBdr>
        <w:top w:val="none" w:sz="0" w:space="0" w:color="auto"/>
        <w:left w:val="none" w:sz="0" w:space="0" w:color="auto"/>
        <w:bottom w:val="none" w:sz="0" w:space="0" w:color="auto"/>
        <w:right w:val="none" w:sz="0" w:space="0" w:color="auto"/>
      </w:divBdr>
    </w:div>
    <w:div w:id="1955625229">
      <w:bodyDiv w:val="1"/>
      <w:marLeft w:val="0"/>
      <w:marRight w:val="0"/>
      <w:marTop w:val="0"/>
      <w:marBottom w:val="0"/>
      <w:divBdr>
        <w:top w:val="none" w:sz="0" w:space="0" w:color="auto"/>
        <w:left w:val="none" w:sz="0" w:space="0" w:color="auto"/>
        <w:bottom w:val="none" w:sz="0" w:space="0" w:color="auto"/>
        <w:right w:val="none" w:sz="0" w:space="0" w:color="auto"/>
      </w:divBdr>
    </w:div>
    <w:div w:id="198924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3</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Petrashkevych</dc:creator>
  <cp:keywords/>
  <dc:description/>
  <cp:lastModifiedBy>Pavlo Petrashkevych</cp:lastModifiedBy>
  <cp:revision>12</cp:revision>
  <dcterms:created xsi:type="dcterms:W3CDTF">2025-12-02T11:58:00Z</dcterms:created>
  <dcterms:modified xsi:type="dcterms:W3CDTF">2026-01-16T14:58:00Z</dcterms:modified>
</cp:coreProperties>
</file>