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pBdr>
        <w:shd w:val="clear" w:color="auto" w:fill="FFFFFF"/>
        <w:spacing w:lineRule="atLeast" w:line="270" w:before="0" w:after="150"/>
        <w:jc w:val="both"/>
        <w:rPr>
          <w:rFonts w:ascii="Arial" w:hAnsi="Arial" w:eastAsia="Times New Roman" w:cs="Arial"/>
          <w:b/>
          <w:bCs/>
          <w:caps/>
          <w:color w:val="FFFFFF"/>
          <w:sz w:val="27"/>
          <w:szCs w:val="27"/>
          <w:lang w:eastAsia="it-IT"/>
        </w:rPr>
      </w:pPr>
      <w:r>
        <w:rPr>
          <w:rFonts w:eastAsia="Times New Roman" w:cs="Arial" w:ascii="Arial" w:hAnsi="Arial"/>
          <w:b/>
          <w:bCs/>
          <w:caps/>
          <w:color w:val="FFFFFF"/>
          <w:sz w:val="27"/>
          <w:szCs w:val="27"/>
          <w:lang w:eastAsia="it-IT"/>
        </w:rPr>
        <mc:AlternateContent>
          <mc:Choice Requires="wps">
            <w:drawing>
              <wp:anchor behindDoc="0" distT="40640" distB="67945" distL="0" distR="127635" simplePos="0" locked="0" layoutInCell="0" allowOverlap="1" relativeHeight="2" wp14:anchorId="28857E42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096000" cy="332105"/>
                <wp:effectExtent l="0" t="5715" r="5080" b="4445"/>
                <wp:wrapSquare wrapText="bothSides"/>
                <wp:docPr id="1" name="Casella di tes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33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BDD6EE" w:themeFill="accent5" w:themeFillTint="66"/>
                              <w:spacing w:before="0" w:after="160"/>
                              <w:jc w:val="center"/>
                              <w:rPr>
                                <w:b/>
                                <w:bCs/>
                                <w:color w:themeColor="text1"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val="000000"/>
                                <w:sz w:val="28"/>
                                <w:szCs w:val="28"/>
                              </w:rPr>
                              <w:t>CORSI DI STUDIO ATTIVATI – ELENCO AGGIORNATO A.A. 2024/2025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sella di testo 2" path="m0,0l-2147483645,0l-2147483645,-2147483646l0,-2147483646xe" fillcolor="white" stroked="t" o:allowincell="f" style="position:absolute;margin-left:-0.4pt;margin-top:18.6pt;width:479.95pt;height:26.1pt;mso-wrap-style:square;v-text-anchor:top;mso-position-horizontal:left;mso-position-horizontal-relative:margin" wp14:anchorId="28857E42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BDD6EE" w:themeFill="accent5" w:themeFillTint="66"/>
                        <w:spacing w:before="0" w:after="160"/>
                        <w:jc w:val="center"/>
                        <w:rPr>
                          <w:b/>
                          <w:bCs/>
                          <w:color w:themeColor="text1" w:val="0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themeColor="text1" w:val="000000"/>
                          <w:sz w:val="28"/>
                          <w:szCs w:val="28"/>
                        </w:rPr>
                        <w:t>CORSI DI STUDIO ATTIVATI – ELENCO AGGIORNATO A.A. 2024/2025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pBdr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pBdr>
        <w:shd w:val="clear" w:color="auto" w:fill="FFFFFF"/>
        <w:spacing w:lineRule="atLeast" w:line="270" w:before="0" w:after="150"/>
        <w:jc w:val="both"/>
        <w:rPr>
          <w:rFonts w:ascii="Arial" w:hAnsi="Arial" w:eastAsia="Times New Roman" w:cs="Arial"/>
          <w:b/>
          <w:bCs/>
          <w:caps/>
          <w:color w:val="FFFFFF"/>
          <w:sz w:val="27"/>
          <w:szCs w:val="27"/>
          <w:lang w:eastAsia="it-IT"/>
        </w:rPr>
      </w:pPr>
      <w:r>
        <w:rPr>
          <w:rFonts w:eastAsia="Times New Roman" w:cs="Arial" w:ascii="Arial" w:hAnsi="Arial"/>
          <w:b/>
          <w:bCs/>
          <w:caps/>
          <w:color w:val="FFFFFF"/>
          <w:sz w:val="27"/>
          <w:szCs w:val="27"/>
          <w:lang w:eastAsia="it-IT"/>
        </w:rPr>
        <w:t>FFJJJ</w:t>
      </w:r>
    </w:p>
    <w:tbl>
      <w:tblPr>
        <w:tblStyle w:val="Grigliatabella"/>
        <w:tblW w:w="134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91"/>
        <w:gridCol w:w="869"/>
        <w:gridCol w:w="965"/>
        <w:gridCol w:w="2123"/>
        <w:gridCol w:w="2127"/>
        <w:gridCol w:w="2692"/>
        <w:gridCol w:w="2691"/>
      </w:tblGrid>
      <w:tr>
        <w:trPr/>
        <w:tc>
          <w:tcPr>
            <w:tcW w:w="1991" w:type="dxa"/>
            <w:tcBorders/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8776" w:type="dxa"/>
            <w:gridSpan w:val="5"/>
            <w:tcBorders/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it-IT" w:eastAsia="en-US" w:bidi="ar-SA"/>
              </w:rPr>
              <w:t>DIPARTIMENTO DI DISCIPLINE UMANISTICHE, SOCIALI E DELLE IMPRESE CULTURALI</w:t>
            </w:r>
          </w:p>
        </w:tc>
        <w:tc>
          <w:tcPr>
            <w:tcW w:w="2691" w:type="dxa"/>
            <w:tcBorders/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CORSO DI STUDIO</w:t>
            </w:r>
          </w:p>
        </w:tc>
        <w:tc>
          <w:tcPr>
            <w:tcW w:w="96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CODICE U-GOV</w:t>
            </w:r>
          </w:p>
        </w:tc>
        <w:tc>
          <w:tcPr>
            <w:tcW w:w="212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CLASSE</w:t>
            </w:r>
          </w:p>
        </w:tc>
        <w:tc>
          <w:tcPr>
            <w:tcW w:w="212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PRESIDENTE</w:t>
            </w:r>
          </w:p>
        </w:tc>
        <w:tc>
          <w:tcPr>
            <w:tcW w:w="269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NOTE</w:t>
            </w:r>
          </w:p>
        </w:tc>
        <w:tc>
          <w:tcPr>
            <w:tcW w:w="269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DOCENZA DI RIFERIMENTO IN DEROGA (D.M. 1154/2021)</w:t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kern w:val="0"/>
                <w:sz w:val="24"/>
                <w:szCs w:val="24"/>
                <w:lang w:val="it-IT" w:eastAsia="it-IT" w:bidi="ar-SA"/>
              </w:rPr>
              <w:t>Beni Artistici, Librari e dello Spettacolo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3060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L-1 Beni culturali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trike/>
                <w:sz w:val="24"/>
                <w:szCs w:val="24"/>
              </w:rPr>
            </w:pPr>
            <w:r>
              <w:rPr>
                <w:rFonts w:eastAsia="Calibri" w:cs=""/>
                <w:strike/>
                <w:kern w:val="0"/>
                <w:sz w:val="24"/>
                <w:szCs w:val="24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Federica Veratelli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STUDI FILOSOFICI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3013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L-5 Filosofia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Fabrizio Amerini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LETTERE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3014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L-10 Lettere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Marco Gentile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CIVILTÀ E LINGUE STRANIERE MODERNE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3017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L-11 Lingue e culture moderne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trike/>
                <w:sz w:val="24"/>
                <w:szCs w:val="24"/>
              </w:rPr>
            </w:pPr>
            <w:r>
              <w:rPr>
                <w:rFonts w:eastAsia="Calibri" w:cs=""/>
                <w:strike/>
                <w:kern w:val="0"/>
                <w:sz w:val="24"/>
                <w:szCs w:val="24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Gioia Angeletti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LINGUA E CULTURA ITALIANA PER STRANIERI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L-10 Lettere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TELEMATICO INTERATENEO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SEDE AMM.VA PISA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SCIENZE DELL’EDUCAZIONE E DEI PROCESSI FORMATIVI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3038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L-19 Scienze dell'educazione e della formazione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Luana Salvarani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COMUNICAZIONE E MEDIA CONTEMPORANEI PER LE INDUSTRIE CREATIVE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3051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L-20 Scienze della comunicazione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trike/>
                <w:sz w:val="24"/>
                <w:szCs w:val="24"/>
              </w:rPr>
            </w:pPr>
            <w:r>
              <w:rPr>
                <w:rFonts w:eastAsia="Calibri" w:cs=""/>
                <w:strike/>
                <w:kern w:val="0"/>
                <w:sz w:val="24"/>
                <w:szCs w:val="24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Sara Martin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INTERPRETE DI LINGUA DEI SEGNI ITALIANA E DI LINGUA DEI SEGNI ITALIANA TATTILE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3066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L-12 Mediazione Linguistica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Davide Astori</w:t>
            </w: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 xml:space="preserve">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5  DI CUI 3 PO/PA</w:t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LETTERE CLASSICHE E MODERNE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5049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LM-14 Filologia moderna &amp; LM-15 Filologia, letterature e storia dell'antichità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Gualtiero Rota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GIORNALISMO, CULTURA EDITORIALE, COMUNICAZIONE AMBIENTALE E MULTIMEDIALE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5078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LM-19 Informazione e sistemi editoriali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Marco Deriu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PROGETTAZIONE E COORDINAMENTO DEI SERVIZI EDUCATIVI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5046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LM-50 Programmazione e gestione dei servizi educativi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Luana Salvarani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PSICOLOGIA DELL’INTERVENTO CLINICO E SOCIALE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5054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LM-51 Psicologia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Tiziana Mancini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FILOSOFIA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5025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LM-78 Scienze filosofiche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18"/>
                <w:szCs w:val="18"/>
                <w:highlight w:val="yellow"/>
                <w:shd w:fill="FFFFFF" w:val="clear"/>
                <w:lang w:val="it-IT" w:eastAsia="en-US" w:bidi="ar-SA"/>
              </w:rPr>
              <w:t>HUEMER Wolfgang Andreas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CORSO INTERATENEO – SEDE AMM.VA PARMA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STORIA E CRITICA DELLE ARTI E DELLO SPETTACOLO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5048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LM-89 Storia dell'arte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trike/>
                <w:sz w:val="24"/>
                <w:szCs w:val="24"/>
              </w:rPr>
            </w:pPr>
            <w:r>
              <w:rPr>
                <w:rFonts w:eastAsia="Calibri" w:cs=""/>
                <w:strike/>
                <w:kern w:val="0"/>
                <w:sz w:val="24"/>
                <w:szCs w:val="24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Paolo Russo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LANGUAGE SCIENCES AND CULTURAL STUDIES FOR SPECIAL NEEDS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5073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LM-39 Linguistica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en-US" w:eastAsia="en-US" w:bidi="ar-SA"/>
              </w:rPr>
              <w:t>Michele Daloiso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LINGUE, CULTURE, COMUNICAZIONE 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5051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LM-37 Lingue e letterature moderne europee e americane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INTERATENEO CON MODENA E REGGIO EMILIA – SEDE AMM.VA REGGIO EMILIA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1991" w:type="dxa"/>
            <w:tcBorders/>
            <w:shd w:color="auto" w:fill="4472C4" w:themeFill="accent1" w:val="clear"/>
          </w:tcPr>
          <w:p>
            <w:pPr>
              <w:pStyle w:val="Normal"/>
              <w:widowControl/>
              <w:tabs>
                <w:tab w:val="clear" w:pos="708"/>
                <w:tab w:val="left" w:pos="408" w:leader="none"/>
                <w:tab w:val="center" w:pos="4780" w:leader="none"/>
              </w:tabs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8776" w:type="dxa"/>
            <w:gridSpan w:val="5"/>
            <w:tcBorders/>
            <w:shd w:color="auto" w:fill="4472C4" w:themeFill="accent1" w:val="clear"/>
          </w:tcPr>
          <w:p>
            <w:pPr>
              <w:pStyle w:val="Normal"/>
              <w:widowControl/>
              <w:tabs>
                <w:tab w:val="clear" w:pos="708"/>
                <w:tab w:val="left" w:pos="408" w:leader="none"/>
                <w:tab w:val="center" w:pos="4780" w:leader="none"/>
              </w:tabs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ab/>
            </w: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it-IT" w:eastAsia="en-US" w:bidi="ar-SA"/>
              </w:rPr>
              <w:tab/>
              <w:t>DIPARTIMENTO DI GIURISPRUDENZA, STUDI POLITICI E INTERNAZIONALI</w:t>
            </w:r>
          </w:p>
        </w:tc>
        <w:tc>
          <w:tcPr>
            <w:tcW w:w="2691" w:type="dxa"/>
            <w:tcBorders/>
            <w:shd w:color="auto" w:fill="4472C4" w:themeFill="accent1" w:val="clear"/>
          </w:tcPr>
          <w:p>
            <w:pPr>
              <w:pStyle w:val="Normal"/>
              <w:widowControl/>
              <w:tabs>
                <w:tab w:val="clear" w:pos="708"/>
                <w:tab w:val="left" w:pos="408" w:leader="none"/>
                <w:tab w:val="center" w:pos="4780" w:leader="none"/>
              </w:tabs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CORSO DI STUDIO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CODICE U-GOV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CLASSE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PRESIDENTE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NOTE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SCIENZE POLITICHE E DELLE RELAZIONI INTERNAZIONALI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3032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L-36 Scienze politiche e delle relazioni internazionali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Emanuele Castelli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SERVIZIO SOCIALE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3006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L-39 Servizio sociale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Paola Torretta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5  DI CUI 3 PO/PA</w:t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GIURISPRUDENZA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0995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LMG/01 Classe delle lauree magistrali in giurisprudenza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trike/>
                <w:sz w:val="24"/>
                <w:szCs w:val="24"/>
              </w:rPr>
            </w:pPr>
            <w:r>
              <w:rPr>
                <w:rFonts w:eastAsia="Calibri" w:cs=""/>
                <w:strike/>
                <w:kern w:val="0"/>
                <w:sz w:val="24"/>
                <w:szCs w:val="24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Luca Ghidoni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RELAZIONI INTERNAZIONALI ED EUROPEE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5044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LM-52 Relazioni internazionali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Emanuele Castelli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PROGRAMMAZIONE E GESTIONE DEI SERVIZI SOCIALI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5010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LM-87 Servizio sociale e politiche sociali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Paola Torretta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4  DI CUI 2 PO/PA</w:t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GLOBAL FOOD LAW: SUSTAINABILITY CHALLENGES AND INNOVATION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5081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LM/SC-GIUR R – Scienze Giuridiche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REFERENTE: Prof.ssa Lucia Scaffardi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ATTIVO DALL’A.A. 2024/25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1991" w:type="dxa"/>
            <w:tcBorders/>
            <w:shd w:color="auto" w:fill="4472C4" w:themeFill="accent1" w:val="clear"/>
          </w:tcPr>
          <w:p>
            <w:pPr>
              <w:pStyle w:val="Normal"/>
              <w:widowControl/>
              <w:tabs>
                <w:tab w:val="clear" w:pos="708"/>
                <w:tab w:val="left" w:pos="1056" w:leader="none"/>
                <w:tab w:val="center" w:pos="4780" w:leader="none"/>
              </w:tabs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8776" w:type="dxa"/>
            <w:gridSpan w:val="5"/>
            <w:tcBorders/>
            <w:shd w:color="auto" w:fill="4472C4" w:themeFill="accent1" w:val="clear"/>
          </w:tcPr>
          <w:p>
            <w:pPr>
              <w:pStyle w:val="Normal"/>
              <w:widowControl/>
              <w:tabs>
                <w:tab w:val="clear" w:pos="708"/>
                <w:tab w:val="left" w:pos="1056" w:leader="none"/>
                <w:tab w:val="center" w:pos="4780" w:leader="none"/>
              </w:tabs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ab/>
              <w:tab/>
            </w: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shd w:fill="4472C4" w:val="clear"/>
                <w:lang w:val="it-IT" w:eastAsia="en-US" w:bidi="ar-SA"/>
              </w:rPr>
              <w:t>DIPARTIMENTO DI INGEGNERIA E ARCHITETTURA</w:t>
            </w:r>
          </w:p>
        </w:tc>
        <w:tc>
          <w:tcPr>
            <w:tcW w:w="2691" w:type="dxa"/>
            <w:tcBorders/>
            <w:shd w:color="auto" w:fill="4472C4" w:themeFill="accent1" w:val="clear"/>
          </w:tcPr>
          <w:p>
            <w:pPr>
              <w:pStyle w:val="Normal"/>
              <w:widowControl/>
              <w:tabs>
                <w:tab w:val="clear" w:pos="708"/>
                <w:tab w:val="left" w:pos="1056" w:leader="none"/>
                <w:tab w:val="center" w:pos="4780" w:leader="none"/>
              </w:tabs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CORSO DI STUDIO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CODICE U-GOV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CLASSE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PRESIDENTE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NOTE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ARCHITETTURA RIGENERAZIONE SOSTENIBILITÀ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3054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L-17 Scienze dell'architettura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Andrea Zerbi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COSTRUZIONI, INFRASTRUTTURE E TERRITORIO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3056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L-P01 Professioni tecniche per l’edilizia e il territorio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Andrea Maranzoni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4  DI CUI 2 PO/PA</w:t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DESIN SOSTENIBILE PER IL SISTEMA ALIMENTARE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3057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L-4 Disegno industriale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Paolo Marco Tamborrini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INGEGNERIA CIVILE E AMBIENTALE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3007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L-7 Ingegneria civile e ambientale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Andrea Zanini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INGEGNERIA DELLE TECNOLOGIE INFORMATICHE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3061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L-8 Ingegneria dell'informazione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Agostino Poggi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INGEGNERIA INFORMATICA, ELETTRONICA E DELLE TELECOMUNICAZIONI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3050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L-8 Ingegneria dell'informazione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Gianluigi Ferrari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ARCHITETTURA E CITTA’ SOSTENIBILI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5066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LM-4 Architettura e ingegneria edile-architettura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trike/>
                <w:sz w:val="24"/>
                <w:szCs w:val="24"/>
              </w:rPr>
            </w:pPr>
            <w:r>
              <w:rPr>
                <w:rFonts w:eastAsia="Calibri" w:cs=""/>
                <w:strike/>
                <w:kern w:val="0"/>
                <w:sz w:val="24"/>
                <w:szCs w:val="24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Enrico Prandi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INGEGNERIA CIVILE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5011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LM-23 Ingegneria civile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trike/>
                <w:sz w:val="24"/>
                <w:szCs w:val="24"/>
              </w:rPr>
            </w:pPr>
            <w:r>
              <w:rPr>
                <w:rFonts w:eastAsia="Calibri" w:cs=""/>
                <w:strike/>
                <w:kern w:val="0"/>
                <w:sz w:val="24"/>
                <w:szCs w:val="24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Francesco Freddi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COMMUNICATION ENGENEERING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5052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LM-27 Ingegneria delle telecomunicazioni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Alberto Bononi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ELECTRONIC ENGINEERING FOR INTELLIGENT VEHICLES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5076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LM-29 Ingegneria elettronica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Massimo Bertozzi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INGEGNERIA ELETTRONICA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5013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LM-29 Ingegneria elettronica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Giovanni Chiorboli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INGEGNERIA INFORMATICA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5015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LM-32 Ingegneria informatica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Stefano Cagnoni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ADVANCED AUTOMOTIVE ENGINEERING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5057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LM-33 Ingegneria meccanica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INTERATENEO BOLOGNA, MODENA E REGGIO EMILIA, FERRARA – SEDE AMM.VA MODENA REGGIO EMILIA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INGEGNERIA PER L'AMBIENTE E IL TERRITORIO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5018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LM-35 Ingegneria per l'ambiente e il territorio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Riccardo Roncella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COSTRUZIONI, INFRASTRUTTURE E TERRITORIO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3059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L-P01 Professioni Tecniche per l’edilizia e il territorio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Andrea Maranzoni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ADVANCED AUTOMOTIVE ELECTRONIC ENGINEERING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5058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LM-29 – Ingegneria Elettronica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INTERATENEO – SEDE AMM.VA BOLOGNA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ELECTRIC VEHICLE ENGINEERING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5070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LM-28 – Ingegneria Elettrica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INTERATENEO – SEDE AMM.VA BOLOGNA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>
          <w:trHeight w:val="288" w:hRule="atLeast"/>
        </w:trPr>
        <w:tc>
          <w:tcPr>
            <w:tcW w:w="10767" w:type="dxa"/>
            <w:gridSpan w:val="6"/>
            <w:tcBorders/>
            <w:shd w:color="auto" w:fill="2E74B5" w:themeFill="accent5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color w:val="FFFFFF"/>
                <w:kern w:val="0"/>
                <w:sz w:val="24"/>
                <w:szCs w:val="24"/>
                <w:lang w:val="it-IT" w:eastAsia="en-US" w:bidi="ar-SA"/>
              </w:rPr>
              <w:t>DIPARTIMENTO DI INGEGNERIA DEI SISTEMI E DELLE TECNOLOGIE INDUSTRIALI (DISTI)</w:t>
            </w:r>
          </w:p>
        </w:tc>
        <w:tc>
          <w:tcPr>
            <w:tcW w:w="2691" w:type="dxa"/>
            <w:tcBorders/>
            <w:shd w:color="auto" w:fill="2E74B5" w:themeFill="accent5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color w:val="FFFFFF"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CORSO DI STUDIO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CODICE U-GOV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CLASSE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PRESIDENTE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NOTE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INGEGNERIA GESTIONALE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3010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L-9 Ingegneria industriale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Barbara Bigliardi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INGEGNERIA MECCANICA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3011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L-9 Ingegneria industriale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Fabio Bozzoli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 xml:space="preserve">INGEGNERIA GESTIONALE 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5014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LM-31 Ingegneria gestionale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Francesco Zammori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INGEGNERIA MECCANICA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5016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LM-33 Ingegneria meccanica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trike/>
                <w:sz w:val="24"/>
                <w:szCs w:val="24"/>
              </w:rPr>
            </w:pPr>
            <w:r>
              <w:rPr>
                <w:rFonts w:eastAsia="Calibri" w:cs=""/>
                <w:strike/>
                <w:kern w:val="0"/>
                <w:sz w:val="24"/>
                <w:szCs w:val="24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Luca Collini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ENGINEERING FOR THE FOOD INDUSTRY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5075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LM-33 Ingegneria meccanica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Giuseppe Vignali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1991" w:type="dxa"/>
            <w:tcBorders/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8776" w:type="dxa"/>
            <w:gridSpan w:val="5"/>
            <w:tcBorders/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it-IT" w:eastAsia="en-US" w:bidi="ar-SA"/>
              </w:rPr>
              <w:t>DIPARTIMENTO DI MEDICINA E CHIRURGIA</w:t>
            </w:r>
          </w:p>
        </w:tc>
        <w:tc>
          <w:tcPr>
            <w:tcW w:w="2691" w:type="dxa"/>
            <w:tcBorders/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CORSO DI STUDIO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CODICE U-GOV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CLASSE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PRESIDENTE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NOTE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ASSISTENZA SANITARIA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3065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L/SNT4 Professioni sanitarie della prevenzione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INTERATENEO CON MODENA, REGGIO EMILIA – SEDE AMM.VA MODENA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SCIENZE MOTORIE, SPORT E SALUTE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3019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L-22 Scienze delle attività motorie e sportive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Giuliana Gobbi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5  DI CUI 3 PO/PA</w:t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SCIENZE E TECNICHE PSICOLOGICHE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3021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L-24 Scienze e tecniche psicologiche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INTERATENEO CON MODENA – REGGIO EMILIA SEDE AMM.VA MODENA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INFERMIERISTICA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3040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L/SNT1 Professioni sanitarie, infermieristiche e professione sanitaria ostetrica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Elena Bignami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4 DI CUI 2 PO/PA</w:t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OSTETRICIA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3041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L/SNT1 Professioni sanitarie, infermieristiche e professione sanitaria ostetrica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Tullio Ghi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4 DI CUI 2 PO/PA</w:t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FISIOTERAPIA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3042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L/SNT2 Professioni sanitarie della riabilitazione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Cosimo Costantino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4 DI CUI 2 PO/PA</w:t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LOGOPEDIA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3043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L/SNT2 Professioni sanitarie della riabilitazione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Andrea Bacciu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4 DI CUI 2 PO/PA</w:t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ORTOTTICA ED ASSISTENZA OFTALMOLOGICA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3044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L/SNT2 Professioni sanitarie della riabilitazione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Paolo Mora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4 DI CUI 2 PO/PA</w:t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EDUCAZIONE PROFESSIONALE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3067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L/SNT2 Professioni sanitarie della riabilitazione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Referente: Carlo Marchesi</w:t>
            </w: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 xml:space="preserve">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4 DI CUI 2 PO/PA</w:t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TECNICHE AUDIOPROTESICHE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3046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L/SNT3 Professioni sanitarie tecniche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Vincenzo Vincenti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4 DI CUI 2 PO/PA</w:t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TECNICHE DI LABORATORIO BIOMEDICO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3047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L/SNT3 Professioni sanitarie tecniche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Federica Maria Angela Rizzi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4 DI CUI 2 PO/PA</w:t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TECNICHE DI RADIOLOGIA MEDICA, PER IMMAGINI E RADIOTERAPIA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3048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L/SNT3 Professioni sanitarie tecniche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Mario Silva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4 DI CUI 2 PO/PA</w:t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DENTAL HYGIENE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3063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L/SNT3 Professioni sanitarie tecniche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Referente: Silvia Pizzi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4 DI CUI 2 PO/PA</w:t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TECNICHE DELLA PREVENZIONE NELL'AMBIENTE E NEI LUOGHI DI LAVORO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3049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L/SNT4 Professioni sanitarie della prevenzione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Roberta Andreoli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4 DI CUI 2 PO/PA</w:t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BIOTECNOLOGIE MEDICHE, VETERINARIE E FARMACEUTICHE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5045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LM-9 Biotecnologie mediche, veterinarie e farmaceutiche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Nicola Giuliani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MEDICINA E CHIRURGIA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5026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LM-41 Medicina e chirurgia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Marcello Giuseppe Maggio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MEDICINE AND SURGERY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5074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LM-41 Medicina e chirurgia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Antonio Percesepe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SEDE DI PIACENZA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ODONTOIATRIA E PROTESI DENTARIA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5027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LM-46 Odontoiatria e protesi dentaria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Maddalena Manfredi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PSICOBIOLOGIA E NEUROSCIENZE COGNITIVE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5053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LM-51 Psicologia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Leonardi Fogassi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SCIENZE E TECNICHE DELLE ATTIVITÀ MOTORIE PREVENTIVE E ADATTATE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5028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LM-67 Scienze e tecniche delle attività motorie preventive e adattate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Prisco Mirandola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4 DI CUI 2 PO/PA</w:t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SCIENZE INFERMIERISTICHE E OSTETRICHE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5050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LM/SNT1 Scienze infermieristiche e ostetriche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Giuseppe Pedrazzi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3 DI CUI 1 PO/PA</w:t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SCIENZE E TECNICHE PSICOLOGICHE PER LE SFIDE CONTEMPORANEE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3070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L-24 Scienze e Tecniche Psicologiche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Luca Bonini (referente)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ATTIVO DALL’A.A. 2024/25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TERAPIA DELLA NEURO E PSICOMOTRICITA’ DELL’ETA’ EVOLUTIVA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3071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L-SNT2 Professioni Sanitarie della Riabilitazione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Stefano Rozzi (referente</w:t>
            </w: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)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ATTIVO DALL’A.A. 2024/25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3 DI CUI 1 PO/PA</w:t>
            </w:r>
          </w:p>
        </w:tc>
      </w:tr>
      <w:tr>
        <w:trPr/>
        <w:tc>
          <w:tcPr>
            <w:tcW w:w="10767" w:type="dxa"/>
            <w:gridSpan w:val="6"/>
            <w:tcBorders/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it-IT" w:eastAsia="en-US" w:bidi="ar-SA"/>
              </w:rPr>
              <w:t>DIPARTIMENTO DI SCIENZE CHIMICHE, DELLA VITA E DELLA SOSTENIBILITÀ AMBIENTALE</w:t>
            </w:r>
          </w:p>
        </w:tc>
        <w:tc>
          <w:tcPr>
            <w:tcW w:w="2691" w:type="dxa"/>
            <w:tcBorders/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CORSO DI STUDIO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CODICE U-GOV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CLASSE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PRESIDENTE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NOTE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BIOTECNOLOGIE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3022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L-2 Biotecnologie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Mariolina Gullì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BIOLOGIA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3023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L-13 Scienze biologiche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Valeria Rossi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CHIMICA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3024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L-27 Scienze e tecnologie chimiche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Alessia Bacchi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SCIENZE DELLA NATURA E DELL'AMBIENTE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3028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L-32 Scienze e tecnologie per l'ambiente e la natura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trike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Alessandro Petraglia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SCIENZE GEOLOGICHE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3029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L-34 Scienze geologiche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Alessandro Chelli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SCIENZA DEI MATERIALI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3062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L-SC.MAT Scienze dei materiali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Ludovico Cademartiri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SCIENZE BIOMEDICHE TRASLAZIONALI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5071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LM-6 Biologia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trike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Annamaria Buschini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ECOLOGIA ED ETOLOGIA PER LA CONSERVAZIONE DELLA NATURA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5061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LM-6 Biologia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Paola Maria Valsecchi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SCIENZE BIOMOLECOLARI, GENOMICHE E CELLULARI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5062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LM-6 Biologia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Alessio Peracchi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BIOTECNOLOGIE GENOMICHE, MOLECOLARI E INDUSTRIALI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5055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LM-8 Biotecnologie industriali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Barbara Montanini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CHIMICA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5039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LM-54 Scienze chimiche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Alessia Bacchi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CHIMICA INDUSTRIALE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5041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</w:t>
            </w: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M-71 Scienze e tecnologie della chimica industriale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Alessia Bacchi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SCIENZE GEOLOGICHE APPLICATE ALLA SOSTENIBILITÀ AMBIENTALE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5072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LM-74 Scienze e tecnologie geologiche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Alessandro Chelli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SCIENZE E TECNOLOGIE PER L'AMBIENTE E LE RISORSE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5043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LM-75 Scienze e tecnologie per l'ambiente e il territorio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Fulvio Celico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FUNCTIONAL AND SUSTAINABLE MATERIALS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5082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 Sc. Mat Scienza dei Materiali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Anna Painelli (referente</w:t>
            </w: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)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ATTIVO DALL’A.A. 2024/25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1991" w:type="dxa"/>
            <w:tcBorders/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8776" w:type="dxa"/>
            <w:gridSpan w:val="5"/>
            <w:tcBorders/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it-IT" w:eastAsia="en-US" w:bidi="ar-SA"/>
              </w:rPr>
              <w:t>DIPARTIMENTO DI SCIENZE DEGLI ALIMENTI E DEL FARMACO</w:t>
            </w:r>
          </w:p>
        </w:tc>
        <w:tc>
          <w:tcPr>
            <w:tcW w:w="2691" w:type="dxa"/>
            <w:tcBorders/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CORSO DI STUDIO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CODICE U-GOV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CLASSE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PRESIDENTE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NOTE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QUALITA’ E APPROVVIGIONAMENTO DI MATERIE PRIME PER L’AGRO-ALIMENTARE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3064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L-P02 Professioni tecniche agrarie, alimentari e forestali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Tommaso Ganino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4 DI CUI 2 PO/PA</w:t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SCIENZE GASTRONOMICHE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 xml:space="preserve">3069 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L-26 Scienze e Tecnologie Alimentari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Cristina Mora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SCIENZE E TECNOLOGIE ALIMENTARI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3000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L-26 Scienze e tecnologie alimentari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Monica Gatti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CHIMICA E TECNOLOGIA FARMACEUTICHE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5080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LM-13. Farmacia e farmacia industriale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Alessio Lodola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FARMACIA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5079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LM-13. Farmacia e farmacia industriale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Massimiliano Tognolini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SCIENZE DELLA NUTRIZIONE UMANA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5068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LM-61 Scienze della nutrizione umana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Francesca Scazzina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SCIENZE E TECNOLOGIE ALIMENTARI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5000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LM-70 Scienze e tecnologie alimentari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Claudia Folli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FOOD SAFETY AND FOOD RISK MANAGEMENT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5064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LM-70 Scienze e tecnologie alimentari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Tullia Tedeschi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INTERATENEO BOLOGNA, FERRARA, MODENA E REGGIO EMILIA, CATTOLICA DI MILANO (SEDE DI PIACENZA) – SEDE AMM.VA PARMA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FOOD SCIENCES FOR INNOVATION AND AUTHENTICITY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5063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LM-70 Scienze e tecnologie alimentari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INTERATENEO UDINE, BOLZANO – SEDE AMM.VA BOLZANO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1991" w:type="dxa"/>
            <w:tcBorders/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8776" w:type="dxa"/>
            <w:gridSpan w:val="5"/>
            <w:tcBorders/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it-IT" w:eastAsia="en-US" w:bidi="ar-SA"/>
              </w:rPr>
              <w:t>DIPARTIMENTO DI SCIENZE ECONOMICHE E AZIENDALI</w:t>
            </w:r>
            <w:r>
              <w:rPr>
                <w:rFonts w:eastAsia="Calibri" w:cs=""/>
                <w:color w:themeColor="background1" w:val="FFFFFF"/>
                <w:kern w:val="0"/>
                <w:sz w:val="24"/>
                <w:szCs w:val="24"/>
                <w:lang w:val="it-IT" w:eastAsia="en-US" w:bidi="ar-SA"/>
              </w:rPr>
              <w:t xml:space="preserve"> </w:t>
            </w:r>
          </w:p>
        </w:tc>
        <w:tc>
          <w:tcPr>
            <w:tcW w:w="2691" w:type="dxa"/>
            <w:tcBorders/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CORSO DI STUDIO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CODICE U-GOV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CLASSE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PRESIDENTE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NOTE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ECONOMIA E MANAGEMENT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3004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L-18 Scienze dell'economia e della gestione aziendale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Katia Furlotti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ECONOMIA E MANAGEMENT DELLE FILIERE ALIMENTARI SOSTENIBILI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3072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L-18 Scienze dell'economia e della gestione aziendale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Lucia Poletti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AMMINISTRAZIONE E DIREZIONE AZIENDALE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5003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LM-77 Scienze economico-aziendali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Veronica Tibiletti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FINANZA E RISK MANAGEMENT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5005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LM-77 Scienze economico-aziendali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Maria Gaia Soana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ECONOMIA INTERNAZIONALE E DELLO SVILUPPO - INTERNATIONAL BUSINESS AND DEVELOPMENT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5047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LM-77 Scienze economico-aziendali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Paolo Fabbri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TRADE E CONSUMER MARKETING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5059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LM-77 Scienze economico-aziendali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Cristina Ziliani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ECONOMIA E MANAGEMENT DEI SISTEMI ALIMENTARI SOSTENIBILI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5077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LM-77 Scienze economico-aziendali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Filippo Arfini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1991" w:type="dxa"/>
            <w:tcBorders/>
            <w:shd w:color="auto" w:fill="4472C4" w:themeFill="accent1" w:val="clear"/>
          </w:tcPr>
          <w:p>
            <w:pPr>
              <w:pStyle w:val="Normal"/>
              <w:widowControl/>
              <w:tabs>
                <w:tab w:val="clear" w:pos="708"/>
                <w:tab w:val="left" w:pos="1104" w:leader="none"/>
                <w:tab w:val="center" w:pos="4780" w:leader="none"/>
              </w:tabs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8776" w:type="dxa"/>
            <w:gridSpan w:val="5"/>
            <w:tcBorders/>
            <w:shd w:color="auto" w:fill="4472C4" w:themeFill="accent1" w:val="clear"/>
          </w:tcPr>
          <w:p>
            <w:pPr>
              <w:pStyle w:val="Normal"/>
              <w:widowControl/>
              <w:tabs>
                <w:tab w:val="clear" w:pos="708"/>
                <w:tab w:val="left" w:pos="1104" w:leader="none"/>
                <w:tab w:val="center" w:pos="4780" w:leader="none"/>
              </w:tabs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ab/>
              <w:tab/>
            </w: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it-IT" w:eastAsia="en-US" w:bidi="ar-SA"/>
              </w:rPr>
              <w:t>DIPARTIMENTO DI SCIENZE MATEMATICHE, FISICHE E INFORMATICHE</w:t>
            </w:r>
          </w:p>
        </w:tc>
        <w:tc>
          <w:tcPr>
            <w:tcW w:w="2691" w:type="dxa"/>
            <w:tcBorders/>
            <w:shd w:color="auto" w:fill="4472C4" w:themeFill="accent1" w:val="clear"/>
          </w:tcPr>
          <w:p>
            <w:pPr>
              <w:pStyle w:val="Normal"/>
              <w:widowControl/>
              <w:tabs>
                <w:tab w:val="clear" w:pos="708"/>
                <w:tab w:val="left" w:pos="1104" w:leader="none"/>
                <w:tab w:val="center" w:pos="4780" w:leader="none"/>
              </w:tabs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CORSO DI STUDIO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CODICE U-GOV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CLASSE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PRESIDENTE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NOTE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FISICA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3026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L-30 Scienze e tecnologie fisiche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Luigi Cristofolini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INFORMATICA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3027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L-31 Scienze e tecnologie informatiche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Alessandro Dal Palù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MATEMATICA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3030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L-35 Scienze matematiche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Luca Lorenzi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FISICA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5036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LM-17 Fisica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Luigi Cristofolini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SCIENZE INFORMATICHE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5069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LM-18 Informatica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Alessandro Dal Palù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MATEMATICA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5037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LM-40 Matematica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Luca Lorenzi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1991" w:type="dxa"/>
            <w:tcBorders/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8776" w:type="dxa"/>
            <w:gridSpan w:val="5"/>
            <w:tcBorders/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it-IT" w:eastAsia="en-US" w:bidi="ar-SA"/>
              </w:rPr>
              <w:t>DIPARTIMENTO DI SCIENZE MEDICO-VETERINARIE</w:t>
            </w:r>
          </w:p>
        </w:tc>
        <w:tc>
          <w:tcPr>
            <w:tcW w:w="2691" w:type="dxa"/>
            <w:tcBorders/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CORSO DI STUDIO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CODICE U-GOV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CLASSE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PRESIDENTE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NOTE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SCIENZE ZOOTECNICHE E TECNOLOGIE DELLE PRODUZIONI ANIMALI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3020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L-38 Scienze zootecniche e tecnologie delle produzioni animali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trike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Claudio Cipolat Gotet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MEDICINA VETERINARIA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5029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LM-42 Medicina veterinaria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Roberta Saleri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PRODUZIONI ANIMALI INNOVATIVE E SOSTENIBILI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5065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LM-86 Scienze zootecniche e tecnologie animali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Massimo Malacarne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TECNOLOGIE E GESTIONE DELL’IMPRESA CASEARIA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3068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>L-P02 Professioni tecniche agrarie, alimentari e forestali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it-IT" w:eastAsia="en-US" w:bidi="ar-SA"/>
              </w:rPr>
              <w:t>Andrea Summer</w:t>
            </w: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  <w:t xml:space="preserve">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  <w:t>4 DI CUI 2 PO/PA</w:t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t-IT" w:eastAsia="en-US" w:bidi="ar-SA"/>
              </w:rPr>
            </w:r>
          </w:p>
        </w:tc>
      </w:tr>
    </w:tbl>
    <w:p>
      <w:pPr>
        <w:pStyle w:val="Normal"/>
        <w:spacing w:before="0" w:after="160"/>
        <w:rPr>
          <w:b/>
          <w:bCs/>
          <w:lang w:val="en-US"/>
        </w:rPr>
      </w:pPr>
      <w:r>
        <w:rPr>
          <w:b/>
          <w:bCs/>
          <w:lang w:val="en-US"/>
        </w:rPr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3b3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2">
    <w:name w:val="Heading 2"/>
    <w:basedOn w:val="Normal"/>
    <w:link w:val="Titolo2Carattere"/>
    <w:uiPriority w:val="9"/>
    <w:qFormat/>
    <w:rsid w:val="009d3e5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it-I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2Carattere" w:customStyle="1">
    <w:name w:val="Titolo 2 Carattere"/>
    <w:basedOn w:val="DefaultParagraphFont"/>
    <w:link w:val="Heading2"/>
    <w:uiPriority w:val="9"/>
    <w:qFormat/>
    <w:rsid w:val="009d3e56"/>
    <w:rPr>
      <w:rFonts w:ascii="Times New Roman" w:hAnsi="Times New Roman" w:eastAsia="Times New Roman" w:cs="Times New Roman"/>
      <w:b/>
      <w:bCs/>
      <w:sz w:val="36"/>
      <w:szCs w:val="36"/>
      <w:lang w:eastAsia="it-IT"/>
    </w:rPr>
  </w:style>
  <w:style w:type="character" w:styleId="Hyperlink">
    <w:name w:val="Hyperlink"/>
    <w:basedOn w:val="DefaultParagraphFont"/>
    <w:uiPriority w:val="99"/>
    <w:semiHidden/>
    <w:unhideWhenUsed/>
    <w:rsid w:val="009d3e56"/>
    <w:rPr>
      <w:color w:val="0000FF"/>
      <w:u w:val="single"/>
    </w:rPr>
  </w:style>
  <w:style w:type="character" w:styleId="blu" w:customStyle="1">
    <w:name w:val="blu"/>
    <w:basedOn w:val="DefaultParagraphFont"/>
    <w:qFormat/>
    <w:rsid w:val="009d3e56"/>
    <w:rPr/>
  </w:style>
  <w:style w:type="character" w:styleId="red" w:customStyle="1">
    <w:name w:val="red"/>
    <w:basedOn w:val="DefaultParagraphFont"/>
    <w:qFormat/>
    <w:rsid w:val="009d3e5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sonormal" w:customStyle="1">
    <w:name w:val="msonormal"/>
    <w:basedOn w:val="Normal"/>
    <w:qFormat/>
    <w:rsid w:val="009d3e5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NormalWeb">
    <w:name w:val="Normal (Web)"/>
    <w:basedOn w:val="Normal"/>
    <w:uiPriority w:val="99"/>
    <w:semiHidden/>
    <w:unhideWhenUsed/>
    <w:qFormat/>
    <w:rsid w:val="009d3e5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compilato" w:customStyle="1">
    <w:name w:val="compilato"/>
    <w:basedOn w:val="Normal"/>
    <w:qFormat/>
    <w:rsid w:val="009d3e5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no-compilato" w:customStyle="1">
    <w:name w:val="no-compilato"/>
    <w:basedOn w:val="Normal"/>
    <w:qFormat/>
    <w:rsid w:val="009d3e5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iconright" w:customStyle="1">
    <w:name w:val="iconright"/>
    <w:basedOn w:val="Normal"/>
    <w:qFormat/>
    <w:rsid w:val="009d3e5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tipcorso" w:customStyle="1">
    <w:name w:val="tipcorso"/>
    <w:basedOn w:val="Normal"/>
    <w:qFormat/>
    <w:rsid w:val="009d3e5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elementtoproof" w:customStyle="1">
    <w:name w:val="elementtoproof"/>
    <w:basedOn w:val="Normal"/>
    <w:uiPriority w:val="99"/>
    <w:semiHidden/>
    <w:qFormat/>
    <w:rsid w:val="00b9406e"/>
    <w:pPr>
      <w:spacing w:lineRule="auto" w:line="240" w:before="0" w:after="0"/>
    </w:pPr>
    <w:rPr>
      <w:rFonts w:ascii="Calibri" w:hAnsi="Calibri" w:cs="Calibri"/>
      <w:lang w:eastAsia="it-IT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493b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9FB5D-2E6D-4496-95FC-B643C2B5D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14</Pages>
  <Words>1619</Words>
  <Characters>10628</Characters>
  <CharactersWithSpaces>11755</CharactersWithSpaces>
  <Paragraphs>523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2024-12-09T12:16:00Z</dcterms:created>
  <dc:creator>Cinzia TAGLIANI</dc:creator>
  <dc:description/>
  <dc:language>it-IT</dc:language>
  <cp:lastModifiedBy/>
  <cp:lastPrinted>2024-12-09T11:55:00Z</cp:lastPrinted>
  <dcterms:modified xsi:type="dcterms:W3CDTF">2024-12-16T19:45:08Z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