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54327" w14:textId="7779656B" w:rsidR="00CE1D64" w:rsidRPr="00F76569" w:rsidRDefault="00013630" w:rsidP="007A5CBB">
      <w:pPr>
        <w:ind w:right="-648"/>
        <w:jc w:val="both"/>
        <w:rPr>
          <w:rFonts w:cstheme="minorHAnsi"/>
          <w:b/>
          <w:sz w:val="24"/>
          <w:szCs w:val="24"/>
        </w:rPr>
      </w:pPr>
      <w:r w:rsidRPr="00633BFC">
        <w:rPr>
          <w:rFonts w:ascii="Verdana" w:hAnsi="Verdana" w:cstheme="minorHAnsi"/>
          <w:noProof/>
          <w:sz w:val="16"/>
          <w:szCs w:val="16"/>
        </w:rPr>
        <w:drawing>
          <wp:anchor distT="0" distB="0" distL="114300" distR="114300" simplePos="0" relativeHeight="251659264" behindDoc="1" locked="0" layoutInCell="1" allowOverlap="1" wp14:anchorId="5978726C" wp14:editId="6F1F4E19">
            <wp:simplePos x="0" y="0"/>
            <wp:positionH relativeFrom="column">
              <wp:posOffset>-328295</wp:posOffset>
            </wp:positionH>
            <wp:positionV relativeFrom="paragraph">
              <wp:posOffset>-295275</wp:posOffset>
            </wp:positionV>
            <wp:extent cx="544195" cy="466725"/>
            <wp:effectExtent l="0" t="0" r="8255" b="9525"/>
            <wp:wrapNone/>
            <wp:docPr id="5" name="Picture 5" descr="http://www.ku.edu.tr/main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u.edu.tr/mainimages/logo.gif"/>
                    <pic:cNvPicPr>
                      <a:picLocks noChangeAspect="1" noChangeArrowheads="1"/>
                    </pic:cNvPicPr>
                  </pic:nvPicPr>
                  <pic:blipFill>
                    <a:blip r:embed="rId11" r:link="rId12" cstate="print"/>
                    <a:srcRect/>
                    <a:stretch>
                      <a:fillRect/>
                    </a:stretch>
                  </pic:blipFill>
                  <pic:spPr bwMode="auto">
                    <a:xfrm>
                      <a:off x="0" y="0"/>
                      <a:ext cx="544195" cy="466725"/>
                    </a:xfrm>
                    <a:prstGeom prst="rect">
                      <a:avLst/>
                    </a:prstGeom>
                    <a:noFill/>
                    <a:ln w="9525">
                      <a:noFill/>
                      <a:miter lim="800000"/>
                      <a:headEnd/>
                      <a:tailEnd/>
                    </a:ln>
                  </pic:spPr>
                </pic:pic>
              </a:graphicData>
            </a:graphic>
          </wp:anchor>
        </w:drawing>
      </w:r>
      <w:r>
        <w:rPr>
          <w:rFonts w:cstheme="minorHAnsi"/>
          <w:b/>
          <w:sz w:val="24"/>
          <w:szCs w:val="24"/>
        </w:rPr>
        <w:t xml:space="preserve"> </w:t>
      </w:r>
      <w:r w:rsidR="00DE3F86" w:rsidRPr="00F76569">
        <w:rPr>
          <w:rFonts w:cstheme="minorHAnsi"/>
          <w:b/>
          <w:sz w:val="24"/>
          <w:szCs w:val="24"/>
        </w:rPr>
        <w:t>KOÇ UNIVERSITY-ELC</w:t>
      </w:r>
      <w:r w:rsidR="00D0094C" w:rsidRPr="00F76569">
        <w:rPr>
          <w:rFonts w:cstheme="minorHAnsi"/>
          <w:b/>
          <w:sz w:val="24"/>
          <w:szCs w:val="24"/>
        </w:rPr>
        <w:t xml:space="preserve">: </w:t>
      </w:r>
      <w:r w:rsidR="00747A57" w:rsidRPr="00F76569">
        <w:rPr>
          <w:rFonts w:cstheme="minorHAnsi"/>
          <w:b/>
          <w:sz w:val="24"/>
          <w:szCs w:val="24"/>
        </w:rPr>
        <w:t>COURSE SYLLABUS</w:t>
      </w:r>
    </w:p>
    <w:p w14:paraId="400EE3AD" w14:textId="13E3F3B2" w:rsidR="00F12544" w:rsidRPr="007A5CBB" w:rsidRDefault="00F12544" w:rsidP="007A5CBB">
      <w:pPr>
        <w:ind w:left="720" w:right="-648" w:hanging="720"/>
        <w:jc w:val="both"/>
        <w:rPr>
          <w:rFonts w:cstheme="minorHAnsi"/>
          <w:b/>
        </w:rPr>
      </w:pPr>
      <w:r w:rsidRPr="007A5CBB">
        <w:rPr>
          <w:rFonts w:cstheme="minorHAnsi"/>
          <w:b/>
        </w:rPr>
        <w:t>Semester:</w:t>
      </w:r>
      <w:r w:rsidR="0024512B" w:rsidRPr="007A5CBB">
        <w:rPr>
          <w:rFonts w:cstheme="minorHAnsi"/>
          <w:b/>
        </w:rPr>
        <w:t xml:space="preserve"> </w:t>
      </w:r>
      <w:r w:rsidR="00527338">
        <w:rPr>
          <w:rFonts w:cstheme="minorHAnsi"/>
          <w:bCs/>
        </w:rPr>
        <w:t>Fall</w:t>
      </w:r>
      <w:r w:rsidR="006567CB" w:rsidRPr="007A5CBB">
        <w:rPr>
          <w:rFonts w:cstheme="minorHAnsi"/>
          <w:bCs/>
        </w:rPr>
        <w:t xml:space="preserve"> 2021</w:t>
      </w:r>
    </w:p>
    <w:p w14:paraId="3E6EE293" w14:textId="458C8AB3" w:rsidR="008F5B54" w:rsidRPr="007A5CBB" w:rsidRDefault="00F12544" w:rsidP="007A5CBB">
      <w:pPr>
        <w:ind w:left="720" w:right="-648" w:hanging="720"/>
        <w:jc w:val="both"/>
        <w:rPr>
          <w:rFonts w:cstheme="minorHAnsi"/>
          <w:b/>
        </w:rPr>
      </w:pPr>
      <w:r w:rsidRPr="007A5CBB">
        <w:rPr>
          <w:rFonts w:cstheme="minorHAnsi"/>
          <w:b/>
        </w:rPr>
        <w:t xml:space="preserve">Level &amp; </w:t>
      </w:r>
      <w:r w:rsidR="00747A57" w:rsidRPr="007A5CBB">
        <w:rPr>
          <w:rFonts w:cstheme="minorHAnsi"/>
          <w:b/>
        </w:rPr>
        <w:t>Course Name</w:t>
      </w:r>
      <w:r w:rsidR="008F5B54" w:rsidRPr="007A5CBB">
        <w:rPr>
          <w:rFonts w:cstheme="minorHAnsi"/>
          <w:b/>
        </w:rPr>
        <w:t xml:space="preserve">: </w:t>
      </w:r>
      <w:r w:rsidR="0095776C">
        <w:rPr>
          <w:rFonts w:cstheme="minorHAnsi"/>
        </w:rPr>
        <w:t>Upper-Intermediate</w:t>
      </w:r>
      <w:r w:rsidR="008F5B54" w:rsidRPr="007A5CBB">
        <w:rPr>
          <w:rFonts w:cstheme="minorHAnsi"/>
          <w:b/>
        </w:rPr>
        <w:t xml:space="preserve"> </w:t>
      </w:r>
    </w:p>
    <w:p w14:paraId="01E9BB27" w14:textId="64BF89D4" w:rsidR="008F5B54" w:rsidRPr="007A5CBB" w:rsidRDefault="00747A57" w:rsidP="007A5CBB">
      <w:pPr>
        <w:ind w:left="720" w:right="-648" w:hanging="720"/>
        <w:jc w:val="both"/>
        <w:rPr>
          <w:rFonts w:cstheme="minorHAnsi"/>
          <w:b/>
        </w:rPr>
      </w:pPr>
      <w:r w:rsidRPr="007A5CBB">
        <w:rPr>
          <w:rFonts w:cstheme="minorHAnsi"/>
          <w:b/>
        </w:rPr>
        <w:t>Section</w:t>
      </w:r>
      <w:r w:rsidR="00F12544" w:rsidRPr="007A5CBB">
        <w:rPr>
          <w:rFonts w:cstheme="minorHAnsi"/>
          <w:b/>
        </w:rPr>
        <w:t>:</w:t>
      </w:r>
      <w:r w:rsidR="0098277C">
        <w:rPr>
          <w:rFonts w:cstheme="minorHAnsi"/>
          <w:b/>
        </w:rPr>
        <w:t xml:space="preserve"> </w:t>
      </w:r>
      <w:r w:rsidR="009E0C5D" w:rsidRPr="002B2DFA">
        <w:rPr>
          <w:rFonts w:cstheme="minorHAnsi"/>
          <w:b/>
        </w:rPr>
        <w:t>UI</w:t>
      </w:r>
      <w:r w:rsidR="002B2DFA" w:rsidRPr="002B2DFA">
        <w:rPr>
          <w:rFonts w:cstheme="minorHAnsi"/>
          <w:b/>
        </w:rPr>
        <w:t>-1</w:t>
      </w:r>
    </w:p>
    <w:tbl>
      <w:tblPr>
        <w:tblStyle w:val="TableGrid"/>
        <w:tblW w:w="9625" w:type="dxa"/>
        <w:tblLook w:val="04A0" w:firstRow="1" w:lastRow="0" w:firstColumn="1" w:lastColumn="0" w:noHBand="0" w:noVBand="1"/>
      </w:tblPr>
      <w:tblGrid>
        <w:gridCol w:w="2785"/>
        <w:gridCol w:w="3114"/>
        <w:gridCol w:w="3726"/>
      </w:tblGrid>
      <w:tr w:rsidR="009E0C5D" w:rsidRPr="007A5CBB" w14:paraId="3C3E0F00" w14:textId="77777777" w:rsidTr="00A137EC">
        <w:trPr>
          <w:trHeight w:val="456"/>
        </w:trPr>
        <w:tc>
          <w:tcPr>
            <w:tcW w:w="2785" w:type="dxa"/>
          </w:tcPr>
          <w:p w14:paraId="78E37AC4" w14:textId="77777777" w:rsidR="009E0C5D" w:rsidRPr="007A5CBB" w:rsidRDefault="009E0C5D" w:rsidP="00A137EC">
            <w:pPr>
              <w:ind w:right="-648"/>
              <w:jc w:val="both"/>
              <w:rPr>
                <w:rFonts w:cstheme="minorHAnsi"/>
                <w:b/>
              </w:rPr>
            </w:pPr>
            <w:r w:rsidRPr="007A5CBB">
              <w:rPr>
                <w:rFonts w:cstheme="minorHAnsi"/>
                <w:b/>
              </w:rPr>
              <w:t>Instructors’ n</w:t>
            </w:r>
            <w:bookmarkStart w:id="0" w:name="_GoBack"/>
            <w:bookmarkEnd w:id="0"/>
            <w:r w:rsidRPr="007A5CBB">
              <w:rPr>
                <w:rFonts w:cstheme="minorHAnsi"/>
                <w:b/>
              </w:rPr>
              <w:t>ames</w:t>
            </w:r>
          </w:p>
        </w:tc>
        <w:tc>
          <w:tcPr>
            <w:tcW w:w="3114" w:type="dxa"/>
          </w:tcPr>
          <w:p w14:paraId="49E9B5FA" w14:textId="77777777" w:rsidR="009E0C5D" w:rsidRPr="007A5CBB" w:rsidRDefault="009E0C5D" w:rsidP="00A137EC">
            <w:pPr>
              <w:ind w:left="360" w:right="-648" w:hanging="284"/>
              <w:rPr>
                <w:rFonts w:cstheme="minorHAnsi"/>
                <w:b/>
              </w:rPr>
            </w:pPr>
            <w:r w:rsidRPr="007A5CBB">
              <w:rPr>
                <w:rFonts w:cstheme="minorHAnsi"/>
                <w:b/>
              </w:rPr>
              <w:t>Instructors’ KU email address</w:t>
            </w:r>
            <w:r>
              <w:rPr>
                <w:rFonts w:cstheme="minorHAnsi"/>
                <w:b/>
              </w:rPr>
              <w:t>es</w:t>
            </w:r>
          </w:p>
        </w:tc>
        <w:tc>
          <w:tcPr>
            <w:tcW w:w="3726" w:type="dxa"/>
          </w:tcPr>
          <w:p w14:paraId="25F70C91" w14:textId="77777777" w:rsidR="009E0C5D" w:rsidRPr="007A5CBB" w:rsidRDefault="009E0C5D" w:rsidP="00A137EC">
            <w:pPr>
              <w:ind w:right="166"/>
              <w:jc w:val="both"/>
              <w:rPr>
                <w:rFonts w:cstheme="minorHAnsi"/>
                <w:b/>
              </w:rPr>
            </w:pPr>
            <w:r w:rsidRPr="007A5CBB">
              <w:rPr>
                <w:rFonts w:cstheme="minorHAnsi"/>
                <w:b/>
              </w:rPr>
              <w:t xml:space="preserve">Office hours </w:t>
            </w:r>
          </w:p>
          <w:p w14:paraId="11A9DADD" w14:textId="77777777" w:rsidR="009E0C5D" w:rsidRPr="007A5CBB" w:rsidRDefault="009E0C5D" w:rsidP="00A137EC">
            <w:pPr>
              <w:ind w:right="241"/>
              <w:jc w:val="both"/>
              <w:rPr>
                <w:rFonts w:cstheme="minorHAnsi"/>
                <w:b/>
              </w:rPr>
            </w:pPr>
          </w:p>
        </w:tc>
      </w:tr>
      <w:tr w:rsidR="009E0C5D" w:rsidRPr="007A5CBB" w14:paraId="56714FBC" w14:textId="77777777" w:rsidTr="00A137EC">
        <w:trPr>
          <w:trHeight w:val="256"/>
        </w:trPr>
        <w:tc>
          <w:tcPr>
            <w:tcW w:w="2785" w:type="dxa"/>
          </w:tcPr>
          <w:p w14:paraId="33D24E1D" w14:textId="77777777" w:rsidR="009E0C5D" w:rsidRPr="007A5CBB" w:rsidRDefault="009E0C5D" w:rsidP="00A137EC">
            <w:pPr>
              <w:ind w:right="-648"/>
              <w:jc w:val="both"/>
              <w:rPr>
                <w:rFonts w:cstheme="minorHAnsi"/>
                <w:b/>
              </w:rPr>
            </w:pPr>
            <w:r>
              <w:rPr>
                <w:rFonts w:cstheme="minorHAnsi"/>
                <w:b/>
              </w:rPr>
              <w:t>Aydın Behnam</w:t>
            </w:r>
          </w:p>
        </w:tc>
        <w:tc>
          <w:tcPr>
            <w:tcW w:w="3114" w:type="dxa"/>
          </w:tcPr>
          <w:p w14:paraId="260B8395" w14:textId="77777777" w:rsidR="009E0C5D" w:rsidRPr="007A5CBB" w:rsidRDefault="009E0C5D" w:rsidP="00A137EC">
            <w:pPr>
              <w:ind w:right="-648"/>
              <w:jc w:val="both"/>
              <w:rPr>
                <w:rFonts w:cstheme="minorHAnsi"/>
                <w:b/>
              </w:rPr>
            </w:pPr>
            <w:r>
              <w:rPr>
                <w:rFonts w:cstheme="minorHAnsi"/>
                <w:b/>
              </w:rPr>
              <w:t>abehnam</w:t>
            </w:r>
            <w:r>
              <w:rPr>
                <w:rFonts w:cstheme="minorHAnsi"/>
                <w:b/>
                <w:lang w:bidi="fa-IR"/>
              </w:rPr>
              <w:t>@ku.edu.tr</w:t>
            </w:r>
          </w:p>
        </w:tc>
        <w:tc>
          <w:tcPr>
            <w:tcW w:w="3726" w:type="dxa"/>
          </w:tcPr>
          <w:p w14:paraId="22C3A4D3" w14:textId="77777777" w:rsidR="009E0C5D" w:rsidRDefault="009E0C5D" w:rsidP="00A137EC">
            <w:pPr>
              <w:shd w:val="clear" w:color="auto" w:fill="FFFFFF"/>
              <w:jc w:val="both"/>
              <w:rPr>
                <w:rFonts w:ascii="Arial" w:hAnsi="Arial" w:cs="Arial"/>
                <w:color w:val="222222"/>
              </w:rPr>
            </w:pPr>
            <w:r>
              <w:rPr>
                <w:rFonts w:ascii="Arial" w:hAnsi="Arial" w:cs="Arial"/>
                <w:color w:val="222222"/>
              </w:rPr>
              <w:t xml:space="preserve">Mon. 13:00-14:00 </w:t>
            </w:r>
            <w:r w:rsidRPr="00157D68">
              <w:rPr>
                <w:rFonts w:ascii="Arial" w:hAnsi="Arial" w:cs="Arial"/>
                <w:b/>
                <w:bCs/>
                <w:color w:val="222222"/>
              </w:rPr>
              <w:t>(Online)</w:t>
            </w:r>
          </w:p>
          <w:p w14:paraId="4697073F" w14:textId="77777777" w:rsidR="009E0C5D" w:rsidRDefault="009E0C5D" w:rsidP="00A137EC">
            <w:pPr>
              <w:shd w:val="clear" w:color="auto" w:fill="FFFFFF"/>
              <w:jc w:val="both"/>
              <w:rPr>
                <w:rFonts w:ascii="Arial" w:hAnsi="Arial" w:cs="Arial"/>
                <w:color w:val="222222"/>
              </w:rPr>
            </w:pPr>
            <w:r>
              <w:rPr>
                <w:rFonts w:ascii="Arial" w:hAnsi="Arial" w:cs="Arial"/>
                <w:color w:val="222222"/>
              </w:rPr>
              <w:t xml:space="preserve">Mon. 14:30-15:30 </w:t>
            </w:r>
            <w:r w:rsidRPr="00157D68">
              <w:rPr>
                <w:rFonts w:ascii="Arial" w:hAnsi="Arial" w:cs="Arial"/>
                <w:b/>
                <w:bCs/>
                <w:color w:val="222222"/>
              </w:rPr>
              <w:t>(Online)</w:t>
            </w:r>
          </w:p>
          <w:p w14:paraId="2AFDD880" w14:textId="77777777" w:rsidR="009E0C5D" w:rsidRDefault="009E0C5D" w:rsidP="00A137EC">
            <w:pPr>
              <w:shd w:val="clear" w:color="auto" w:fill="FFFFFF"/>
              <w:jc w:val="both"/>
              <w:rPr>
                <w:rFonts w:ascii="Arial" w:hAnsi="Arial" w:cs="Arial"/>
                <w:color w:val="222222"/>
              </w:rPr>
            </w:pPr>
            <w:r>
              <w:rPr>
                <w:rFonts w:ascii="Arial" w:hAnsi="Arial" w:cs="Arial"/>
                <w:color w:val="222222"/>
              </w:rPr>
              <w:t xml:space="preserve">Tue.  08:30-09:30 </w:t>
            </w:r>
            <w:r w:rsidRPr="00157D68">
              <w:rPr>
                <w:rFonts w:ascii="Arial" w:hAnsi="Arial" w:cs="Arial"/>
                <w:b/>
                <w:bCs/>
                <w:color w:val="222222"/>
              </w:rPr>
              <w:t>(Office/Online)</w:t>
            </w:r>
          </w:p>
          <w:p w14:paraId="67676D74" w14:textId="77777777" w:rsidR="009E0C5D" w:rsidRDefault="009E0C5D" w:rsidP="00A137EC">
            <w:pPr>
              <w:shd w:val="clear" w:color="auto" w:fill="FFFFFF"/>
              <w:jc w:val="both"/>
              <w:rPr>
                <w:rFonts w:ascii="Arial" w:hAnsi="Arial" w:cs="Arial"/>
                <w:color w:val="222222"/>
              </w:rPr>
            </w:pPr>
            <w:r>
              <w:rPr>
                <w:rFonts w:ascii="Arial" w:hAnsi="Arial" w:cs="Arial"/>
                <w:color w:val="222222"/>
              </w:rPr>
              <w:t xml:space="preserve">Thur. 13:00-14:00 </w:t>
            </w:r>
            <w:r w:rsidRPr="00157D68">
              <w:rPr>
                <w:rFonts w:ascii="Arial" w:hAnsi="Arial" w:cs="Arial"/>
                <w:b/>
                <w:bCs/>
                <w:color w:val="222222"/>
              </w:rPr>
              <w:t>(Office/Online)</w:t>
            </w:r>
          </w:p>
          <w:p w14:paraId="05DEFBDF" w14:textId="77777777" w:rsidR="009E0C5D" w:rsidRPr="007A5CBB" w:rsidRDefault="009E0C5D" w:rsidP="00A137EC">
            <w:pPr>
              <w:ind w:right="-648"/>
              <w:jc w:val="both"/>
              <w:rPr>
                <w:rFonts w:cstheme="minorHAnsi"/>
                <w:b/>
              </w:rPr>
            </w:pPr>
            <w:r>
              <w:rPr>
                <w:rFonts w:ascii="Arial" w:hAnsi="Arial" w:cs="Arial"/>
                <w:color w:val="222222"/>
              </w:rPr>
              <w:t xml:space="preserve">Thur. 16:00-17:00 </w:t>
            </w:r>
            <w:r w:rsidRPr="00157D68">
              <w:rPr>
                <w:rFonts w:ascii="Arial" w:hAnsi="Arial" w:cs="Arial"/>
                <w:b/>
                <w:bCs/>
                <w:color w:val="222222"/>
              </w:rPr>
              <w:t>(Office/Online)</w:t>
            </w:r>
          </w:p>
        </w:tc>
      </w:tr>
      <w:tr w:rsidR="009E0C5D" w:rsidRPr="007A5CBB" w14:paraId="777B5F6D" w14:textId="77777777" w:rsidTr="00A137EC">
        <w:trPr>
          <w:trHeight w:val="256"/>
        </w:trPr>
        <w:tc>
          <w:tcPr>
            <w:tcW w:w="2785" w:type="dxa"/>
          </w:tcPr>
          <w:p w14:paraId="540CC234" w14:textId="77777777" w:rsidR="009E0C5D" w:rsidRPr="007A5CBB" w:rsidRDefault="009E0C5D" w:rsidP="00A137EC">
            <w:pPr>
              <w:ind w:right="-648"/>
              <w:jc w:val="both"/>
              <w:rPr>
                <w:rFonts w:cstheme="minorHAnsi"/>
                <w:b/>
              </w:rPr>
            </w:pPr>
            <w:proofErr w:type="spellStart"/>
            <w:r>
              <w:rPr>
                <w:rFonts w:cstheme="minorHAnsi"/>
                <w:b/>
              </w:rPr>
              <w:t>Önder</w:t>
            </w:r>
            <w:proofErr w:type="spellEnd"/>
            <w:r>
              <w:rPr>
                <w:rFonts w:cstheme="minorHAnsi"/>
                <w:b/>
              </w:rPr>
              <w:t xml:space="preserve"> </w:t>
            </w:r>
            <w:proofErr w:type="spellStart"/>
            <w:r>
              <w:rPr>
                <w:rFonts w:cstheme="minorHAnsi"/>
                <w:b/>
              </w:rPr>
              <w:t>Susam</w:t>
            </w:r>
            <w:proofErr w:type="spellEnd"/>
          </w:p>
        </w:tc>
        <w:tc>
          <w:tcPr>
            <w:tcW w:w="3114" w:type="dxa"/>
          </w:tcPr>
          <w:p w14:paraId="088315BE" w14:textId="77777777" w:rsidR="009E0C5D" w:rsidRPr="007A5CBB" w:rsidRDefault="009E0C5D" w:rsidP="00A137EC">
            <w:pPr>
              <w:ind w:right="-648"/>
              <w:jc w:val="both"/>
              <w:rPr>
                <w:rFonts w:cstheme="minorHAnsi"/>
                <w:b/>
              </w:rPr>
            </w:pPr>
            <w:r>
              <w:rPr>
                <w:rFonts w:cstheme="minorHAnsi"/>
                <w:b/>
              </w:rPr>
              <w:t>osusam@ku.edu.tr</w:t>
            </w:r>
          </w:p>
        </w:tc>
        <w:tc>
          <w:tcPr>
            <w:tcW w:w="3726" w:type="dxa"/>
          </w:tcPr>
          <w:p w14:paraId="27E5CD20" w14:textId="77777777" w:rsidR="009E0C5D" w:rsidRDefault="009E0C5D" w:rsidP="00A137EC">
            <w:pPr>
              <w:shd w:val="clear" w:color="auto" w:fill="FFFFFF"/>
              <w:jc w:val="both"/>
              <w:rPr>
                <w:rFonts w:cstheme="minorHAnsi"/>
                <w:b/>
              </w:rPr>
            </w:pPr>
            <w:r>
              <w:rPr>
                <w:rFonts w:cstheme="minorHAnsi"/>
                <w:b/>
              </w:rPr>
              <w:t xml:space="preserve">Mon: </w:t>
            </w:r>
            <w:r w:rsidRPr="00B2503A">
              <w:rPr>
                <w:rFonts w:cstheme="minorHAnsi"/>
                <w:bCs/>
              </w:rPr>
              <w:t>14:30-16:</w:t>
            </w:r>
            <w:r>
              <w:rPr>
                <w:rFonts w:cstheme="minorHAnsi"/>
                <w:bCs/>
              </w:rPr>
              <w:t>30</w:t>
            </w:r>
            <w:r>
              <w:rPr>
                <w:rFonts w:cstheme="minorHAnsi"/>
                <w:b/>
              </w:rPr>
              <w:t xml:space="preserve"> (Online)</w:t>
            </w:r>
          </w:p>
          <w:p w14:paraId="35FB19D2" w14:textId="77777777" w:rsidR="009E0C5D" w:rsidRDefault="009E0C5D" w:rsidP="00A137EC">
            <w:pPr>
              <w:shd w:val="clear" w:color="auto" w:fill="FFFFFF"/>
              <w:jc w:val="both"/>
              <w:rPr>
                <w:rFonts w:cstheme="minorHAnsi"/>
                <w:b/>
              </w:rPr>
            </w:pPr>
            <w:r>
              <w:rPr>
                <w:rFonts w:cstheme="minorHAnsi"/>
                <w:b/>
              </w:rPr>
              <w:t xml:space="preserve">Tue: </w:t>
            </w:r>
            <w:r w:rsidRPr="00557A0C">
              <w:rPr>
                <w:rFonts w:cstheme="minorHAnsi"/>
                <w:bCs/>
              </w:rPr>
              <w:t>11:30 – 12:30</w:t>
            </w:r>
            <w:r>
              <w:rPr>
                <w:rFonts w:cstheme="minorHAnsi"/>
                <w:b/>
              </w:rPr>
              <w:t xml:space="preserve"> (Office)</w:t>
            </w:r>
          </w:p>
          <w:p w14:paraId="7D1A54EB" w14:textId="77777777" w:rsidR="009E0C5D" w:rsidRDefault="009E0C5D" w:rsidP="00A137EC">
            <w:pPr>
              <w:shd w:val="clear" w:color="auto" w:fill="FFFFFF"/>
              <w:jc w:val="both"/>
              <w:rPr>
                <w:rFonts w:cstheme="minorHAnsi"/>
                <w:b/>
              </w:rPr>
            </w:pPr>
            <w:r>
              <w:rPr>
                <w:rFonts w:cstheme="minorHAnsi"/>
                <w:b/>
              </w:rPr>
              <w:t xml:space="preserve">Wed: </w:t>
            </w:r>
            <w:r w:rsidRPr="00557A0C">
              <w:rPr>
                <w:rFonts w:cstheme="minorHAnsi"/>
                <w:bCs/>
              </w:rPr>
              <w:t>13:00 – 15:00</w:t>
            </w:r>
            <w:r>
              <w:rPr>
                <w:rFonts w:cstheme="minorHAnsi"/>
                <w:b/>
              </w:rPr>
              <w:t xml:space="preserve"> (Online)</w:t>
            </w:r>
          </w:p>
          <w:p w14:paraId="7638AE15" w14:textId="77777777" w:rsidR="009E0C5D" w:rsidRPr="007A5CBB" w:rsidRDefault="009E0C5D" w:rsidP="00A137EC">
            <w:pPr>
              <w:ind w:right="-648"/>
              <w:jc w:val="both"/>
              <w:rPr>
                <w:rFonts w:cstheme="minorHAnsi"/>
                <w:b/>
              </w:rPr>
            </w:pPr>
            <w:r>
              <w:rPr>
                <w:rFonts w:cstheme="minorHAnsi"/>
                <w:b/>
              </w:rPr>
              <w:t>*By appointment</w:t>
            </w:r>
          </w:p>
        </w:tc>
      </w:tr>
    </w:tbl>
    <w:p w14:paraId="57ED9C57" w14:textId="77777777" w:rsidR="00747A57" w:rsidRPr="007A5CBB" w:rsidRDefault="00747A57" w:rsidP="007A5CBB">
      <w:pPr>
        <w:ind w:right="-648"/>
        <w:jc w:val="both"/>
        <w:rPr>
          <w:rFonts w:cstheme="minorHAnsi"/>
          <w:b/>
        </w:rPr>
      </w:pPr>
    </w:p>
    <w:p w14:paraId="2D177C76" w14:textId="69C0AEA7" w:rsidR="00137428" w:rsidRDefault="00137428" w:rsidP="007A5CBB">
      <w:pPr>
        <w:ind w:right="-648"/>
        <w:jc w:val="both"/>
        <w:rPr>
          <w:rFonts w:cstheme="minorHAnsi"/>
          <w:b/>
          <w:sz w:val="24"/>
          <w:szCs w:val="24"/>
        </w:rPr>
      </w:pPr>
      <w:r w:rsidRPr="00F76569">
        <w:rPr>
          <w:rFonts w:cstheme="minorHAnsi"/>
          <w:b/>
          <w:sz w:val="24"/>
          <w:szCs w:val="24"/>
        </w:rPr>
        <w:t>Course Description</w:t>
      </w:r>
    </w:p>
    <w:p w14:paraId="3387D7E3" w14:textId="77777777" w:rsidR="0095776C" w:rsidRPr="005E08EB" w:rsidRDefault="0095776C" w:rsidP="0095776C">
      <w:pPr>
        <w:ind w:right="-648"/>
        <w:jc w:val="both"/>
        <w:rPr>
          <w:rFonts w:cstheme="minorHAnsi"/>
          <w:b/>
          <w:bCs/>
        </w:rPr>
      </w:pPr>
      <w:r w:rsidRPr="005E08EB">
        <w:rPr>
          <w:rFonts w:cstheme="minorHAnsi"/>
          <w:b/>
          <w:bCs/>
        </w:rPr>
        <w:t>UPPER-INTERMEDIATE</w:t>
      </w:r>
    </w:p>
    <w:p w14:paraId="7D7200DE" w14:textId="77777777" w:rsidR="0095776C" w:rsidRDefault="0095776C" w:rsidP="0095776C">
      <w:pPr>
        <w:ind w:right="-648"/>
        <w:jc w:val="both"/>
      </w:pPr>
      <w:r w:rsidRPr="005E08EB">
        <w:t xml:space="preserve">An intensive non-credit course for students who get U from Upper-intermediate English I in Fall semester, aiming to help students acquire the language systems and skills to be able to communicate at upper-intermediate level (B2 and B2+ level). Its objectives encompass providing intensive grammar and vocabulary support; developing upper-intermediate level reading, listening, writing, and speaking skills through systematic guidance and scaffolding; introducing and practicing academic skills including critical thinking, writing clearly organized paragraphs, essays, academic texts, short summaries and responses, taking part in formal conversations, exchanging and expressing ideas, delivering effective academic presentations, listening to academic lectures, taking notes, identifying main ideas and details and relationship between them, completing projects and tasks using information literacy skills and technology; developing academic study skills such as attending tutorials, managing time, meeting deadlines, and working in teams. </w:t>
      </w:r>
    </w:p>
    <w:p w14:paraId="1FF92186" w14:textId="77777777" w:rsidR="0095776C" w:rsidRPr="00F76569" w:rsidRDefault="0095776C" w:rsidP="007A5CBB">
      <w:pPr>
        <w:ind w:right="-648"/>
        <w:jc w:val="both"/>
        <w:rPr>
          <w:rFonts w:cstheme="minorHAnsi"/>
          <w:b/>
          <w:sz w:val="24"/>
          <w:szCs w:val="24"/>
        </w:rPr>
      </w:pPr>
    </w:p>
    <w:p w14:paraId="1C294B10" w14:textId="6468C6AE" w:rsidR="00137428" w:rsidRPr="00527338" w:rsidRDefault="00137428" w:rsidP="007A5CBB">
      <w:pPr>
        <w:ind w:right="-648"/>
        <w:jc w:val="both"/>
        <w:rPr>
          <w:rFonts w:cstheme="minorHAnsi"/>
          <w:b/>
          <w:i/>
          <w:color w:val="FF0000"/>
          <w:sz w:val="24"/>
          <w:szCs w:val="24"/>
        </w:rPr>
      </w:pPr>
      <w:r w:rsidRPr="00F76569">
        <w:rPr>
          <w:rFonts w:cstheme="minorHAnsi"/>
          <w:b/>
          <w:sz w:val="24"/>
          <w:szCs w:val="24"/>
        </w:rPr>
        <w:t xml:space="preserve">Required Materials </w:t>
      </w:r>
    </w:p>
    <w:p w14:paraId="122A9B8B" w14:textId="77777777" w:rsidR="0095776C" w:rsidRPr="007A5CBB" w:rsidRDefault="0095776C" w:rsidP="0095776C">
      <w:pPr>
        <w:pStyle w:val="ListParagraph"/>
        <w:numPr>
          <w:ilvl w:val="0"/>
          <w:numId w:val="9"/>
        </w:numPr>
        <w:ind w:right="-648"/>
        <w:jc w:val="both"/>
      </w:pPr>
      <w:r>
        <w:t>LEAP 3, Listening &amp; Speaking (New Edition), Pearson</w:t>
      </w:r>
    </w:p>
    <w:p w14:paraId="276FF677" w14:textId="77777777" w:rsidR="0095776C" w:rsidRPr="007A5CBB" w:rsidRDefault="0095776C" w:rsidP="0095776C">
      <w:pPr>
        <w:pStyle w:val="ListParagraph"/>
        <w:numPr>
          <w:ilvl w:val="0"/>
          <w:numId w:val="9"/>
        </w:numPr>
        <w:ind w:right="-648"/>
        <w:jc w:val="both"/>
      </w:pPr>
      <w:r>
        <w:t>LEAP 3, Reading &amp; Writing (New Edition), Pearson</w:t>
      </w:r>
    </w:p>
    <w:p w14:paraId="13E3CB49" w14:textId="190B6C91" w:rsidR="005A52D3" w:rsidRPr="007A5CBB" w:rsidRDefault="0095776C" w:rsidP="0095776C">
      <w:pPr>
        <w:pStyle w:val="ListParagraph"/>
        <w:numPr>
          <w:ilvl w:val="0"/>
          <w:numId w:val="9"/>
        </w:numPr>
        <w:ind w:right="-648"/>
        <w:jc w:val="both"/>
      </w:pPr>
      <w:r>
        <w:t>Macmillan English Grammar in Context, Advanced, Macmillan</w:t>
      </w:r>
    </w:p>
    <w:p w14:paraId="5C375E11" w14:textId="1CF2B905" w:rsidR="00137428" w:rsidRPr="007A5CBB" w:rsidRDefault="005F2589" w:rsidP="007A5CBB">
      <w:pPr>
        <w:ind w:right="-648"/>
        <w:jc w:val="both"/>
        <w:rPr>
          <w:rFonts w:cstheme="minorHAnsi"/>
        </w:rPr>
      </w:pPr>
      <w:r w:rsidRPr="00C9124A">
        <w:rPr>
          <w:rFonts w:cstheme="minorHAnsi"/>
          <w:b/>
          <w:bCs/>
          <w:sz w:val="24"/>
          <w:szCs w:val="24"/>
          <w:u w:val="single"/>
        </w:rPr>
        <w:t>NOTE</w:t>
      </w:r>
      <w:r w:rsidR="00FA5A1D" w:rsidRPr="005F2589">
        <w:rPr>
          <w:rFonts w:cstheme="minorHAnsi"/>
          <w:b/>
          <w:bCs/>
        </w:rPr>
        <w:t xml:space="preserve">: </w:t>
      </w:r>
      <w:r w:rsidR="00FA5A1D" w:rsidRPr="007A5CBB">
        <w:rPr>
          <w:rFonts w:cstheme="minorHAnsi"/>
        </w:rPr>
        <w:t xml:space="preserve">Students are expected to attend the </w:t>
      </w:r>
      <w:r w:rsidR="00FA5A1D" w:rsidRPr="00100966">
        <w:rPr>
          <w:rFonts w:cstheme="minorHAnsi"/>
        </w:rPr>
        <w:t>online</w:t>
      </w:r>
      <w:r w:rsidR="00FA5A1D" w:rsidRPr="007A5CBB">
        <w:rPr>
          <w:rFonts w:cstheme="minorHAnsi"/>
        </w:rPr>
        <w:t xml:space="preserve"> </w:t>
      </w:r>
      <w:r w:rsidR="00100966">
        <w:rPr>
          <w:rFonts w:cstheme="minorHAnsi"/>
        </w:rPr>
        <w:t xml:space="preserve">and face-to-face </w:t>
      </w:r>
      <w:r w:rsidR="00FA5A1D" w:rsidRPr="007A5CBB">
        <w:rPr>
          <w:rFonts w:cstheme="minorHAnsi"/>
        </w:rPr>
        <w:t xml:space="preserve">classes with all the required books, notebooks and pens and other required materials that the instructors have shared with them </w:t>
      </w:r>
      <w:r w:rsidR="00100966" w:rsidRPr="00100966">
        <w:rPr>
          <w:rFonts w:cstheme="minorHAnsi"/>
        </w:rPr>
        <w:t>online</w:t>
      </w:r>
      <w:r w:rsidR="00100966" w:rsidRPr="007A5CBB">
        <w:rPr>
          <w:rFonts w:cstheme="minorHAnsi"/>
        </w:rPr>
        <w:t xml:space="preserve"> </w:t>
      </w:r>
      <w:r w:rsidR="00100966">
        <w:rPr>
          <w:rFonts w:cstheme="minorHAnsi"/>
        </w:rPr>
        <w:t>and face-to-face</w:t>
      </w:r>
      <w:r w:rsidR="00FA5A1D" w:rsidRPr="007A5CBB">
        <w:rPr>
          <w:rFonts w:cstheme="minorHAnsi"/>
        </w:rPr>
        <w:t>.</w:t>
      </w:r>
    </w:p>
    <w:p w14:paraId="5320A304" w14:textId="4F80622E" w:rsidR="00137428" w:rsidRPr="00F76569" w:rsidRDefault="00137428" w:rsidP="007A5CBB">
      <w:pPr>
        <w:spacing w:after="0"/>
        <w:ind w:right="-648"/>
        <w:jc w:val="both"/>
        <w:rPr>
          <w:rFonts w:cstheme="minorHAnsi"/>
          <w:b/>
          <w:sz w:val="24"/>
          <w:szCs w:val="24"/>
        </w:rPr>
      </w:pPr>
      <w:r w:rsidRPr="00F76569">
        <w:rPr>
          <w:rFonts w:cstheme="minorHAnsi"/>
          <w:b/>
          <w:sz w:val="24"/>
          <w:szCs w:val="24"/>
        </w:rPr>
        <w:t>Attendance Policy</w:t>
      </w:r>
    </w:p>
    <w:p w14:paraId="6F37A307" w14:textId="258A9343" w:rsidR="00772F5E" w:rsidRPr="007A5CBB" w:rsidRDefault="0024512B" w:rsidP="007A5CBB">
      <w:pPr>
        <w:spacing w:after="0" w:line="276" w:lineRule="auto"/>
        <w:ind w:right="-648"/>
        <w:jc w:val="both"/>
      </w:pPr>
      <w:r w:rsidRPr="007A5CBB">
        <w:t xml:space="preserve">All students are encouraged to participate in the </w:t>
      </w:r>
      <w:r w:rsidR="003758AF" w:rsidRPr="003758AF">
        <w:t xml:space="preserve">lessons and tutorials </w:t>
      </w:r>
      <w:r w:rsidRPr="003758AF">
        <w:t>on</w:t>
      </w:r>
      <w:r w:rsidRPr="007A5CBB">
        <w:t xml:space="preserve"> the planned dates and times, </w:t>
      </w:r>
      <w:r w:rsidR="005F2589" w:rsidRPr="007A5CBB">
        <w:t>i.e.,</w:t>
      </w:r>
      <w:r w:rsidRPr="007A5CBB">
        <w:t xml:space="preserve"> lessons and tutorials as required by the instructors. </w:t>
      </w:r>
    </w:p>
    <w:p w14:paraId="7DC7F56F" w14:textId="77777777" w:rsidR="007A5CBB" w:rsidRPr="00F76569" w:rsidRDefault="007A5CBB" w:rsidP="007A5CBB">
      <w:pPr>
        <w:autoSpaceDE w:val="0"/>
        <w:autoSpaceDN w:val="0"/>
        <w:adjustRightInd w:val="0"/>
        <w:spacing w:after="0" w:line="240" w:lineRule="auto"/>
        <w:ind w:right="-648"/>
        <w:jc w:val="both"/>
        <w:rPr>
          <w:rFonts w:cstheme="minorHAnsi"/>
          <w:b/>
          <w:sz w:val="24"/>
          <w:szCs w:val="24"/>
        </w:rPr>
      </w:pPr>
    </w:p>
    <w:p w14:paraId="1C8632F9" w14:textId="4E5DEAD0" w:rsidR="003D75A8" w:rsidRPr="00F76569" w:rsidRDefault="003D75A8" w:rsidP="007A5CBB">
      <w:pPr>
        <w:autoSpaceDE w:val="0"/>
        <w:autoSpaceDN w:val="0"/>
        <w:adjustRightInd w:val="0"/>
        <w:spacing w:after="0" w:line="240" w:lineRule="auto"/>
        <w:ind w:right="-648"/>
        <w:jc w:val="both"/>
        <w:rPr>
          <w:rFonts w:cstheme="minorHAnsi"/>
          <w:b/>
          <w:sz w:val="24"/>
          <w:szCs w:val="24"/>
        </w:rPr>
      </w:pPr>
      <w:r w:rsidRPr="00F76569">
        <w:rPr>
          <w:rFonts w:cstheme="minorHAnsi"/>
          <w:b/>
          <w:sz w:val="24"/>
          <w:szCs w:val="24"/>
        </w:rPr>
        <w:t>Use of Turkish in class</w:t>
      </w:r>
    </w:p>
    <w:p w14:paraId="3239D749" w14:textId="0406151E" w:rsidR="003D75A8" w:rsidRDefault="003D75A8" w:rsidP="007A5CBB">
      <w:pPr>
        <w:ind w:right="-648"/>
        <w:jc w:val="both"/>
        <w:rPr>
          <w:rFonts w:cstheme="minorHAnsi"/>
        </w:rPr>
      </w:pPr>
      <w:r w:rsidRPr="007A5CBB">
        <w:rPr>
          <w:rFonts w:cstheme="minorHAnsi"/>
        </w:rPr>
        <w:t xml:space="preserve">At the ELC, students and instructors are expected to use English, and only English, to the greatest possible extent. Since </w:t>
      </w:r>
      <w:proofErr w:type="spellStart"/>
      <w:r w:rsidRPr="007A5CBB">
        <w:rPr>
          <w:rFonts w:cstheme="minorHAnsi"/>
        </w:rPr>
        <w:t>Koç</w:t>
      </w:r>
      <w:proofErr w:type="spellEnd"/>
      <w:r w:rsidRPr="007A5CBB">
        <w:rPr>
          <w:rFonts w:cstheme="minorHAnsi"/>
        </w:rPr>
        <w:t xml:space="preserve"> is an English-medium university, it is essential that students achieve a high degree of English proficiency prior to undertaking academic study. It is therefore the student’s responsibility, as well as the instructor’s, to see to it that communication in English is maximized within the ELC. Use of a language other than English in the classroom may have a negative effect on your grade.</w:t>
      </w:r>
    </w:p>
    <w:p w14:paraId="4D20E216" w14:textId="77777777" w:rsidR="0098277C" w:rsidRDefault="0098277C" w:rsidP="007A5CBB">
      <w:pPr>
        <w:spacing w:before="100" w:beforeAutospacing="1" w:after="0" w:line="216" w:lineRule="atLeast"/>
        <w:ind w:right="-648"/>
        <w:jc w:val="both"/>
        <w:outlineLvl w:val="0"/>
        <w:rPr>
          <w:rFonts w:eastAsia="Times New Roman" w:cstheme="minorHAnsi"/>
          <w:b/>
          <w:bCs/>
          <w:color w:val="000000" w:themeColor="text1"/>
          <w:kern w:val="36"/>
          <w:sz w:val="24"/>
          <w:szCs w:val="24"/>
        </w:rPr>
      </w:pPr>
    </w:p>
    <w:p w14:paraId="4BFC7FFA" w14:textId="77777777" w:rsidR="0098277C" w:rsidRDefault="0098277C" w:rsidP="007A5CBB">
      <w:pPr>
        <w:spacing w:before="100" w:beforeAutospacing="1" w:after="0" w:line="216" w:lineRule="atLeast"/>
        <w:ind w:right="-648"/>
        <w:jc w:val="both"/>
        <w:outlineLvl w:val="0"/>
        <w:rPr>
          <w:rFonts w:eastAsia="Times New Roman" w:cstheme="minorHAnsi"/>
          <w:b/>
          <w:bCs/>
          <w:color w:val="000000" w:themeColor="text1"/>
          <w:kern w:val="36"/>
          <w:sz w:val="24"/>
          <w:szCs w:val="24"/>
        </w:rPr>
      </w:pPr>
    </w:p>
    <w:p w14:paraId="065B920C" w14:textId="30C68100" w:rsidR="003D75A8" w:rsidRPr="00F76569" w:rsidRDefault="003D75A8" w:rsidP="007A5CBB">
      <w:pPr>
        <w:spacing w:before="100" w:beforeAutospacing="1" w:after="0" w:line="216" w:lineRule="atLeast"/>
        <w:ind w:right="-648"/>
        <w:jc w:val="both"/>
        <w:outlineLvl w:val="0"/>
        <w:rPr>
          <w:rFonts w:eastAsia="Times New Roman" w:cstheme="minorHAnsi"/>
          <w:b/>
          <w:bCs/>
          <w:color w:val="000000" w:themeColor="text1"/>
          <w:kern w:val="36"/>
          <w:sz w:val="24"/>
          <w:szCs w:val="24"/>
        </w:rPr>
      </w:pPr>
      <w:r w:rsidRPr="003758AF">
        <w:rPr>
          <w:rFonts w:eastAsia="Times New Roman" w:cstheme="minorHAnsi"/>
          <w:b/>
          <w:bCs/>
          <w:color w:val="000000" w:themeColor="text1"/>
          <w:kern w:val="36"/>
          <w:sz w:val="24"/>
          <w:szCs w:val="24"/>
        </w:rPr>
        <w:t>Conducting Classes Online</w:t>
      </w:r>
    </w:p>
    <w:p w14:paraId="01FE8724" w14:textId="77777777" w:rsidR="003D75A8" w:rsidRPr="007A5CBB" w:rsidRDefault="003D75A8" w:rsidP="00F76569">
      <w:pPr>
        <w:numPr>
          <w:ilvl w:val="0"/>
          <w:numId w:val="7"/>
        </w:numPr>
        <w:tabs>
          <w:tab w:val="clear" w:pos="720"/>
          <w:tab w:val="num" w:pos="630"/>
        </w:tabs>
        <w:spacing w:after="100" w:afterAutospacing="1" w:line="216" w:lineRule="atLeast"/>
        <w:ind w:right="-648"/>
        <w:jc w:val="both"/>
        <w:outlineLvl w:val="0"/>
        <w:rPr>
          <w:rFonts w:cstheme="minorHAnsi"/>
        </w:rPr>
      </w:pPr>
      <w:r w:rsidRPr="007A5CBB">
        <w:rPr>
          <w:rFonts w:cstheme="minorHAnsi"/>
        </w:rPr>
        <w:t>All online course meetings will be recorded.</w:t>
      </w:r>
    </w:p>
    <w:p w14:paraId="1C932D12" w14:textId="77777777" w:rsidR="003D75A8" w:rsidRPr="007A5CBB" w:rsidRDefault="003D75A8" w:rsidP="00F76569">
      <w:pPr>
        <w:numPr>
          <w:ilvl w:val="0"/>
          <w:numId w:val="7"/>
        </w:numPr>
        <w:tabs>
          <w:tab w:val="clear" w:pos="720"/>
          <w:tab w:val="num" w:pos="630"/>
        </w:tabs>
        <w:spacing w:before="100" w:beforeAutospacing="1" w:after="100" w:afterAutospacing="1" w:line="216" w:lineRule="atLeast"/>
        <w:ind w:right="-648"/>
        <w:jc w:val="both"/>
        <w:outlineLvl w:val="0"/>
        <w:rPr>
          <w:rFonts w:cstheme="minorHAnsi"/>
        </w:rPr>
      </w:pPr>
      <w:r w:rsidRPr="007A5CBB">
        <w:rPr>
          <w:rFonts w:cstheme="minorHAnsi"/>
        </w:rPr>
        <w:t>Students not wishing to turn their cameras on should be allowed to do so.</w:t>
      </w:r>
    </w:p>
    <w:p w14:paraId="5534DFD6" w14:textId="77777777" w:rsidR="003D75A8" w:rsidRPr="007A5CBB" w:rsidRDefault="003D75A8" w:rsidP="00F76569">
      <w:pPr>
        <w:numPr>
          <w:ilvl w:val="0"/>
          <w:numId w:val="7"/>
        </w:numPr>
        <w:tabs>
          <w:tab w:val="clear" w:pos="720"/>
          <w:tab w:val="num" w:pos="630"/>
        </w:tabs>
        <w:spacing w:before="100" w:beforeAutospacing="1" w:after="100" w:afterAutospacing="1" w:line="216" w:lineRule="atLeast"/>
        <w:ind w:left="630" w:right="-648" w:hanging="270"/>
        <w:jc w:val="both"/>
        <w:outlineLvl w:val="0"/>
        <w:rPr>
          <w:rFonts w:cstheme="minorHAnsi"/>
        </w:rPr>
      </w:pPr>
      <w:r w:rsidRPr="007A5CBB">
        <w:rPr>
          <w:rFonts w:cstheme="minorHAnsi"/>
        </w:rPr>
        <w:t>Unless the instructor advises not to do so, students should have their microphones on mute and follow class rules to participate or ask a question.</w:t>
      </w:r>
    </w:p>
    <w:p w14:paraId="687BEC7B" w14:textId="77777777" w:rsidR="003D75A8" w:rsidRPr="007A5CBB" w:rsidRDefault="003D75A8" w:rsidP="004A53E1">
      <w:pPr>
        <w:numPr>
          <w:ilvl w:val="0"/>
          <w:numId w:val="7"/>
        </w:numPr>
        <w:tabs>
          <w:tab w:val="clear" w:pos="720"/>
          <w:tab w:val="num" w:pos="630"/>
        </w:tabs>
        <w:spacing w:before="100" w:beforeAutospacing="1" w:after="0" w:line="216" w:lineRule="atLeast"/>
        <w:ind w:left="630" w:right="-648" w:hanging="270"/>
        <w:jc w:val="both"/>
        <w:outlineLvl w:val="0"/>
        <w:rPr>
          <w:rFonts w:cstheme="minorHAnsi"/>
        </w:rPr>
      </w:pPr>
      <w:r w:rsidRPr="007A5CBB">
        <w:rPr>
          <w:rFonts w:cstheme="minorHAnsi"/>
        </w:rPr>
        <w:t>Students are advised to use backgrounds that will not give information on their personal life or location. Plain white or light backgrounds are recommended.</w:t>
      </w:r>
    </w:p>
    <w:p w14:paraId="5977DBCD" w14:textId="77777777" w:rsidR="004A53E1" w:rsidRDefault="004A53E1" w:rsidP="004A53E1">
      <w:pPr>
        <w:spacing w:after="0" w:line="240" w:lineRule="auto"/>
        <w:ind w:right="-648"/>
        <w:jc w:val="both"/>
        <w:outlineLvl w:val="0"/>
        <w:rPr>
          <w:rFonts w:eastAsia="Times New Roman" w:cstheme="minorHAnsi"/>
          <w:b/>
          <w:bCs/>
          <w:color w:val="000000" w:themeColor="text1"/>
          <w:kern w:val="36"/>
          <w:sz w:val="24"/>
          <w:szCs w:val="24"/>
        </w:rPr>
      </w:pPr>
    </w:p>
    <w:p w14:paraId="38BE4BED" w14:textId="15B19A44" w:rsidR="003D75A8" w:rsidRPr="00F76569" w:rsidRDefault="003D75A8" w:rsidP="004A53E1">
      <w:pPr>
        <w:spacing w:after="0" w:line="216" w:lineRule="atLeast"/>
        <w:ind w:right="-648"/>
        <w:jc w:val="both"/>
        <w:outlineLvl w:val="0"/>
        <w:rPr>
          <w:rFonts w:eastAsia="Times New Roman" w:cstheme="minorHAnsi"/>
          <w:b/>
          <w:bCs/>
          <w:color w:val="000000" w:themeColor="text1"/>
          <w:kern w:val="36"/>
          <w:sz w:val="24"/>
          <w:szCs w:val="24"/>
        </w:rPr>
      </w:pPr>
      <w:r w:rsidRPr="00F76569">
        <w:rPr>
          <w:rFonts w:eastAsia="Times New Roman" w:cstheme="minorHAnsi"/>
          <w:b/>
          <w:bCs/>
          <w:color w:val="000000" w:themeColor="text1"/>
          <w:kern w:val="36"/>
          <w:sz w:val="24"/>
          <w:szCs w:val="24"/>
        </w:rPr>
        <w:t>Classroom Code of Conduct</w:t>
      </w:r>
    </w:p>
    <w:p w14:paraId="777386E8" w14:textId="77777777" w:rsidR="003D75A8" w:rsidRPr="007A5CBB" w:rsidRDefault="003D75A8" w:rsidP="007A5CBB">
      <w:pPr>
        <w:spacing w:after="0" w:line="240" w:lineRule="auto"/>
        <w:ind w:right="-648"/>
        <w:jc w:val="both"/>
        <w:rPr>
          <w:rFonts w:cstheme="minorHAnsi"/>
        </w:rPr>
      </w:pPr>
      <w:r w:rsidRPr="007A5CBB">
        <w:rPr>
          <w:rFonts w:cstheme="minorHAnsi"/>
        </w:rPr>
        <w:t xml:space="preserve">Students at </w:t>
      </w:r>
      <w:proofErr w:type="spellStart"/>
      <w:r w:rsidRPr="007A5CBB">
        <w:rPr>
          <w:rFonts w:cstheme="minorHAnsi"/>
        </w:rPr>
        <w:t>Koç</w:t>
      </w:r>
      <w:proofErr w:type="spellEnd"/>
      <w:r w:rsidRPr="007A5CBB">
        <w:rPr>
          <w:rFonts w:cstheme="minorHAnsi"/>
        </w:rPr>
        <w:t xml:space="preserve"> University are required to adhere to the classroom code of conduct and to refrain from all forms of unacceptable behavior during class. The activities which are prohibited in class include but are not limited to:</w:t>
      </w:r>
    </w:p>
    <w:p w14:paraId="260B5AE2" w14:textId="77777777" w:rsidR="003D75A8" w:rsidRPr="007A5CBB" w:rsidRDefault="003D75A8" w:rsidP="00A64BEE">
      <w:pPr>
        <w:numPr>
          <w:ilvl w:val="0"/>
          <w:numId w:val="8"/>
        </w:numPr>
        <w:spacing w:after="0" w:line="240" w:lineRule="auto"/>
        <w:ind w:left="180" w:right="-648" w:firstLine="270"/>
        <w:jc w:val="both"/>
        <w:textAlignment w:val="baseline"/>
        <w:rPr>
          <w:rFonts w:cstheme="minorHAnsi"/>
        </w:rPr>
      </w:pPr>
      <w:r w:rsidRPr="007A5CBB">
        <w:rPr>
          <w:rFonts w:cstheme="minorHAnsi"/>
        </w:rPr>
        <w:t>Working on personal activities or the assignments of other courses. </w:t>
      </w:r>
    </w:p>
    <w:p w14:paraId="1CAA5975" w14:textId="77777777" w:rsidR="003D75A8" w:rsidRPr="007A5CBB" w:rsidRDefault="003D75A8" w:rsidP="00F76569">
      <w:pPr>
        <w:numPr>
          <w:ilvl w:val="0"/>
          <w:numId w:val="8"/>
        </w:numPr>
        <w:spacing w:after="0" w:line="240" w:lineRule="auto"/>
        <w:ind w:left="180" w:right="-648" w:firstLine="270"/>
        <w:jc w:val="both"/>
        <w:textAlignment w:val="baseline"/>
        <w:rPr>
          <w:rFonts w:cstheme="minorHAnsi"/>
        </w:rPr>
      </w:pPr>
      <w:r w:rsidRPr="007A5CBB">
        <w:rPr>
          <w:rFonts w:cstheme="minorHAnsi"/>
        </w:rPr>
        <w:t>Interrupting the instructor or other students. </w:t>
      </w:r>
    </w:p>
    <w:p w14:paraId="4E36B0AC" w14:textId="77777777" w:rsidR="003D75A8" w:rsidRPr="007A5CBB" w:rsidRDefault="003D75A8" w:rsidP="00F76569">
      <w:pPr>
        <w:numPr>
          <w:ilvl w:val="0"/>
          <w:numId w:val="8"/>
        </w:numPr>
        <w:spacing w:after="0" w:line="240" w:lineRule="auto"/>
        <w:ind w:right="-648" w:hanging="270"/>
        <w:jc w:val="both"/>
        <w:textAlignment w:val="baseline"/>
        <w:rPr>
          <w:rFonts w:ascii="Noto Sans Symbols" w:eastAsia="Times New Roman" w:hAnsi="Noto Sans Symbols" w:cs="Times New Roman"/>
          <w:color w:val="000000"/>
          <w:lang w:eastAsia="en-GB"/>
        </w:rPr>
      </w:pPr>
      <w:r w:rsidRPr="007A5CBB">
        <w:rPr>
          <w:rFonts w:cstheme="minorHAnsi"/>
        </w:rPr>
        <w:t>Taking photographs</w:t>
      </w:r>
      <w:r w:rsidRPr="007A5CBB">
        <w:rPr>
          <w:rFonts w:ascii="Calibri" w:eastAsia="Times New Roman" w:hAnsi="Calibri" w:cs="Calibri"/>
          <w:color w:val="000000"/>
          <w:lang w:eastAsia="en-GB"/>
        </w:rPr>
        <w:t xml:space="preserve"> of the online course meeting and/or recording the online course meeting without permission.</w:t>
      </w:r>
    </w:p>
    <w:p w14:paraId="5053A8B3" w14:textId="37CC916E" w:rsidR="003D75A8" w:rsidRDefault="003D75A8" w:rsidP="0098277C">
      <w:pPr>
        <w:spacing w:after="0"/>
        <w:ind w:right="-918"/>
        <w:jc w:val="both"/>
        <w:rPr>
          <w:rFonts w:eastAsia="Times New Roman" w:cstheme="minorHAnsi"/>
        </w:rPr>
      </w:pPr>
      <w:r w:rsidRPr="007A5CBB">
        <w:rPr>
          <w:rFonts w:eastAsia="Times New Roman" w:cstheme="minorHAnsi"/>
        </w:rPr>
        <w:t>Failure to comply with the Classroom Code of Conduct may result in dismissal from class and disciplinary action.</w:t>
      </w:r>
    </w:p>
    <w:p w14:paraId="3DF4019A" w14:textId="77777777" w:rsidR="00A64BEE" w:rsidRPr="007A5CBB" w:rsidRDefault="00A64BEE" w:rsidP="008E0AB6">
      <w:pPr>
        <w:spacing w:after="0" w:line="240" w:lineRule="auto"/>
        <w:ind w:right="-648"/>
        <w:jc w:val="both"/>
        <w:rPr>
          <w:rFonts w:eastAsia="Times New Roman" w:cstheme="minorHAnsi"/>
        </w:rPr>
      </w:pPr>
    </w:p>
    <w:p w14:paraId="3EEB0ECD" w14:textId="32136AD1" w:rsidR="003D75A8" w:rsidRPr="00F76569" w:rsidRDefault="003D75A8" w:rsidP="007A5CBB">
      <w:pPr>
        <w:spacing w:after="0" w:line="240" w:lineRule="auto"/>
        <w:ind w:right="-648"/>
        <w:jc w:val="both"/>
        <w:rPr>
          <w:rFonts w:eastAsiaTheme="minorEastAsia" w:cstheme="minorHAnsi"/>
          <w:b/>
          <w:color w:val="000000"/>
          <w:sz w:val="24"/>
          <w:szCs w:val="24"/>
          <w:u w:val="single"/>
          <w:lang w:eastAsia="tr-TR"/>
        </w:rPr>
      </w:pPr>
      <w:r w:rsidRPr="00F76569">
        <w:rPr>
          <w:rFonts w:eastAsiaTheme="minorEastAsia" w:cstheme="minorHAnsi"/>
          <w:b/>
          <w:color w:val="000000"/>
          <w:sz w:val="24"/>
          <w:szCs w:val="24"/>
          <w:lang w:eastAsia="tr-TR"/>
        </w:rPr>
        <w:t>Academic Dishonesty</w:t>
      </w:r>
    </w:p>
    <w:p w14:paraId="528E4178" w14:textId="77777777" w:rsidR="003D75A8" w:rsidRPr="007A5CBB" w:rsidRDefault="003D75A8" w:rsidP="007A5CBB">
      <w:pPr>
        <w:spacing w:after="0" w:line="240" w:lineRule="auto"/>
        <w:ind w:right="-648"/>
        <w:jc w:val="both"/>
        <w:rPr>
          <w:rFonts w:eastAsiaTheme="minorEastAsia" w:cstheme="minorHAnsi"/>
          <w:lang w:eastAsia="tr-TR"/>
        </w:rPr>
      </w:pPr>
      <w:r w:rsidRPr="007A5CBB">
        <w:rPr>
          <w:rFonts w:eastAsiaTheme="minorEastAsia" w:cstheme="minorHAnsi"/>
          <w:lang w:eastAsia="tr-TR"/>
        </w:rPr>
        <w:t>Academic dishonesty includes, but is not limited to following:</w:t>
      </w:r>
    </w:p>
    <w:p w14:paraId="36726EC3" w14:textId="5E5AE3A8" w:rsidR="003D75A8" w:rsidRPr="007A5CBB" w:rsidRDefault="003D75A8" w:rsidP="004A53E1">
      <w:pPr>
        <w:numPr>
          <w:ilvl w:val="0"/>
          <w:numId w:val="2"/>
        </w:numPr>
        <w:tabs>
          <w:tab w:val="num" w:pos="900"/>
          <w:tab w:val="num" w:pos="2847"/>
        </w:tabs>
        <w:spacing w:after="0" w:line="240" w:lineRule="atLeast"/>
        <w:ind w:right="-648" w:hanging="180"/>
        <w:jc w:val="both"/>
        <w:rPr>
          <w:rFonts w:eastAsiaTheme="minorEastAsia" w:cstheme="minorHAnsi"/>
          <w:lang w:eastAsia="tr-TR"/>
        </w:rPr>
      </w:pPr>
      <w:r w:rsidRPr="007A5CBB">
        <w:rPr>
          <w:rFonts w:eastAsiaTheme="minorEastAsia" w:cstheme="minorHAnsi"/>
          <w:lang w:eastAsia="tr-TR"/>
        </w:rPr>
        <w:t xml:space="preserve">Plagiarism is </w:t>
      </w:r>
      <w:r w:rsidR="00F76569" w:rsidRPr="007A5CBB">
        <w:rPr>
          <w:rFonts w:eastAsiaTheme="minorEastAsia" w:cstheme="minorHAnsi"/>
          <w:b/>
          <w:lang w:eastAsia="tr-TR"/>
        </w:rPr>
        <w:t>NOT</w:t>
      </w:r>
      <w:r w:rsidR="00F76569" w:rsidRPr="007A5CBB">
        <w:rPr>
          <w:rFonts w:eastAsiaTheme="minorEastAsia" w:cstheme="minorHAnsi"/>
          <w:lang w:eastAsia="tr-TR"/>
        </w:rPr>
        <w:t xml:space="preserve"> </w:t>
      </w:r>
      <w:r w:rsidRPr="007A5CBB">
        <w:rPr>
          <w:rFonts w:eastAsiaTheme="minorEastAsia" w:cstheme="minorHAnsi"/>
          <w:lang w:eastAsia="tr-TR"/>
        </w:rPr>
        <w:t>accepted in this class. Plagiarism is borrowing or using someone else’s writing or spoken work or ideas without giving them written acknowledgement.  Using the work of others (other students, internet sources, books, magazines, newspapers, or other sources) without clearly indicating the sources of the ideas or information -- or allowing other students to copy from your work -- will result in a failing grade (</w:t>
      </w:r>
      <w:r w:rsidRPr="007A5CBB">
        <w:rPr>
          <w:rFonts w:eastAsiaTheme="minorEastAsia" w:cstheme="minorHAnsi"/>
          <w:b/>
          <w:lang w:eastAsia="tr-TR"/>
        </w:rPr>
        <w:t>zero</w:t>
      </w:r>
      <w:r w:rsidRPr="007A5CBB">
        <w:rPr>
          <w:rFonts w:eastAsiaTheme="minorEastAsia" w:cstheme="minorHAnsi"/>
          <w:lang w:eastAsia="tr-TR"/>
        </w:rPr>
        <w:t>) and no makeup work will be accepted.</w:t>
      </w:r>
    </w:p>
    <w:p w14:paraId="0F73CABD" w14:textId="77777777" w:rsidR="004A53E1" w:rsidRDefault="004A53E1" w:rsidP="00BF7297">
      <w:pPr>
        <w:spacing w:after="0" w:line="240" w:lineRule="auto"/>
        <w:ind w:right="-648"/>
        <w:jc w:val="both"/>
        <w:rPr>
          <w:b/>
          <w:bCs/>
          <w:sz w:val="24"/>
          <w:szCs w:val="24"/>
        </w:rPr>
      </w:pPr>
    </w:p>
    <w:p w14:paraId="2F07CE31" w14:textId="32B61C98" w:rsidR="0024512B" w:rsidRPr="00F76569" w:rsidRDefault="0024512B" w:rsidP="007A5CBB">
      <w:pPr>
        <w:spacing w:after="0" w:line="276" w:lineRule="auto"/>
        <w:ind w:right="-648"/>
        <w:jc w:val="both"/>
        <w:rPr>
          <w:b/>
          <w:bCs/>
          <w:sz w:val="24"/>
          <w:szCs w:val="24"/>
        </w:rPr>
      </w:pPr>
      <w:r w:rsidRPr="00F76569">
        <w:rPr>
          <w:b/>
          <w:bCs/>
          <w:sz w:val="24"/>
          <w:szCs w:val="24"/>
        </w:rPr>
        <w:t>Participation Grade (10% of the overall course grade)</w:t>
      </w:r>
    </w:p>
    <w:p w14:paraId="4FDBB413" w14:textId="77777777" w:rsidR="0024512B" w:rsidRPr="007A5CBB" w:rsidRDefault="0024512B" w:rsidP="007A5CBB">
      <w:pPr>
        <w:spacing w:after="0" w:line="276" w:lineRule="auto"/>
        <w:ind w:right="-648"/>
        <w:jc w:val="both"/>
      </w:pPr>
      <w:r w:rsidRPr="007A5CBB">
        <w:t>Each instructor will give a participation score. Then, these will be added up and divided into the number of instructors teaching that section to reach the final participation score.</w:t>
      </w:r>
    </w:p>
    <w:p w14:paraId="7634B9A2" w14:textId="77777777" w:rsidR="0024512B" w:rsidRPr="007A5CBB" w:rsidRDefault="0024512B" w:rsidP="007A5CBB">
      <w:pPr>
        <w:numPr>
          <w:ilvl w:val="0"/>
          <w:numId w:val="5"/>
        </w:numPr>
        <w:spacing w:after="0" w:line="240" w:lineRule="auto"/>
        <w:ind w:right="-648"/>
        <w:jc w:val="both"/>
        <w:rPr>
          <w:b/>
          <w:bCs/>
        </w:rPr>
      </w:pPr>
      <w:r w:rsidRPr="007A5CBB">
        <w:rPr>
          <w:b/>
          <w:bCs/>
        </w:rPr>
        <w:t xml:space="preserve">50: Engagement </w:t>
      </w:r>
    </w:p>
    <w:p w14:paraId="5FC27E60" w14:textId="77777777" w:rsidR="0024512B" w:rsidRPr="007A5CBB" w:rsidRDefault="0024512B" w:rsidP="001E5E71">
      <w:pPr>
        <w:numPr>
          <w:ilvl w:val="0"/>
          <w:numId w:val="4"/>
        </w:numPr>
        <w:spacing w:after="0" w:line="240" w:lineRule="auto"/>
        <w:ind w:right="-648" w:hanging="180"/>
        <w:jc w:val="both"/>
      </w:pPr>
      <w:r w:rsidRPr="007A5CBB">
        <w:t>Use of English</w:t>
      </w:r>
    </w:p>
    <w:p w14:paraId="437712E6" w14:textId="77777777" w:rsidR="0024512B" w:rsidRPr="007A5CBB" w:rsidRDefault="0024512B" w:rsidP="001E5E71">
      <w:pPr>
        <w:numPr>
          <w:ilvl w:val="0"/>
          <w:numId w:val="4"/>
        </w:numPr>
        <w:spacing w:after="0" w:line="240" w:lineRule="auto"/>
        <w:ind w:right="-648" w:hanging="180"/>
        <w:jc w:val="both"/>
      </w:pPr>
      <w:r w:rsidRPr="007A5CBB">
        <w:t xml:space="preserve">Active participation in the </w:t>
      </w:r>
      <w:r w:rsidRPr="003758AF">
        <w:t>lessons and tutorials.</w:t>
      </w:r>
    </w:p>
    <w:p w14:paraId="503921F1" w14:textId="77777777" w:rsidR="0024512B" w:rsidRPr="007A5CBB" w:rsidRDefault="0024512B" w:rsidP="007A5CBB">
      <w:pPr>
        <w:numPr>
          <w:ilvl w:val="0"/>
          <w:numId w:val="5"/>
        </w:numPr>
        <w:spacing w:after="0" w:line="240" w:lineRule="auto"/>
        <w:ind w:right="-648"/>
        <w:jc w:val="both"/>
        <w:rPr>
          <w:b/>
          <w:bCs/>
        </w:rPr>
      </w:pPr>
      <w:r w:rsidRPr="007A5CBB">
        <w:rPr>
          <w:b/>
          <w:bCs/>
        </w:rPr>
        <w:t>50: Homework &amp; Tasks</w:t>
      </w:r>
    </w:p>
    <w:p w14:paraId="21B16F4E" w14:textId="64C55711" w:rsidR="0024512B" w:rsidRPr="007A5CBB" w:rsidRDefault="0024512B" w:rsidP="001E5E71">
      <w:pPr>
        <w:numPr>
          <w:ilvl w:val="0"/>
          <w:numId w:val="4"/>
        </w:numPr>
        <w:spacing w:after="0" w:line="240" w:lineRule="auto"/>
        <w:ind w:right="-648" w:hanging="180"/>
        <w:jc w:val="both"/>
      </w:pPr>
      <w:r w:rsidRPr="007A5CBB">
        <w:t>Homework and unassessed tasks assigned by the instructors.</w:t>
      </w:r>
    </w:p>
    <w:p w14:paraId="67D8E7AE" w14:textId="77777777" w:rsidR="00FA5A1D" w:rsidRPr="007A5CBB" w:rsidRDefault="00FA5A1D" w:rsidP="007A5CBB">
      <w:pPr>
        <w:spacing w:after="0" w:line="240" w:lineRule="auto"/>
        <w:ind w:right="432"/>
        <w:jc w:val="both"/>
        <w:rPr>
          <w:rFonts w:ascii="Times New Roman" w:eastAsia="Times New Roman" w:hAnsi="Times New Roman" w:cs="Times New Roman"/>
          <w:lang w:val="tr-TR" w:eastAsia="en-GB"/>
        </w:rPr>
      </w:pPr>
    </w:p>
    <w:tbl>
      <w:tblPr>
        <w:tblW w:w="9715" w:type="dxa"/>
        <w:tblCellMar>
          <w:top w:w="15" w:type="dxa"/>
          <w:left w:w="15" w:type="dxa"/>
          <w:bottom w:w="15" w:type="dxa"/>
          <w:right w:w="15" w:type="dxa"/>
        </w:tblCellMar>
        <w:tblLook w:val="04A0" w:firstRow="1" w:lastRow="0" w:firstColumn="1" w:lastColumn="0" w:noHBand="0" w:noVBand="1"/>
      </w:tblPr>
      <w:tblGrid>
        <w:gridCol w:w="440"/>
        <w:gridCol w:w="4142"/>
        <w:gridCol w:w="266"/>
        <w:gridCol w:w="440"/>
        <w:gridCol w:w="4427"/>
      </w:tblGrid>
      <w:tr w:rsidR="00FA5A1D" w:rsidRPr="007A5CBB" w14:paraId="6B227326" w14:textId="77777777" w:rsidTr="001D4C9F">
        <w:trPr>
          <w:trHeight w:val="164"/>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073CE0AC"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4583CD86"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Engagement</w:t>
            </w:r>
          </w:p>
        </w:tc>
        <w:tc>
          <w:tcPr>
            <w:tcW w:w="0" w:type="auto"/>
            <w:tcBorders>
              <w:left w:val="single" w:sz="8" w:space="0" w:color="000000"/>
              <w:right w:val="single" w:sz="4" w:space="0" w:color="000000"/>
            </w:tcBorders>
            <w:shd w:val="clear" w:color="auto" w:fill="D9D9D9" w:themeFill="background1" w:themeFillShade="D9"/>
            <w:tcMar>
              <w:top w:w="0" w:type="dxa"/>
              <w:left w:w="108" w:type="dxa"/>
              <w:bottom w:w="0" w:type="dxa"/>
              <w:right w:w="108" w:type="dxa"/>
            </w:tcMar>
            <w:hideMark/>
          </w:tcPr>
          <w:p w14:paraId="6C705981"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2D26A32C"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p>
        </w:tc>
        <w:tc>
          <w:tcPr>
            <w:tcW w:w="44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3E4EABD2"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Homework &amp; Tasks</w:t>
            </w:r>
          </w:p>
        </w:tc>
      </w:tr>
      <w:tr w:rsidR="00FA5A1D" w:rsidRPr="007A5CBB" w14:paraId="3213DFE1" w14:textId="77777777" w:rsidTr="001D4C9F">
        <w:trPr>
          <w:trHeight w:val="164"/>
        </w:trPr>
        <w:tc>
          <w:tcPr>
            <w:tcW w:w="0" w:type="auto"/>
            <w:tcBorders>
              <w:top w:val="single" w:sz="4"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3A86D2C"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50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F70E7E9" w14:textId="77777777" w:rsidR="00FA5A1D" w:rsidRPr="007A5CBB" w:rsidRDefault="00FA5A1D" w:rsidP="007A5CBB">
            <w:pPr>
              <w:spacing w:after="0" w:line="240" w:lineRule="auto"/>
              <w:ind w:right="240"/>
              <w:jc w:val="both"/>
              <w:rPr>
                <w:rFonts w:ascii="Times New Roman" w:eastAsia="Times New Roman" w:hAnsi="Times New Roman" w:cs="Times New Roman"/>
                <w:lang w:eastAsia="en-GB"/>
              </w:rPr>
            </w:pPr>
            <w:r w:rsidRPr="007A5CBB">
              <w:rPr>
                <w:rFonts w:ascii="Calibri" w:eastAsia="Times New Roman" w:hAnsi="Calibri" w:cs="Calibri"/>
                <w:color w:val="222222"/>
                <w:lang w:eastAsia="en-GB"/>
              </w:rPr>
              <w:t>Attends and participates in activities in almost all (90-100%) of the classes and tutorials.</w:t>
            </w:r>
          </w:p>
        </w:tc>
        <w:tc>
          <w:tcPr>
            <w:tcW w:w="0" w:type="auto"/>
            <w:tcBorders>
              <w:left w:val="single" w:sz="8" w:space="0" w:color="000000"/>
              <w:right w:val="single" w:sz="8" w:space="0" w:color="000000"/>
            </w:tcBorders>
            <w:shd w:val="clear" w:color="auto" w:fill="FFFFFF"/>
            <w:tcMar>
              <w:top w:w="0" w:type="dxa"/>
              <w:left w:w="108" w:type="dxa"/>
              <w:bottom w:w="0" w:type="dxa"/>
              <w:right w:w="108" w:type="dxa"/>
            </w:tcMar>
            <w:hideMark/>
          </w:tcPr>
          <w:p w14:paraId="797D8E96"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 </w:t>
            </w:r>
          </w:p>
        </w:tc>
        <w:tc>
          <w:tcPr>
            <w:tcW w:w="0" w:type="auto"/>
            <w:tcBorders>
              <w:top w:val="single" w:sz="4"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0D4127E"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50</w:t>
            </w:r>
          </w:p>
        </w:tc>
        <w:tc>
          <w:tcPr>
            <w:tcW w:w="4427" w:type="dxa"/>
            <w:tcBorders>
              <w:top w:val="single" w:sz="4"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2D64B4F" w14:textId="77777777" w:rsidR="00FA5A1D" w:rsidRPr="007A5CBB" w:rsidRDefault="00FA5A1D" w:rsidP="007A5CBB">
            <w:pPr>
              <w:spacing w:after="0" w:line="240" w:lineRule="auto"/>
              <w:ind w:right="46"/>
              <w:jc w:val="both"/>
              <w:rPr>
                <w:rFonts w:ascii="Times New Roman" w:eastAsia="Times New Roman" w:hAnsi="Times New Roman" w:cs="Times New Roman"/>
                <w:lang w:eastAsia="en-GB"/>
              </w:rPr>
            </w:pPr>
            <w:r w:rsidRPr="007A5CBB">
              <w:rPr>
                <w:rFonts w:ascii="Calibri" w:eastAsia="Times New Roman" w:hAnsi="Calibri" w:cs="Calibri"/>
                <w:color w:val="222222"/>
                <w:lang w:eastAsia="en-GB"/>
              </w:rPr>
              <w:t>Completes almost all (90-100%) of the HW and unassessed tasks on time.</w:t>
            </w:r>
          </w:p>
        </w:tc>
      </w:tr>
      <w:tr w:rsidR="00FA5A1D" w:rsidRPr="007A5CBB" w14:paraId="3126AC71" w14:textId="77777777" w:rsidTr="001D4C9F">
        <w:trPr>
          <w:trHeight w:val="15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F808DD6"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1CE0F14" w14:textId="77777777" w:rsidR="00FA5A1D" w:rsidRPr="007A5CBB" w:rsidRDefault="00FA5A1D" w:rsidP="007A5CBB">
            <w:pPr>
              <w:spacing w:after="0" w:line="240" w:lineRule="auto"/>
              <w:ind w:right="240"/>
              <w:jc w:val="both"/>
              <w:rPr>
                <w:rFonts w:ascii="Times New Roman" w:eastAsia="Times New Roman" w:hAnsi="Times New Roman" w:cs="Times New Roman"/>
                <w:lang w:eastAsia="en-GB"/>
              </w:rPr>
            </w:pPr>
            <w:r w:rsidRPr="007A5CBB">
              <w:rPr>
                <w:rFonts w:ascii="Calibri" w:eastAsia="Times New Roman" w:hAnsi="Calibri" w:cs="Calibri"/>
                <w:color w:val="222222"/>
                <w:lang w:eastAsia="en-GB"/>
              </w:rPr>
              <w:t>Attends and participates in activities in most (80%) of the classes and tutorials</w:t>
            </w:r>
          </w:p>
        </w:tc>
        <w:tc>
          <w:tcPr>
            <w:tcW w:w="0" w:type="auto"/>
            <w:tcBorders>
              <w:left w:val="single" w:sz="8" w:space="0" w:color="000000"/>
              <w:right w:val="single" w:sz="8" w:space="0" w:color="000000"/>
            </w:tcBorders>
            <w:shd w:val="clear" w:color="auto" w:fill="FFFFFF"/>
            <w:tcMar>
              <w:top w:w="0" w:type="dxa"/>
              <w:left w:w="108" w:type="dxa"/>
              <w:bottom w:w="0" w:type="dxa"/>
              <w:right w:w="108" w:type="dxa"/>
            </w:tcMar>
            <w:hideMark/>
          </w:tcPr>
          <w:p w14:paraId="19253EEC"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4EB903E"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40</w:t>
            </w:r>
          </w:p>
        </w:tc>
        <w:tc>
          <w:tcPr>
            <w:tcW w:w="44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C097052" w14:textId="77777777" w:rsidR="00FA5A1D" w:rsidRPr="007A5CBB" w:rsidRDefault="00FA5A1D" w:rsidP="007A5CBB">
            <w:pPr>
              <w:spacing w:after="0" w:line="240" w:lineRule="auto"/>
              <w:ind w:right="46"/>
              <w:jc w:val="both"/>
              <w:rPr>
                <w:rFonts w:ascii="Times New Roman" w:eastAsia="Times New Roman" w:hAnsi="Times New Roman" w:cs="Times New Roman"/>
                <w:lang w:eastAsia="en-GB"/>
              </w:rPr>
            </w:pPr>
            <w:r w:rsidRPr="007A5CBB">
              <w:rPr>
                <w:rFonts w:ascii="Calibri" w:eastAsia="Times New Roman" w:hAnsi="Calibri" w:cs="Calibri"/>
                <w:color w:val="222222"/>
                <w:lang w:eastAsia="en-GB"/>
              </w:rPr>
              <w:t>Completes most (80%) of the HW and unassessed tasks on time.</w:t>
            </w:r>
          </w:p>
        </w:tc>
      </w:tr>
      <w:tr w:rsidR="00FA5A1D" w:rsidRPr="007A5CBB" w14:paraId="4FD0F230" w14:textId="77777777" w:rsidTr="001D4C9F">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3B23CCC"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30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7D33E77" w14:textId="77777777" w:rsidR="00FA5A1D" w:rsidRPr="007A5CBB" w:rsidRDefault="00FA5A1D" w:rsidP="007A5CBB">
            <w:pPr>
              <w:spacing w:after="0" w:line="240" w:lineRule="auto"/>
              <w:ind w:right="240"/>
              <w:jc w:val="both"/>
              <w:rPr>
                <w:rFonts w:ascii="Times New Roman" w:eastAsia="Times New Roman" w:hAnsi="Times New Roman" w:cs="Times New Roman"/>
                <w:lang w:eastAsia="en-GB"/>
              </w:rPr>
            </w:pPr>
            <w:r w:rsidRPr="007A5CBB">
              <w:rPr>
                <w:rFonts w:ascii="Calibri" w:eastAsia="Times New Roman" w:hAnsi="Calibri" w:cs="Calibri"/>
                <w:color w:val="222222"/>
                <w:lang w:eastAsia="en-GB"/>
              </w:rPr>
              <w:t>Attends and participates in activities in more than half (60-70%) of the classes and tutorials.</w:t>
            </w:r>
          </w:p>
        </w:tc>
        <w:tc>
          <w:tcPr>
            <w:tcW w:w="0" w:type="auto"/>
            <w:tcBorders>
              <w:left w:val="single" w:sz="8" w:space="0" w:color="000000"/>
              <w:right w:val="single" w:sz="8" w:space="0" w:color="000000"/>
            </w:tcBorders>
            <w:shd w:val="clear" w:color="auto" w:fill="FFFFFF"/>
            <w:tcMar>
              <w:top w:w="0" w:type="dxa"/>
              <w:left w:w="108" w:type="dxa"/>
              <w:bottom w:w="0" w:type="dxa"/>
              <w:right w:w="108" w:type="dxa"/>
            </w:tcMar>
            <w:hideMark/>
          </w:tcPr>
          <w:p w14:paraId="5E104BB2"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234DE28"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30</w:t>
            </w:r>
          </w:p>
        </w:tc>
        <w:tc>
          <w:tcPr>
            <w:tcW w:w="44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13B6CFD" w14:textId="77777777" w:rsidR="00FA5A1D" w:rsidRPr="007A5CBB" w:rsidRDefault="00FA5A1D" w:rsidP="007A5CBB">
            <w:pPr>
              <w:spacing w:after="0" w:line="240" w:lineRule="auto"/>
              <w:ind w:right="46"/>
              <w:jc w:val="both"/>
              <w:rPr>
                <w:rFonts w:ascii="Times New Roman" w:eastAsia="Times New Roman" w:hAnsi="Times New Roman" w:cs="Times New Roman"/>
                <w:lang w:eastAsia="en-GB"/>
              </w:rPr>
            </w:pPr>
            <w:r w:rsidRPr="007A5CBB">
              <w:rPr>
                <w:rFonts w:ascii="Calibri" w:eastAsia="Times New Roman" w:hAnsi="Calibri" w:cs="Calibri"/>
                <w:color w:val="222222"/>
                <w:lang w:eastAsia="en-GB"/>
              </w:rPr>
              <w:t>Completes more than half (60-70%) of the HW and unassessed tasks on time.</w:t>
            </w:r>
          </w:p>
        </w:tc>
      </w:tr>
      <w:tr w:rsidR="00FA5A1D" w:rsidRPr="007A5CBB" w14:paraId="201C260B" w14:textId="77777777" w:rsidTr="001D4C9F">
        <w:trPr>
          <w:trHeight w:val="15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DE7F1D5"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6353C69" w14:textId="77777777" w:rsidR="00FA5A1D" w:rsidRPr="007A5CBB" w:rsidRDefault="00FA5A1D" w:rsidP="007A5CBB">
            <w:pPr>
              <w:spacing w:after="0" w:line="240" w:lineRule="auto"/>
              <w:ind w:right="240"/>
              <w:jc w:val="both"/>
              <w:rPr>
                <w:rFonts w:ascii="Times New Roman" w:eastAsia="Times New Roman" w:hAnsi="Times New Roman" w:cs="Times New Roman"/>
                <w:lang w:eastAsia="en-GB"/>
              </w:rPr>
            </w:pPr>
            <w:r w:rsidRPr="007A5CBB">
              <w:rPr>
                <w:rFonts w:ascii="Calibri" w:eastAsia="Times New Roman" w:hAnsi="Calibri" w:cs="Calibri"/>
                <w:color w:val="222222"/>
                <w:lang w:eastAsia="en-GB"/>
              </w:rPr>
              <w:t>Attends and participates in activities in half (50%) of the classes and tutorials.</w:t>
            </w:r>
          </w:p>
        </w:tc>
        <w:tc>
          <w:tcPr>
            <w:tcW w:w="0" w:type="auto"/>
            <w:tcBorders>
              <w:left w:val="single" w:sz="8" w:space="0" w:color="000000"/>
              <w:right w:val="single" w:sz="8" w:space="0" w:color="000000"/>
            </w:tcBorders>
            <w:shd w:val="clear" w:color="auto" w:fill="FFFFFF"/>
            <w:tcMar>
              <w:top w:w="0" w:type="dxa"/>
              <w:left w:w="108" w:type="dxa"/>
              <w:bottom w:w="0" w:type="dxa"/>
              <w:right w:w="108" w:type="dxa"/>
            </w:tcMar>
            <w:hideMark/>
          </w:tcPr>
          <w:p w14:paraId="235B85A7"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92314AA"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20</w:t>
            </w:r>
          </w:p>
        </w:tc>
        <w:tc>
          <w:tcPr>
            <w:tcW w:w="44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1DC6BB1" w14:textId="77777777" w:rsidR="00FA5A1D" w:rsidRPr="007A5CBB" w:rsidRDefault="00FA5A1D" w:rsidP="007A5CBB">
            <w:pPr>
              <w:spacing w:after="0" w:line="240" w:lineRule="auto"/>
              <w:ind w:right="46"/>
              <w:jc w:val="both"/>
              <w:rPr>
                <w:rFonts w:ascii="Times New Roman" w:eastAsia="Times New Roman" w:hAnsi="Times New Roman" w:cs="Times New Roman"/>
                <w:lang w:eastAsia="en-GB"/>
              </w:rPr>
            </w:pPr>
            <w:r w:rsidRPr="007A5CBB">
              <w:rPr>
                <w:rFonts w:ascii="Calibri" w:eastAsia="Times New Roman" w:hAnsi="Calibri" w:cs="Calibri"/>
                <w:color w:val="222222"/>
                <w:lang w:eastAsia="en-GB"/>
              </w:rPr>
              <w:t>Completes half (50%) of the HW and unassessed tasks on time.</w:t>
            </w:r>
          </w:p>
        </w:tc>
      </w:tr>
      <w:tr w:rsidR="00FA5A1D" w:rsidRPr="007A5CBB" w14:paraId="360D5F2A" w14:textId="77777777" w:rsidTr="001D4C9F">
        <w:trPr>
          <w:trHeight w:val="15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2EC2512"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85722C4" w14:textId="77777777" w:rsidR="00FA5A1D" w:rsidRPr="007A5CBB" w:rsidRDefault="00FA5A1D" w:rsidP="007A5CBB">
            <w:pPr>
              <w:spacing w:after="0" w:line="240" w:lineRule="auto"/>
              <w:ind w:right="240"/>
              <w:jc w:val="both"/>
              <w:rPr>
                <w:rFonts w:ascii="Times New Roman" w:eastAsia="Times New Roman" w:hAnsi="Times New Roman" w:cs="Times New Roman"/>
                <w:lang w:eastAsia="en-GB"/>
              </w:rPr>
            </w:pPr>
            <w:r w:rsidRPr="007A5CBB">
              <w:rPr>
                <w:rFonts w:ascii="Calibri" w:eastAsia="Times New Roman" w:hAnsi="Calibri" w:cs="Calibri"/>
                <w:color w:val="222222"/>
                <w:lang w:eastAsia="en-GB"/>
              </w:rPr>
              <w:t>Attends and participates in activities in less than half (30-40%) of the classes and tutorials.</w:t>
            </w:r>
          </w:p>
        </w:tc>
        <w:tc>
          <w:tcPr>
            <w:tcW w:w="0" w:type="auto"/>
            <w:tcBorders>
              <w:left w:val="single" w:sz="8" w:space="0" w:color="000000"/>
              <w:right w:val="single" w:sz="8" w:space="0" w:color="000000"/>
            </w:tcBorders>
            <w:shd w:val="clear" w:color="auto" w:fill="FFFFFF"/>
            <w:tcMar>
              <w:top w:w="0" w:type="dxa"/>
              <w:left w:w="108" w:type="dxa"/>
              <w:bottom w:w="0" w:type="dxa"/>
              <w:right w:w="108" w:type="dxa"/>
            </w:tcMar>
            <w:hideMark/>
          </w:tcPr>
          <w:p w14:paraId="71DDA386"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ED74237"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10</w:t>
            </w:r>
          </w:p>
        </w:tc>
        <w:tc>
          <w:tcPr>
            <w:tcW w:w="44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3141F9C" w14:textId="77777777" w:rsidR="00FA5A1D" w:rsidRPr="007A5CBB" w:rsidRDefault="00FA5A1D" w:rsidP="007A5CBB">
            <w:pPr>
              <w:spacing w:after="0" w:line="240" w:lineRule="auto"/>
              <w:ind w:right="46"/>
              <w:jc w:val="both"/>
              <w:rPr>
                <w:rFonts w:ascii="Times New Roman" w:eastAsia="Times New Roman" w:hAnsi="Times New Roman" w:cs="Times New Roman"/>
                <w:lang w:eastAsia="en-GB"/>
              </w:rPr>
            </w:pPr>
            <w:r w:rsidRPr="007A5CBB">
              <w:rPr>
                <w:rFonts w:ascii="Calibri" w:eastAsia="Times New Roman" w:hAnsi="Calibri" w:cs="Calibri"/>
                <w:color w:val="222222"/>
                <w:lang w:eastAsia="en-GB"/>
              </w:rPr>
              <w:t>Completes less than half (30-40%) of the HW and unassessed tasks on time.</w:t>
            </w:r>
          </w:p>
        </w:tc>
      </w:tr>
      <w:tr w:rsidR="00FA5A1D" w:rsidRPr="007A5CBB" w14:paraId="19C8D58D" w14:textId="77777777" w:rsidTr="001D4C9F">
        <w:trPr>
          <w:trHeight w:val="15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A08B0A4"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A6D6103" w14:textId="77777777" w:rsidR="00FA5A1D" w:rsidRPr="007A5CBB" w:rsidRDefault="00FA5A1D" w:rsidP="007A5CBB">
            <w:pPr>
              <w:spacing w:after="0" w:line="240" w:lineRule="auto"/>
              <w:ind w:right="240"/>
              <w:jc w:val="both"/>
              <w:rPr>
                <w:rFonts w:ascii="Times New Roman" w:eastAsia="Times New Roman" w:hAnsi="Times New Roman" w:cs="Times New Roman"/>
                <w:lang w:eastAsia="en-GB"/>
              </w:rPr>
            </w:pPr>
            <w:r w:rsidRPr="007A5CBB">
              <w:rPr>
                <w:rFonts w:ascii="Calibri" w:eastAsia="Times New Roman" w:hAnsi="Calibri" w:cs="Calibri"/>
                <w:color w:val="222222"/>
                <w:lang w:eastAsia="en-GB"/>
              </w:rPr>
              <w:t>Attends and participates in activities in very few classes and tutorials (10-20%).</w:t>
            </w:r>
          </w:p>
        </w:tc>
        <w:tc>
          <w:tcPr>
            <w:tcW w:w="0" w:type="auto"/>
            <w:tcBorders>
              <w:left w:val="single" w:sz="8" w:space="0" w:color="000000"/>
              <w:right w:val="single" w:sz="8" w:space="0" w:color="000000"/>
            </w:tcBorders>
            <w:shd w:val="clear" w:color="auto" w:fill="FFFFFF"/>
            <w:tcMar>
              <w:top w:w="0" w:type="dxa"/>
              <w:left w:w="108" w:type="dxa"/>
              <w:bottom w:w="0" w:type="dxa"/>
              <w:right w:w="108" w:type="dxa"/>
            </w:tcMar>
            <w:hideMark/>
          </w:tcPr>
          <w:p w14:paraId="512F9D56"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AB3BFCA"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5</w:t>
            </w:r>
          </w:p>
        </w:tc>
        <w:tc>
          <w:tcPr>
            <w:tcW w:w="44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CD1702A" w14:textId="37C3460B" w:rsidR="00FA5A1D" w:rsidRPr="007A5CBB" w:rsidRDefault="00FA5A1D" w:rsidP="007A5CBB">
            <w:pPr>
              <w:spacing w:after="0" w:line="240" w:lineRule="auto"/>
              <w:ind w:right="46"/>
              <w:jc w:val="both"/>
              <w:rPr>
                <w:rFonts w:ascii="Calibri" w:eastAsia="Times New Roman" w:hAnsi="Calibri" w:cs="Calibri"/>
                <w:color w:val="222222"/>
                <w:lang w:eastAsia="en-GB"/>
              </w:rPr>
            </w:pPr>
            <w:r w:rsidRPr="007A5CBB">
              <w:rPr>
                <w:rFonts w:ascii="Calibri" w:eastAsia="Times New Roman" w:hAnsi="Calibri" w:cs="Calibri"/>
                <w:color w:val="222222"/>
                <w:lang w:eastAsia="en-GB"/>
              </w:rPr>
              <w:t>Completes an insignificant number of (10-20%) the HW and unassessed tasks on time.</w:t>
            </w:r>
          </w:p>
        </w:tc>
      </w:tr>
      <w:tr w:rsidR="00FA5A1D" w:rsidRPr="007A5CBB" w14:paraId="620DA89D" w14:textId="77777777" w:rsidTr="001D4C9F">
        <w:trPr>
          <w:trHeight w:val="15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8B530FA"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lastRenderedPageBreak/>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A24CDD8" w14:textId="77777777" w:rsidR="00FA5A1D" w:rsidRPr="007A5CBB" w:rsidRDefault="00FA5A1D" w:rsidP="00BD7E59">
            <w:pPr>
              <w:spacing w:after="0" w:line="240" w:lineRule="auto"/>
              <w:ind w:right="165"/>
              <w:jc w:val="both"/>
              <w:rPr>
                <w:rFonts w:ascii="Times New Roman" w:eastAsia="Times New Roman" w:hAnsi="Times New Roman" w:cs="Times New Roman"/>
                <w:lang w:eastAsia="en-GB"/>
              </w:rPr>
            </w:pPr>
            <w:r w:rsidRPr="007A5CBB">
              <w:rPr>
                <w:rFonts w:ascii="Calibri" w:eastAsia="Times New Roman" w:hAnsi="Calibri" w:cs="Calibri"/>
                <w:color w:val="222222"/>
                <w:lang w:eastAsia="en-GB"/>
              </w:rPr>
              <w:t>Attends and participates in activities in none of the classes and tutorials.</w:t>
            </w:r>
          </w:p>
        </w:tc>
        <w:tc>
          <w:tcPr>
            <w:tcW w:w="0" w:type="auto"/>
            <w:tcBorders>
              <w:left w:val="single" w:sz="8" w:space="0" w:color="000000"/>
              <w:right w:val="single" w:sz="8" w:space="0" w:color="000000"/>
            </w:tcBorders>
            <w:shd w:val="clear" w:color="auto" w:fill="FFFFFF"/>
            <w:tcMar>
              <w:top w:w="0" w:type="dxa"/>
              <w:left w:w="108" w:type="dxa"/>
              <w:bottom w:w="0" w:type="dxa"/>
              <w:right w:w="108" w:type="dxa"/>
            </w:tcMar>
            <w:hideMark/>
          </w:tcPr>
          <w:p w14:paraId="20F9CE4F"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A6C6353" w14:textId="77777777" w:rsidR="00FA5A1D" w:rsidRPr="007A5CBB" w:rsidRDefault="00FA5A1D" w:rsidP="007A5CBB">
            <w:pPr>
              <w:spacing w:after="0" w:line="240" w:lineRule="auto"/>
              <w:ind w:right="-648"/>
              <w:jc w:val="both"/>
              <w:rPr>
                <w:rFonts w:ascii="Times New Roman" w:eastAsia="Times New Roman" w:hAnsi="Times New Roman" w:cs="Times New Roman"/>
                <w:lang w:eastAsia="en-GB"/>
              </w:rPr>
            </w:pPr>
            <w:r w:rsidRPr="007A5CBB">
              <w:rPr>
                <w:rFonts w:ascii="Calibri" w:eastAsia="Times New Roman" w:hAnsi="Calibri" w:cs="Calibri"/>
                <w:b/>
                <w:bCs/>
                <w:color w:val="222222"/>
                <w:lang w:eastAsia="en-GB"/>
              </w:rPr>
              <w:t>0</w:t>
            </w:r>
          </w:p>
        </w:tc>
        <w:tc>
          <w:tcPr>
            <w:tcW w:w="44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B2B2A97" w14:textId="77777777" w:rsidR="00FA5A1D" w:rsidRPr="007A5CBB" w:rsidRDefault="00FA5A1D" w:rsidP="007A5CBB">
            <w:pPr>
              <w:spacing w:after="0" w:line="240" w:lineRule="auto"/>
              <w:ind w:right="46"/>
              <w:jc w:val="both"/>
              <w:rPr>
                <w:rFonts w:ascii="Times New Roman" w:eastAsia="Times New Roman" w:hAnsi="Times New Roman" w:cs="Times New Roman"/>
                <w:lang w:eastAsia="en-GB"/>
              </w:rPr>
            </w:pPr>
            <w:r w:rsidRPr="007A5CBB">
              <w:rPr>
                <w:rFonts w:ascii="Calibri" w:eastAsia="Times New Roman" w:hAnsi="Calibri" w:cs="Calibri"/>
                <w:color w:val="222222"/>
                <w:lang w:eastAsia="en-GB"/>
              </w:rPr>
              <w:t>Completes none of the HW and unassessed tasks on time.</w:t>
            </w:r>
          </w:p>
        </w:tc>
      </w:tr>
    </w:tbl>
    <w:p w14:paraId="6945CDFB" w14:textId="77777777" w:rsidR="0098277C" w:rsidRDefault="0098277C" w:rsidP="00E04F4C">
      <w:pPr>
        <w:tabs>
          <w:tab w:val="left" w:pos="3480"/>
        </w:tabs>
        <w:spacing w:after="0" w:line="240" w:lineRule="auto"/>
        <w:ind w:right="-648"/>
        <w:jc w:val="both"/>
        <w:rPr>
          <w:rFonts w:cstheme="minorHAnsi"/>
          <w:b/>
        </w:rPr>
      </w:pPr>
    </w:p>
    <w:p w14:paraId="1DEBDF94" w14:textId="77777777" w:rsidR="0098277C" w:rsidRDefault="0098277C" w:rsidP="00E04F4C">
      <w:pPr>
        <w:tabs>
          <w:tab w:val="left" w:pos="3480"/>
        </w:tabs>
        <w:spacing w:after="0" w:line="240" w:lineRule="auto"/>
        <w:ind w:right="-648"/>
        <w:jc w:val="both"/>
        <w:rPr>
          <w:rFonts w:cstheme="minorHAnsi"/>
          <w:b/>
        </w:rPr>
      </w:pPr>
    </w:p>
    <w:p w14:paraId="60E3AEB6" w14:textId="35FBF4D2" w:rsidR="0024512B" w:rsidRPr="00CC01CF" w:rsidRDefault="0024512B" w:rsidP="00E04F4C">
      <w:pPr>
        <w:tabs>
          <w:tab w:val="left" w:pos="3480"/>
        </w:tabs>
        <w:spacing w:after="0" w:line="240" w:lineRule="auto"/>
        <w:ind w:right="-648"/>
        <w:jc w:val="both"/>
        <w:rPr>
          <w:rFonts w:cstheme="minorHAnsi"/>
          <w:b/>
        </w:rPr>
      </w:pPr>
      <w:r w:rsidRPr="00CC01CF">
        <w:rPr>
          <w:rFonts w:cstheme="minorHAnsi"/>
          <w:b/>
        </w:rPr>
        <w:t>Course Assessment</w:t>
      </w:r>
    </w:p>
    <w:tbl>
      <w:tblPr>
        <w:tblStyle w:val="TableGrid"/>
        <w:tblW w:w="9653" w:type="dxa"/>
        <w:tblInd w:w="-417" w:type="dxa"/>
        <w:tblLook w:val="04A0" w:firstRow="1" w:lastRow="0" w:firstColumn="1" w:lastColumn="0" w:noHBand="0" w:noVBand="1"/>
      </w:tblPr>
      <w:tblGrid>
        <w:gridCol w:w="1492"/>
        <w:gridCol w:w="38"/>
        <w:gridCol w:w="3022"/>
        <w:gridCol w:w="2432"/>
        <w:gridCol w:w="2661"/>
        <w:gridCol w:w="8"/>
      </w:tblGrid>
      <w:tr w:rsidR="00527338" w:rsidRPr="00CC01CF" w14:paraId="394BF5CA" w14:textId="77777777" w:rsidTr="00CC01CF">
        <w:trPr>
          <w:gridAfter w:val="1"/>
          <w:wAfter w:w="8" w:type="dxa"/>
        </w:trPr>
        <w:tc>
          <w:tcPr>
            <w:tcW w:w="4552" w:type="dxa"/>
            <w:gridSpan w:val="3"/>
            <w:shd w:val="clear" w:color="auto" w:fill="D9D9D9" w:themeFill="background1" w:themeFillShade="D9"/>
          </w:tcPr>
          <w:p w14:paraId="4DB976F9" w14:textId="77777777" w:rsidR="00527338" w:rsidRPr="00CC01CF" w:rsidRDefault="00527338" w:rsidP="005870A2">
            <w:pPr>
              <w:spacing w:line="360" w:lineRule="auto"/>
              <w:rPr>
                <w:rFonts w:cstheme="minorHAnsi"/>
                <w:b/>
                <w:bCs/>
              </w:rPr>
            </w:pPr>
            <w:bookmarkStart w:id="1" w:name="_Hlk52543014"/>
            <w:r w:rsidRPr="00CC01CF">
              <w:rPr>
                <w:rFonts w:cstheme="minorHAnsi"/>
                <w:b/>
              </w:rPr>
              <w:t>ASSESSMENT COMPONENT</w:t>
            </w:r>
          </w:p>
        </w:tc>
        <w:tc>
          <w:tcPr>
            <w:tcW w:w="2432" w:type="dxa"/>
            <w:shd w:val="clear" w:color="auto" w:fill="D9D9D9" w:themeFill="background1" w:themeFillShade="D9"/>
          </w:tcPr>
          <w:p w14:paraId="5F161C00" w14:textId="77777777" w:rsidR="00527338" w:rsidRPr="00CC01CF" w:rsidRDefault="00527338" w:rsidP="005870A2">
            <w:pPr>
              <w:spacing w:line="360" w:lineRule="auto"/>
              <w:jc w:val="center"/>
              <w:rPr>
                <w:rFonts w:cstheme="minorHAnsi"/>
                <w:b/>
                <w:bCs/>
              </w:rPr>
            </w:pPr>
            <w:r w:rsidRPr="00CC01CF">
              <w:rPr>
                <w:rFonts w:cstheme="minorHAnsi"/>
                <w:b/>
                <w:bCs/>
              </w:rPr>
              <w:t>(%)</w:t>
            </w:r>
          </w:p>
        </w:tc>
        <w:tc>
          <w:tcPr>
            <w:tcW w:w="2661" w:type="dxa"/>
            <w:shd w:val="clear" w:color="auto" w:fill="D9D9D9" w:themeFill="background1" w:themeFillShade="D9"/>
          </w:tcPr>
          <w:p w14:paraId="6E3D1B44" w14:textId="77777777" w:rsidR="00527338" w:rsidRPr="00CC01CF" w:rsidRDefault="00527338" w:rsidP="005870A2">
            <w:pPr>
              <w:spacing w:line="360" w:lineRule="auto"/>
              <w:jc w:val="center"/>
              <w:rPr>
                <w:rFonts w:cstheme="minorHAnsi"/>
                <w:b/>
                <w:bCs/>
              </w:rPr>
            </w:pPr>
            <w:r w:rsidRPr="00CC01CF">
              <w:rPr>
                <w:rFonts w:cstheme="minorHAnsi"/>
                <w:b/>
                <w:bCs/>
              </w:rPr>
              <w:t>WEEK</w:t>
            </w:r>
          </w:p>
        </w:tc>
      </w:tr>
      <w:tr w:rsidR="00527338" w:rsidRPr="00CC01CF" w14:paraId="2D85004B" w14:textId="77777777" w:rsidTr="00CC01CF">
        <w:trPr>
          <w:gridAfter w:val="1"/>
          <w:wAfter w:w="8" w:type="dxa"/>
        </w:trPr>
        <w:tc>
          <w:tcPr>
            <w:tcW w:w="4552" w:type="dxa"/>
            <w:gridSpan w:val="3"/>
            <w:vAlign w:val="center"/>
          </w:tcPr>
          <w:p w14:paraId="32212A6A" w14:textId="77777777" w:rsidR="00527338" w:rsidRPr="00CC01CF" w:rsidRDefault="00527338" w:rsidP="005870A2">
            <w:pPr>
              <w:spacing w:line="360" w:lineRule="auto"/>
              <w:rPr>
                <w:rFonts w:cstheme="minorHAnsi"/>
                <w:b/>
                <w:bCs/>
              </w:rPr>
            </w:pPr>
            <w:r w:rsidRPr="00CC01CF">
              <w:rPr>
                <w:rFonts w:cstheme="minorHAnsi"/>
                <w:b/>
                <w:bCs/>
              </w:rPr>
              <w:t xml:space="preserve">SPEAKING TASKS </w:t>
            </w:r>
          </w:p>
        </w:tc>
        <w:tc>
          <w:tcPr>
            <w:tcW w:w="2432" w:type="dxa"/>
            <w:vAlign w:val="center"/>
          </w:tcPr>
          <w:p w14:paraId="3D64EACB" w14:textId="77777777" w:rsidR="00527338" w:rsidRPr="00CC01CF" w:rsidRDefault="00527338" w:rsidP="005870A2">
            <w:pPr>
              <w:spacing w:line="360" w:lineRule="auto"/>
              <w:jc w:val="center"/>
              <w:rPr>
                <w:rFonts w:cstheme="minorHAnsi"/>
                <w:b/>
                <w:bCs/>
              </w:rPr>
            </w:pPr>
            <w:r w:rsidRPr="00CC01CF">
              <w:rPr>
                <w:rFonts w:cstheme="minorHAnsi"/>
                <w:b/>
                <w:bCs/>
              </w:rPr>
              <w:t>20</w:t>
            </w:r>
          </w:p>
        </w:tc>
        <w:tc>
          <w:tcPr>
            <w:tcW w:w="2661" w:type="dxa"/>
            <w:vAlign w:val="center"/>
          </w:tcPr>
          <w:p w14:paraId="63902FC2" w14:textId="77777777" w:rsidR="00527338" w:rsidRPr="00CC01CF" w:rsidRDefault="00527338" w:rsidP="005870A2">
            <w:pPr>
              <w:spacing w:line="360" w:lineRule="auto"/>
              <w:jc w:val="center"/>
              <w:rPr>
                <w:rFonts w:cstheme="minorHAnsi"/>
                <w:b/>
                <w:bCs/>
              </w:rPr>
            </w:pPr>
          </w:p>
        </w:tc>
      </w:tr>
      <w:tr w:rsidR="00527338" w:rsidRPr="00CC01CF" w14:paraId="4D6D46B3" w14:textId="77777777" w:rsidTr="00CC01CF">
        <w:trPr>
          <w:gridAfter w:val="1"/>
          <w:wAfter w:w="8" w:type="dxa"/>
        </w:trPr>
        <w:tc>
          <w:tcPr>
            <w:tcW w:w="4552" w:type="dxa"/>
            <w:gridSpan w:val="3"/>
          </w:tcPr>
          <w:p w14:paraId="6268F66A" w14:textId="77777777" w:rsidR="00527338" w:rsidRPr="00CC01CF" w:rsidRDefault="00527338" w:rsidP="005870A2">
            <w:pPr>
              <w:spacing w:line="360" w:lineRule="auto"/>
              <w:rPr>
                <w:rFonts w:cstheme="minorHAnsi"/>
              </w:rPr>
            </w:pPr>
            <w:r w:rsidRPr="00CC01CF">
              <w:rPr>
                <w:rFonts w:cstheme="minorHAnsi"/>
              </w:rPr>
              <w:t>Task 1</w:t>
            </w:r>
          </w:p>
        </w:tc>
        <w:tc>
          <w:tcPr>
            <w:tcW w:w="2432" w:type="dxa"/>
          </w:tcPr>
          <w:p w14:paraId="6FC2310C" w14:textId="77777777" w:rsidR="00527338" w:rsidRPr="00CC01CF" w:rsidRDefault="00527338" w:rsidP="005870A2">
            <w:pPr>
              <w:spacing w:line="360" w:lineRule="auto"/>
              <w:jc w:val="center"/>
              <w:rPr>
                <w:rFonts w:cstheme="minorHAnsi"/>
              </w:rPr>
            </w:pPr>
            <w:r w:rsidRPr="00CC01CF">
              <w:rPr>
                <w:rFonts w:cstheme="minorHAnsi"/>
              </w:rPr>
              <w:t>10</w:t>
            </w:r>
          </w:p>
        </w:tc>
        <w:tc>
          <w:tcPr>
            <w:tcW w:w="2661" w:type="dxa"/>
          </w:tcPr>
          <w:p w14:paraId="07E092D2" w14:textId="77777777" w:rsidR="00527338" w:rsidRPr="00CC01CF" w:rsidRDefault="00527338" w:rsidP="005870A2">
            <w:pPr>
              <w:spacing w:line="360" w:lineRule="auto"/>
              <w:jc w:val="center"/>
              <w:rPr>
                <w:rFonts w:cstheme="minorHAnsi"/>
              </w:rPr>
            </w:pPr>
            <w:r w:rsidRPr="00CC01CF">
              <w:rPr>
                <w:rFonts w:cstheme="minorHAnsi"/>
              </w:rPr>
              <w:t>7</w:t>
            </w:r>
          </w:p>
        </w:tc>
      </w:tr>
      <w:tr w:rsidR="00527338" w:rsidRPr="00CC01CF" w14:paraId="1BA010FB" w14:textId="77777777" w:rsidTr="00CC01CF">
        <w:trPr>
          <w:gridAfter w:val="1"/>
          <w:wAfter w:w="8" w:type="dxa"/>
        </w:trPr>
        <w:tc>
          <w:tcPr>
            <w:tcW w:w="4552" w:type="dxa"/>
            <w:gridSpan w:val="3"/>
          </w:tcPr>
          <w:p w14:paraId="743E14A5" w14:textId="77777777" w:rsidR="00527338" w:rsidRPr="00CC01CF" w:rsidRDefault="00527338" w:rsidP="005870A2">
            <w:pPr>
              <w:spacing w:line="360" w:lineRule="auto"/>
              <w:rPr>
                <w:rFonts w:cstheme="minorHAnsi"/>
              </w:rPr>
            </w:pPr>
            <w:r w:rsidRPr="00CC01CF">
              <w:rPr>
                <w:rFonts w:cstheme="minorHAnsi"/>
              </w:rPr>
              <w:t>Task 2</w:t>
            </w:r>
          </w:p>
        </w:tc>
        <w:tc>
          <w:tcPr>
            <w:tcW w:w="2432" w:type="dxa"/>
          </w:tcPr>
          <w:p w14:paraId="0CAAF30F" w14:textId="77777777" w:rsidR="00527338" w:rsidRPr="00CC01CF" w:rsidRDefault="00527338" w:rsidP="005870A2">
            <w:pPr>
              <w:spacing w:line="360" w:lineRule="auto"/>
              <w:jc w:val="center"/>
              <w:rPr>
                <w:rFonts w:cstheme="minorHAnsi"/>
              </w:rPr>
            </w:pPr>
            <w:r w:rsidRPr="00CC01CF">
              <w:rPr>
                <w:rFonts w:cstheme="minorHAnsi"/>
              </w:rPr>
              <w:t>10</w:t>
            </w:r>
          </w:p>
        </w:tc>
        <w:tc>
          <w:tcPr>
            <w:tcW w:w="2661" w:type="dxa"/>
          </w:tcPr>
          <w:p w14:paraId="153B3655" w14:textId="77777777" w:rsidR="00527338" w:rsidRPr="00CC01CF" w:rsidRDefault="00527338" w:rsidP="005870A2">
            <w:pPr>
              <w:spacing w:line="360" w:lineRule="auto"/>
              <w:jc w:val="center"/>
              <w:rPr>
                <w:rFonts w:cstheme="minorHAnsi"/>
              </w:rPr>
            </w:pPr>
            <w:r w:rsidRPr="00CC01CF">
              <w:rPr>
                <w:rFonts w:cstheme="minorHAnsi"/>
              </w:rPr>
              <w:t>14</w:t>
            </w:r>
          </w:p>
        </w:tc>
      </w:tr>
      <w:tr w:rsidR="00527338" w:rsidRPr="00CC01CF" w14:paraId="419E7B7F" w14:textId="77777777" w:rsidTr="00CC01CF">
        <w:tc>
          <w:tcPr>
            <w:tcW w:w="9653" w:type="dxa"/>
            <w:gridSpan w:val="6"/>
            <w:shd w:val="clear" w:color="auto" w:fill="D9D9D9" w:themeFill="background1" w:themeFillShade="D9"/>
          </w:tcPr>
          <w:p w14:paraId="66B82634" w14:textId="77777777" w:rsidR="00527338" w:rsidRPr="00CC01CF" w:rsidRDefault="00527338" w:rsidP="005870A2">
            <w:pPr>
              <w:spacing w:line="360" w:lineRule="auto"/>
              <w:jc w:val="center"/>
              <w:rPr>
                <w:rFonts w:cstheme="minorHAnsi"/>
                <w:b/>
                <w:bCs/>
              </w:rPr>
            </w:pPr>
          </w:p>
        </w:tc>
      </w:tr>
      <w:tr w:rsidR="00527338" w:rsidRPr="00CC01CF" w14:paraId="3741645B" w14:textId="77777777" w:rsidTr="00CC01CF">
        <w:trPr>
          <w:gridAfter w:val="1"/>
          <w:wAfter w:w="8" w:type="dxa"/>
        </w:trPr>
        <w:tc>
          <w:tcPr>
            <w:tcW w:w="4552" w:type="dxa"/>
            <w:gridSpan w:val="3"/>
          </w:tcPr>
          <w:p w14:paraId="77F49279" w14:textId="77777777" w:rsidR="00527338" w:rsidRPr="00CC01CF" w:rsidRDefault="00527338" w:rsidP="005870A2">
            <w:pPr>
              <w:spacing w:line="360" w:lineRule="auto"/>
              <w:rPr>
                <w:rFonts w:cstheme="minorHAnsi"/>
                <w:b/>
                <w:bCs/>
              </w:rPr>
            </w:pPr>
            <w:r w:rsidRPr="00CC01CF">
              <w:rPr>
                <w:rFonts w:cstheme="minorHAnsi"/>
                <w:b/>
                <w:bCs/>
              </w:rPr>
              <w:t xml:space="preserve">WRITING </w:t>
            </w:r>
            <w:r w:rsidRPr="003758AF">
              <w:rPr>
                <w:rFonts w:cstheme="minorHAnsi"/>
                <w:b/>
                <w:bCs/>
              </w:rPr>
              <w:t>TASKS (timed, in class)</w:t>
            </w:r>
          </w:p>
        </w:tc>
        <w:tc>
          <w:tcPr>
            <w:tcW w:w="2432" w:type="dxa"/>
            <w:vAlign w:val="center"/>
          </w:tcPr>
          <w:p w14:paraId="7CA415E7" w14:textId="77777777" w:rsidR="00527338" w:rsidRPr="00CC01CF" w:rsidRDefault="00527338" w:rsidP="005870A2">
            <w:pPr>
              <w:spacing w:line="360" w:lineRule="auto"/>
              <w:jc w:val="center"/>
              <w:rPr>
                <w:rFonts w:cstheme="minorHAnsi"/>
              </w:rPr>
            </w:pPr>
          </w:p>
        </w:tc>
        <w:tc>
          <w:tcPr>
            <w:tcW w:w="2661" w:type="dxa"/>
            <w:vAlign w:val="center"/>
          </w:tcPr>
          <w:p w14:paraId="3DE93920" w14:textId="77777777" w:rsidR="00527338" w:rsidRPr="00CC01CF" w:rsidRDefault="00527338" w:rsidP="005870A2">
            <w:pPr>
              <w:spacing w:line="360" w:lineRule="auto"/>
              <w:jc w:val="center"/>
              <w:rPr>
                <w:rFonts w:cstheme="minorHAnsi"/>
                <w:b/>
                <w:bCs/>
              </w:rPr>
            </w:pPr>
          </w:p>
        </w:tc>
      </w:tr>
      <w:tr w:rsidR="00527338" w:rsidRPr="00CC01CF" w14:paraId="2564178F" w14:textId="77777777" w:rsidTr="00CC01CF">
        <w:trPr>
          <w:gridAfter w:val="1"/>
          <w:wAfter w:w="8" w:type="dxa"/>
        </w:trPr>
        <w:tc>
          <w:tcPr>
            <w:tcW w:w="4552" w:type="dxa"/>
            <w:gridSpan w:val="3"/>
            <w:vAlign w:val="center"/>
          </w:tcPr>
          <w:p w14:paraId="62B3C7D4" w14:textId="77777777" w:rsidR="00527338" w:rsidRPr="00CC01CF" w:rsidRDefault="00527338" w:rsidP="005870A2">
            <w:pPr>
              <w:spacing w:line="360" w:lineRule="auto"/>
              <w:rPr>
                <w:rFonts w:cstheme="minorHAnsi"/>
                <w:b/>
                <w:bCs/>
              </w:rPr>
            </w:pPr>
            <w:r w:rsidRPr="00CC01CF">
              <w:rPr>
                <w:rFonts w:cstheme="minorHAnsi"/>
              </w:rPr>
              <w:t>Unassessed task 1</w:t>
            </w:r>
          </w:p>
        </w:tc>
        <w:tc>
          <w:tcPr>
            <w:tcW w:w="2432" w:type="dxa"/>
          </w:tcPr>
          <w:p w14:paraId="260608E0" w14:textId="16F273E7" w:rsidR="00527338" w:rsidRPr="00CC01CF" w:rsidRDefault="00FE5EF8" w:rsidP="005870A2">
            <w:pPr>
              <w:spacing w:line="360" w:lineRule="auto"/>
              <w:jc w:val="center"/>
              <w:rPr>
                <w:rFonts w:cstheme="minorHAnsi"/>
              </w:rPr>
            </w:pPr>
            <w:r w:rsidRPr="00CC01CF">
              <w:rPr>
                <w:rFonts w:cstheme="minorHAnsi"/>
              </w:rPr>
              <w:t>Not graded</w:t>
            </w:r>
          </w:p>
        </w:tc>
        <w:tc>
          <w:tcPr>
            <w:tcW w:w="2661" w:type="dxa"/>
          </w:tcPr>
          <w:p w14:paraId="508F52B0" w14:textId="77777777" w:rsidR="00527338" w:rsidRPr="00CC01CF" w:rsidRDefault="00527338" w:rsidP="005870A2">
            <w:pPr>
              <w:spacing w:line="360" w:lineRule="auto"/>
              <w:jc w:val="center"/>
              <w:rPr>
                <w:rFonts w:cstheme="minorHAnsi"/>
              </w:rPr>
            </w:pPr>
            <w:r w:rsidRPr="00CC01CF">
              <w:rPr>
                <w:rFonts w:cstheme="minorHAnsi"/>
              </w:rPr>
              <w:t>4</w:t>
            </w:r>
          </w:p>
        </w:tc>
      </w:tr>
      <w:tr w:rsidR="00527338" w:rsidRPr="00CC01CF" w14:paraId="3EBE8E94" w14:textId="77777777" w:rsidTr="00CC01CF">
        <w:trPr>
          <w:gridAfter w:val="1"/>
          <w:wAfter w:w="8" w:type="dxa"/>
        </w:trPr>
        <w:tc>
          <w:tcPr>
            <w:tcW w:w="4552" w:type="dxa"/>
            <w:gridSpan w:val="3"/>
          </w:tcPr>
          <w:p w14:paraId="0BE898D4" w14:textId="77777777" w:rsidR="00527338" w:rsidRPr="00CC01CF" w:rsidRDefault="00527338" w:rsidP="005870A2">
            <w:pPr>
              <w:spacing w:line="360" w:lineRule="auto"/>
              <w:rPr>
                <w:rFonts w:cstheme="minorHAnsi"/>
                <w:b/>
                <w:bCs/>
              </w:rPr>
            </w:pPr>
            <w:r w:rsidRPr="00CC01CF">
              <w:rPr>
                <w:rFonts w:cstheme="minorHAnsi"/>
              </w:rPr>
              <w:t>Unassessed task 2</w:t>
            </w:r>
          </w:p>
        </w:tc>
        <w:tc>
          <w:tcPr>
            <w:tcW w:w="2432" w:type="dxa"/>
          </w:tcPr>
          <w:p w14:paraId="753BA241" w14:textId="3584A706" w:rsidR="00527338" w:rsidRPr="00CC01CF" w:rsidRDefault="00FE5EF8" w:rsidP="005870A2">
            <w:pPr>
              <w:spacing w:line="360" w:lineRule="auto"/>
              <w:jc w:val="center"/>
              <w:rPr>
                <w:rFonts w:cstheme="minorHAnsi"/>
              </w:rPr>
            </w:pPr>
            <w:r w:rsidRPr="00CC01CF">
              <w:rPr>
                <w:rFonts w:cstheme="minorHAnsi"/>
              </w:rPr>
              <w:t>Not graded</w:t>
            </w:r>
          </w:p>
        </w:tc>
        <w:tc>
          <w:tcPr>
            <w:tcW w:w="2661" w:type="dxa"/>
          </w:tcPr>
          <w:p w14:paraId="0BCC7C05" w14:textId="77777777" w:rsidR="00527338" w:rsidRPr="00CC01CF" w:rsidRDefault="00527338" w:rsidP="005870A2">
            <w:pPr>
              <w:spacing w:line="360" w:lineRule="auto"/>
              <w:jc w:val="center"/>
              <w:rPr>
                <w:rFonts w:cstheme="minorHAnsi"/>
              </w:rPr>
            </w:pPr>
            <w:r w:rsidRPr="00CC01CF">
              <w:rPr>
                <w:rFonts w:cstheme="minorHAnsi"/>
              </w:rPr>
              <w:t>11</w:t>
            </w:r>
          </w:p>
        </w:tc>
      </w:tr>
      <w:tr w:rsidR="00527338" w:rsidRPr="00CC01CF" w14:paraId="081AA391" w14:textId="77777777" w:rsidTr="00CC01CF">
        <w:tc>
          <w:tcPr>
            <w:tcW w:w="9653" w:type="dxa"/>
            <w:gridSpan w:val="6"/>
            <w:shd w:val="clear" w:color="auto" w:fill="D9D9D9" w:themeFill="background1" w:themeFillShade="D9"/>
          </w:tcPr>
          <w:p w14:paraId="5F02C3B3" w14:textId="77777777" w:rsidR="00527338" w:rsidRPr="00CC01CF" w:rsidRDefault="00527338" w:rsidP="005870A2">
            <w:pPr>
              <w:spacing w:line="360" w:lineRule="auto"/>
              <w:jc w:val="center"/>
              <w:rPr>
                <w:rFonts w:cstheme="minorHAnsi"/>
              </w:rPr>
            </w:pPr>
          </w:p>
        </w:tc>
      </w:tr>
      <w:tr w:rsidR="00FE5EF8" w:rsidRPr="00CC01CF" w14:paraId="19769270" w14:textId="77777777" w:rsidTr="00CC01CF">
        <w:trPr>
          <w:gridAfter w:val="1"/>
          <w:wAfter w:w="8" w:type="dxa"/>
        </w:trPr>
        <w:tc>
          <w:tcPr>
            <w:tcW w:w="1530" w:type="dxa"/>
            <w:gridSpan w:val="2"/>
          </w:tcPr>
          <w:p w14:paraId="0101969F" w14:textId="04FB549E" w:rsidR="00FE5EF8" w:rsidRPr="00CC01CF" w:rsidRDefault="00FE5EF8" w:rsidP="00FE5EF8">
            <w:pPr>
              <w:spacing w:line="276" w:lineRule="auto"/>
              <w:rPr>
                <w:rFonts w:cstheme="minorHAnsi"/>
                <w:b/>
                <w:bCs/>
              </w:rPr>
            </w:pPr>
            <w:r w:rsidRPr="00CC01CF">
              <w:rPr>
                <w:rFonts w:cstheme="minorHAnsi"/>
                <w:b/>
                <w:bCs/>
              </w:rPr>
              <w:t xml:space="preserve">MIDTERM </w:t>
            </w:r>
          </w:p>
          <w:p w14:paraId="34FBF3EE" w14:textId="77777777" w:rsidR="00FE5EF8" w:rsidRPr="00CC01CF" w:rsidRDefault="00FE5EF8" w:rsidP="00FE5EF8">
            <w:pPr>
              <w:spacing w:line="276" w:lineRule="auto"/>
              <w:rPr>
                <w:rFonts w:cstheme="minorHAnsi"/>
              </w:rPr>
            </w:pPr>
            <w:r w:rsidRPr="00CC01CF">
              <w:rPr>
                <w:rFonts w:cstheme="minorHAnsi"/>
              </w:rPr>
              <w:t xml:space="preserve">Reading </w:t>
            </w:r>
          </w:p>
          <w:p w14:paraId="4FA8BFB4" w14:textId="5C8C25E3" w:rsidR="00FE5EF8" w:rsidRDefault="00FE5EF8" w:rsidP="00FE5EF8">
            <w:pPr>
              <w:spacing w:line="276" w:lineRule="auto"/>
              <w:rPr>
                <w:rFonts w:cstheme="minorHAnsi"/>
              </w:rPr>
            </w:pPr>
            <w:r w:rsidRPr="00CC01CF">
              <w:rPr>
                <w:rFonts w:cstheme="minorHAnsi"/>
              </w:rPr>
              <w:t xml:space="preserve">Listening Language Use </w:t>
            </w:r>
          </w:p>
          <w:p w14:paraId="07965BE5" w14:textId="3BDF9510" w:rsidR="003A4973" w:rsidRPr="00CC01CF" w:rsidRDefault="003A4973" w:rsidP="00FE5EF8">
            <w:pPr>
              <w:spacing w:line="276" w:lineRule="auto"/>
              <w:rPr>
                <w:rFonts w:cstheme="minorHAnsi"/>
              </w:rPr>
            </w:pPr>
            <w:r w:rsidRPr="0095776C">
              <w:rPr>
                <w:rFonts w:cstheme="minorHAnsi"/>
              </w:rPr>
              <w:t>Vocabulary</w:t>
            </w:r>
          </w:p>
          <w:p w14:paraId="720A7958" w14:textId="17CF40F2" w:rsidR="00FE5EF8" w:rsidRPr="00CC01CF" w:rsidRDefault="00FE5EF8" w:rsidP="00FE5EF8">
            <w:pPr>
              <w:spacing w:line="276" w:lineRule="auto"/>
              <w:rPr>
                <w:rFonts w:cstheme="minorHAnsi"/>
              </w:rPr>
            </w:pPr>
            <w:r w:rsidRPr="00CC01CF">
              <w:rPr>
                <w:rFonts w:cstheme="minorHAnsi"/>
              </w:rPr>
              <w:t>Writing</w:t>
            </w:r>
            <w:r w:rsidRPr="00CC01CF">
              <w:rPr>
                <w:rFonts w:cstheme="minorHAnsi"/>
                <w:b/>
                <w:bCs/>
              </w:rPr>
              <w:tab/>
            </w:r>
          </w:p>
        </w:tc>
        <w:tc>
          <w:tcPr>
            <w:tcW w:w="3022" w:type="dxa"/>
          </w:tcPr>
          <w:p w14:paraId="7DD92FBF" w14:textId="667D52AD" w:rsidR="00FE5EF8" w:rsidRPr="003758AF" w:rsidRDefault="00CC01CF" w:rsidP="00FE5EF8">
            <w:pPr>
              <w:spacing w:line="276" w:lineRule="auto"/>
              <w:ind w:right="-648"/>
              <w:rPr>
                <w:rFonts w:cstheme="minorHAnsi"/>
                <w:b/>
                <w:bCs/>
              </w:rPr>
            </w:pPr>
            <w:r w:rsidRPr="003758AF">
              <w:rPr>
                <w:rFonts w:cstheme="minorHAnsi"/>
                <w:b/>
                <w:bCs/>
              </w:rPr>
              <w:t>Weighting of Each Section</w:t>
            </w:r>
            <w:r w:rsidR="00FE5EF8" w:rsidRPr="003758AF">
              <w:rPr>
                <w:rFonts w:cstheme="minorHAnsi"/>
                <w:b/>
                <w:bCs/>
              </w:rPr>
              <w:t xml:space="preserve"> (%)</w:t>
            </w:r>
          </w:p>
          <w:p w14:paraId="1D23FEFB" w14:textId="3D2F95B1" w:rsidR="00FE5EF8" w:rsidRPr="003758AF" w:rsidRDefault="00FE5EF8" w:rsidP="00FE5EF8">
            <w:pPr>
              <w:spacing w:line="276" w:lineRule="auto"/>
              <w:rPr>
                <w:rFonts w:cstheme="minorHAnsi"/>
              </w:rPr>
            </w:pPr>
            <w:r w:rsidRPr="003758AF">
              <w:rPr>
                <w:rFonts w:cstheme="minorHAnsi"/>
              </w:rPr>
              <w:t>2</w:t>
            </w:r>
            <w:r w:rsidR="003B2711">
              <w:rPr>
                <w:rFonts w:cstheme="minorHAnsi"/>
              </w:rPr>
              <w:t>0</w:t>
            </w:r>
          </w:p>
          <w:p w14:paraId="5CC6466A" w14:textId="24902FB0" w:rsidR="00FE5EF8" w:rsidRPr="003758AF" w:rsidRDefault="00FE5EF8" w:rsidP="00FE5EF8">
            <w:pPr>
              <w:spacing w:line="276" w:lineRule="auto"/>
              <w:rPr>
                <w:rFonts w:cstheme="minorHAnsi"/>
              </w:rPr>
            </w:pPr>
            <w:r w:rsidRPr="003758AF">
              <w:rPr>
                <w:rFonts w:cstheme="minorHAnsi"/>
              </w:rPr>
              <w:t>2</w:t>
            </w:r>
            <w:r w:rsidR="003B2711">
              <w:rPr>
                <w:rFonts w:cstheme="minorHAnsi"/>
              </w:rPr>
              <w:t>0</w:t>
            </w:r>
          </w:p>
          <w:p w14:paraId="1FDCB53E" w14:textId="7F223581" w:rsidR="00FE5EF8" w:rsidRPr="003758AF" w:rsidRDefault="00FE5EF8" w:rsidP="00FE5EF8">
            <w:pPr>
              <w:spacing w:line="276" w:lineRule="auto"/>
              <w:rPr>
                <w:rFonts w:cstheme="minorHAnsi"/>
              </w:rPr>
            </w:pPr>
            <w:r w:rsidRPr="003758AF">
              <w:rPr>
                <w:rFonts w:cstheme="minorHAnsi"/>
              </w:rPr>
              <w:t>2</w:t>
            </w:r>
            <w:r w:rsidR="003B2711">
              <w:rPr>
                <w:rFonts w:cstheme="minorHAnsi"/>
              </w:rPr>
              <w:t>0</w:t>
            </w:r>
          </w:p>
          <w:p w14:paraId="72BBEB25" w14:textId="5D4F7F9D" w:rsidR="00FE5EF8" w:rsidRDefault="00FE5EF8" w:rsidP="00FE5EF8">
            <w:pPr>
              <w:spacing w:line="276" w:lineRule="auto"/>
              <w:rPr>
                <w:rFonts w:cstheme="minorHAnsi"/>
              </w:rPr>
            </w:pPr>
            <w:r w:rsidRPr="003758AF">
              <w:rPr>
                <w:rFonts w:cstheme="minorHAnsi"/>
              </w:rPr>
              <w:t>2</w:t>
            </w:r>
            <w:r w:rsidR="003B2711">
              <w:rPr>
                <w:rFonts w:cstheme="minorHAnsi"/>
              </w:rPr>
              <w:t>0</w:t>
            </w:r>
          </w:p>
          <w:p w14:paraId="7854DB0F" w14:textId="178763DD" w:rsidR="003A4973" w:rsidRPr="00CC01CF" w:rsidRDefault="003A4973" w:rsidP="00FE5EF8">
            <w:pPr>
              <w:spacing w:line="276" w:lineRule="auto"/>
              <w:rPr>
                <w:rFonts w:cstheme="minorHAnsi"/>
              </w:rPr>
            </w:pPr>
            <w:r>
              <w:rPr>
                <w:rFonts w:cstheme="minorHAnsi"/>
              </w:rPr>
              <w:t>2</w:t>
            </w:r>
            <w:r w:rsidR="003B2711">
              <w:rPr>
                <w:rFonts w:cstheme="minorHAnsi"/>
              </w:rPr>
              <w:t>0</w:t>
            </w:r>
          </w:p>
        </w:tc>
        <w:tc>
          <w:tcPr>
            <w:tcW w:w="2432" w:type="dxa"/>
            <w:vAlign w:val="center"/>
          </w:tcPr>
          <w:p w14:paraId="6A64D88A" w14:textId="79A525F4" w:rsidR="00FE5EF8" w:rsidRPr="00CC01CF" w:rsidRDefault="00107F3B" w:rsidP="00107F3B">
            <w:pPr>
              <w:spacing w:line="360" w:lineRule="auto"/>
              <w:jc w:val="center"/>
              <w:rPr>
                <w:rFonts w:cstheme="minorHAnsi"/>
                <w:b/>
                <w:bCs/>
              </w:rPr>
            </w:pPr>
            <w:r w:rsidRPr="0095776C">
              <w:rPr>
                <w:rFonts w:cstheme="minorHAnsi"/>
                <w:b/>
                <w:bCs/>
              </w:rPr>
              <w:t>2</w:t>
            </w:r>
            <w:r w:rsidR="003A4973" w:rsidRPr="0095776C">
              <w:rPr>
                <w:rFonts w:cstheme="minorHAnsi"/>
                <w:b/>
                <w:bCs/>
              </w:rPr>
              <w:t>5</w:t>
            </w:r>
          </w:p>
        </w:tc>
        <w:tc>
          <w:tcPr>
            <w:tcW w:w="2661" w:type="dxa"/>
            <w:vAlign w:val="center"/>
          </w:tcPr>
          <w:p w14:paraId="39D41D58" w14:textId="77777777" w:rsidR="00FE5EF8" w:rsidRPr="00CC01CF" w:rsidRDefault="00FE5EF8" w:rsidP="005870A2">
            <w:pPr>
              <w:spacing w:line="360" w:lineRule="auto"/>
              <w:jc w:val="center"/>
              <w:rPr>
                <w:rFonts w:cstheme="minorHAnsi"/>
              </w:rPr>
            </w:pPr>
            <w:r w:rsidRPr="00CC01CF">
              <w:rPr>
                <w:rFonts w:cstheme="minorHAnsi"/>
              </w:rPr>
              <w:t>7</w:t>
            </w:r>
          </w:p>
        </w:tc>
      </w:tr>
      <w:tr w:rsidR="00527338" w:rsidRPr="00CC01CF" w14:paraId="4A6192F3" w14:textId="77777777" w:rsidTr="00CC01CF">
        <w:tc>
          <w:tcPr>
            <w:tcW w:w="9653" w:type="dxa"/>
            <w:gridSpan w:val="6"/>
            <w:shd w:val="clear" w:color="auto" w:fill="D9D9D9" w:themeFill="background1" w:themeFillShade="D9"/>
          </w:tcPr>
          <w:p w14:paraId="74DC8184" w14:textId="77777777" w:rsidR="00527338" w:rsidRPr="00CC01CF" w:rsidRDefault="00527338" w:rsidP="005870A2">
            <w:pPr>
              <w:spacing w:line="360" w:lineRule="auto"/>
              <w:jc w:val="center"/>
              <w:rPr>
                <w:rFonts w:cstheme="minorHAnsi"/>
              </w:rPr>
            </w:pPr>
          </w:p>
        </w:tc>
      </w:tr>
      <w:tr w:rsidR="00FE5EF8" w:rsidRPr="00CC01CF" w14:paraId="3B8741B5" w14:textId="77777777" w:rsidTr="00CC01CF">
        <w:trPr>
          <w:gridAfter w:val="1"/>
          <w:wAfter w:w="8" w:type="dxa"/>
        </w:trPr>
        <w:tc>
          <w:tcPr>
            <w:tcW w:w="1492" w:type="dxa"/>
          </w:tcPr>
          <w:p w14:paraId="271A5AC6" w14:textId="31682122" w:rsidR="00FE5EF8" w:rsidRPr="00CC01CF" w:rsidRDefault="00FE5EF8" w:rsidP="00FE5EF8">
            <w:pPr>
              <w:spacing w:line="276" w:lineRule="auto"/>
              <w:rPr>
                <w:rFonts w:cstheme="minorHAnsi"/>
                <w:b/>
                <w:bCs/>
              </w:rPr>
            </w:pPr>
            <w:r w:rsidRPr="00CC01CF">
              <w:rPr>
                <w:rFonts w:cstheme="minorHAnsi"/>
                <w:b/>
                <w:bCs/>
              </w:rPr>
              <w:t>FINAL</w:t>
            </w:r>
          </w:p>
          <w:p w14:paraId="391926C3" w14:textId="77777777" w:rsidR="00FE5EF8" w:rsidRPr="00CC01CF" w:rsidRDefault="00FE5EF8" w:rsidP="00FE5EF8">
            <w:pPr>
              <w:spacing w:line="276" w:lineRule="auto"/>
              <w:rPr>
                <w:rFonts w:cstheme="minorHAnsi"/>
              </w:rPr>
            </w:pPr>
            <w:r w:rsidRPr="00CC01CF">
              <w:rPr>
                <w:rFonts w:cstheme="minorHAnsi"/>
              </w:rPr>
              <w:t xml:space="preserve">Reading </w:t>
            </w:r>
          </w:p>
          <w:p w14:paraId="2093E6DE" w14:textId="77777777" w:rsidR="003A4973" w:rsidRDefault="00FE5EF8" w:rsidP="00FE5EF8">
            <w:pPr>
              <w:spacing w:line="276" w:lineRule="auto"/>
              <w:rPr>
                <w:rFonts w:cstheme="minorHAnsi"/>
              </w:rPr>
            </w:pPr>
            <w:r w:rsidRPr="00CC01CF">
              <w:rPr>
                <w:rFonts w:cstheme="minorHAnsi"/>
              </w:rPr>
              <w:t>Listening Language Use</w:t>
            </w:r>
          </w:p>
          <w:p w14:paraId="14F0CF99" w14:textId="7F47F2C0" w:rsidR="00FE5EF8" w:rsidRPr="00CC01CF" w:rsidRDefault="003A4973" w:rsidP="00FE5EF8">
            <w:pPr>
              <w:spacing w:line="276" w:lineRule="auto"/>
              <w:rPr>
                <w:rFonts w:cstheme="minorHAnsi"/>
              </w:rPr>
            </w:pPr>
            <w:r w:rsidRPr="0095776C">
              <w:rPr>
                <w:rFonts w:cstheme="minorHAnsi"/>
              </w:rPr>
              <w:t>Vocabulary</w:t>
            </w:r>
            <w:r w:rsidR="00FE5EF8" w:rsidRPr="00CC01CF">
              <w:rPr>
                <w:rFonts w:cstheme="minorHAnsi"/>
              </w:rPr>
              <w:t xml:space="preserve"> </w:t>
            </w:r>
          </w:p>
          <w:p w14:paraId="61737636" w14:textId="7558E25E" w:rsidR="00FE5EF8" w:rsidRPr="00CC01CF" w:rsidRDefault="00FE5EF8" w:rsidP="00FE5EF8">
            <w:pPr>
              <w:spacing w:line="360" w:lineRule="auto"/>
              <w:rPr>
                <w:rFonts w:cstheme="minorHAnsi"/>
                <w:b/>
                <w:bCs/>
              </w:rPr>
            </w:pPr>
            <w:r w:rsidRPr="00CC01CF">
              <w:rPr>
                <w:rFonts w:cstheme="minorHAnsi"/>
              </w:rPr>
              <w:t>Writing</w:t>
            </w:r>
            <w:r w:rsidRPr="00CC01CF">
              <w:rPr>
                <w:rFonts w:cstheme="minorHAnsi"/>
                <w:b/>
                <w:bCs/>
              </w:rPr>
              <w:tab/>
            </w:r>
          </w:p>
        </w:tc>
        <w:tc>
          <w:tcPr>
            <w:tcW w:w="3060" w:type="dxa"/>
            <w:gridSpan w:val="2"/>
          </w:tcPr>
          <w:p w14:paraId="40B69088" w14:textId="77777777" w:rsidR="00CC01CF" w:rsidRPr="00CC01CF" w:rsidRDefault="00CC01CF" w:rsidP="00CC01CF">
            <w:pPr>
              <w:spacing w:line="276" w:lineRule="auto"/>
              <w:ind w:right="-648"/>
              <w:rPr>
                <w:rFonts w:cstheme="minorHAnsi"/>
                <w:b/>
                <w:bCs/>
              </w:rPr>
            </w:pPr>
            <w:r>
              <w:rPr>
                <w:rFonts w:cstheme="minorHAnsi"/>
                <w:b/>
                <w:bCs/>
              </w:rPr>
              <w:t>Weighting of Each Section</w:t>
            </w:r>
            <w:r w:rsidRPr="00CC01CF">
              <w:rPr>
                <w:rFonts w:cstheme="minorHAnsi"/>
                <w:b/>
                <w:bCs/>
              </w:rPr>
              <w:t xml:space="preserve"> (%)</w:t>
            </w:r>
          </w:p>
          <w:p w14:paraId="1F3E1638" w14:textId="121913F0" w:rsidR="00FE5EF8" w:rsidRPr="00CC01CF" w:rsidRDefault="00FE5EF8" w:rsidP="00FE5EF8">
            <w:pPr>
              <w:spacing w:line="276" w:lineRule="auto"/>
              <w:rPr>
                <w:rFonts w:cstheme="minorHAnsi"/>
              </w:rPr>
            </w:pPr>
            <w:r w:rsidRPr="00CC01CF">
              <w:rPr>
                <w:rFonts w:cstheme="minorHAnsi"/>
              </w:rPr>
              <w:t>2</w:t>
            </w:r>
            <w:r w:rsidR="003B2711">
              <w:rPr>
                <w:rFonts w:cstheme="minorHAnsi"/>
              </w:rPr>
              <w:t>0</w:t>
            </w:r>
          </w:p>
          <w:p w14:paraId="2BE72183" w14:textId="1BC10D2E" w:rsidR="00FE5EF8" w:rsidRPr="00CC01CF" w:rsidRDefault="00FE5EF8" w:rsidP="00FE5EF8">
            <w:pPr>
              <w:spacing w:line="276" w:lineRule="auto"/>
              <w:rPr>
                <w:rFonts w:cstheme="minorHAnsi"/>
              </w:rPr>
            </w:pPr>
            <w:r w:rsidRPr="00CC01CF">
              <w:rPr>
                <w:rFonts w:cstheme="minorHAnsi"/>
              </w:rPr>
              <w:t>2</w:t>
            </w:r>
            <w:r w:rsidR="003B2711">
              <w:rPr>
                <w:rFonts w:cstheme="minorHAnsi"/>
              </w:rPr>
              <w:t>0</w:t>
            </w:r>
          </w:p>
          <w:p w14:paraId="5CFD56C9" w14:textId="61A0258F" w:rsidR="00FE5EF8" w:rsidRPr="00CC01CF" w:rsidRDefault="00FE5EF8" w:rsidP="00FE5EF8">
            <w:pPr>
              <w:spacing w:line="276" w:lineRule="auto"/>
              <w:rPr>
                <w:rFonts w:cstheme="minorHAnsi"/>
              </w:rPr>
            </w:pPr>
            <w:r w:rsidRPr="00CC01CF">
              <w:rPr>
                <w:rFonts w:cstheme="minorHAnsi"/>
              </w:rPr>
              <w:t>2</w:t>
            </w:r>
            <w:r w:rsidR="003B2711">
              <w:rPr>
                <w:rFonts w:cstheme="minorHAnsi"/>
              </w:rPr>
              <w:t>0</w:t>
            </w:r>
          </w:p>
          <w:p w14:paraId="487DCCE8" w14:textId="0DEE6440" w:rsidR="00FE5EF8" w:rsidRDefault="00FE5EF8" w:rsidP="00FE5EF8">
            <w:pPr>
              <w:spacing w:line="360" w:lineRule="auto"/>
              <w:rPr>
                <w:rFonts w:cstheme="minorHAnsi"/>
              </w:rPr>
            </w:pPr>
            <w:r w:rsidRPr="00CC01CF">
              <w:rPr>
                <w:rFonts w:cstheme="minorHAnsi"/>
              </w:rPr>
              <w:t>2</w:t>
            </w:r>
            <w:r w:rsidR="003B2711">
              <w:rPr>
                <w:rFonts w:cstheme="minorHAnsi"/>
              </w:rPr>
              <w:t>0</w:t>
            </w:r>
          </w:p>
          <w:p w14:paraId="1F29B8C6" w14:textId="4FB95AA9" w:rsidR="003A4973" w:rsidRPr="00CC01CF" w:rsidRDefault="003A4973" w:rsidP="00FE5EF8">
            <w:pPr>
              <w:spacing w:line="360" w:lineRule="auto"/>
              <w:rPr>
                <w:rFonts w:cstheme="minorHAnsi"/>
                <w:b/>
                <w:bCs/>
              </w:rPr>
            </w:pPr>
            <w:r>
              <w:rPr>
                <w:rFonts w:cstheme="minorHAnsi"/>
              </w:rPr>
              <w:t>2</w:t>
            </w:r>
            <w:r w:rsidR="003B2711">
              <w:rPr>
                <w:rFonts w:cstheme="minorHAnsi"/>
              </w:rPr>
              <w:t>0</w:t>
            </w:r>
          </w:p>
        </w:tc>
        <w:tc>
          <w:tcPr>
            <w:tcW w:w="2432" w:type="dxa"/>
            <w:vAlign w:val="center"/>
          </w:tcPr>
          <w:p w14:paraId="1EA2439F" w14:textId="628961A1" w:rsidR="00FE5EF8" w:rsidRPr="00CC01CF" w:rsidRDefault="00FE5EF8" w:rsidP="005870A2">
            <w:pPr>
              <w:spacing w:line="360" w:lineRule="auto"/>
              <w:jc w:val="center"/>
              <w:rPr>
                <w:rFonts w:cstheme="minorHAnsi"/>
                <w:b/>
                <w:bCs/>
              </w:rPr>
            </w:pPr>
            <w:r w:rsidRPr="0095776C">
              <w:rPr>
                <w:rFonts w:cstheme="minorHAnsi"/>
                <w:b/>
                <w:bCs/>
              </w:rPr>
              <w:t>3</w:t>
            </w:r>
            <w:r w:rsidR="003A4973" w:rsidRPr="0095776C">
              <w:rPr>
                <w:rFonts w:cstheme="minorHAnsi"/>
                <w:b/>
                <w:bCs/>
              </w:rPr>
              <w:t>5</w:t>
            </w:r>
          </w:p>
        </w:tc>
        <w:tc>
          <w:tcPr>
            <w:tcW w:w="2661" w:type="dxa"/>
            <w:vAlign w:val="center"/>
          </w:tcPr>
          <w:p w14:paraId="5208ED5F" w14:textId="77777777" w:rsidR="00FE5EF8" w:rsidRPr="00CC01CF" w:rsidRDefault="00FE5EF8" w:rsidP="005870A2">
            <w:pPr>
              <w:spacing w:line="360" w:lineRule="auto"/>
              <w:jc w:val="center"/>
              <w:rPr>
                <w:rFonts w:cstheme="minorHAnsi"/>
              </w:rPr>
            </w:pPr>
            <w:r w:rsidRPr="00CC01CF">
              <w:rPr>
                <w:rFonts w:cstheme="minorHAnsi"/>
              </w:rPr>
              <w:t>15</w:t>
            </w:r>
          </w:p>
        </w:tc>
      </w:tr>
      <w:tr w:rsidR="00527338" w:rsidRPr="00CC01CF" w14:paraId="007783C1" w14:textId="77777777" w:rsidTr="00CC01CF">
        <w:tc>
          <w:tcPr>
            <w:tcW w:w="9653" w:type="dxa"/>
            <w:gridSpan w:val="6"/>
            <w:shd w:val="clear" w:color="auto" w:fill="D9D9D9" w:themeFill="background1" w:themeFillShade="D9"/>
          </w:tcPr>
          <w:p w14:paraId="4EF0A1AF" w14:textId="77777777" w:rsidR="00527338" w:rsidRPr="00CC01CF" w:rsidRDefault="00527338" w:rsidP="005870A2">
            <w:pPr>
              <w:spacing w:line="360" w:lineRule="auto"/>
              <w:jc w:val="center"/>
              <w:rPr>
                <w:rFonts w:cstheme="minorHAnsi"/>
              </w:rPr>
            </w:pPr>
          </w:p>
        </w:tc>
      </w:tr>
      <w:tr w:rsidR="00527338" w:rsidRPr="00CC01CF" w14:paraId="7DFF2595" w14:textId="77777777" w:rsidTr="00CC01CF">
        <w:trPr>
          <w:gridAfter w:val="1"/>
          <w:wAfter w:w="8" w:type="dxa"/>
        </w:trPr>
        <w:tc>
          <w:tcPr>
            <w:tcW w:w="4552" w:type="dxa"/>
            <w:gridSpan w:val="3"/>
          </w:tcPr>
          <w:p w14:paraId="1AC2A9E0" w14:textId="77777777" w:rsidR="00527338" w:rsidRDefault="00527338" w:rsidP="005870A2">
            <w:pPr>
              <w:spacing w:line="360" w:lineRule="auto"/>
              <w:rPr>
                <w:rFonts w:cstheme="minorHAnsi"/>
                <w:b/>
                <w:bCs/>
              </w:rPr>
            </w:pPr>
            <w:r w:rsidRPr="00CC01CF">
              <w:rPr>
                <w:rFonts w:cstheme="minorHAnsi"/>
                <w:b/>
                <w:bCs/>
              </w:rPr>
              <w:t xml:space="preserve">PROJECT </w:t>
            </w:r>
          </w:p>
          <w:p w14:paraId="04063A0A" w14:textId="44E9A029" w:rsidR="00107F3B" w:rsidRPr="00CC01CF" w:rsidRDefault="00107F3B" w:rsidP="005870A2">
            <w:pPr>
              <w:spacing w:line="360" w:lineRule="auto"/>
              <w:rPr>
                <w:rFonts w:cstheme="minorHAnsi"/>
              </w:rPr>
            </w:pPr>
          </w:p>
        </w:tc>
        <w:tc>
          <w:tcPr>
            <w:tcW w:w="2432" w:type="dxa"/>
            <w:vAlign w:val="center"/>
          </w:tcPr>
          <w:p w14:paraId="1352F6E7" w14:textId="4BE930E6" w:rsidR="00527338" w:rsidRPr="003758AF" w:rsidRDefault="00527338" w:rsidP="003758AF">
            <w:pPr>
              <w:spacing w:line="360" w:lineRule="auto"/>
              <w:jc w:val="center"/>
              <w:rPr>
                <w:rFonts w:cstheme="minorHAnsi"/>
                <w:b/>
                <w:bCs/>
              </w:rPr>
            </w:pPr>
            <w:r w:rsidRPr="00CC01CF">
              <w:rPr>
                <w:rFonts w:cstheme="minorHAnsi"/>
                <w:b/>
                <w:bCs/>
              </w:rPr>
              <w:t>10</w:t>
            </w:r>
          </w:p>
        </w:tc>
        <w:tc>
          <w:tcPr>
            <w:tcW w:w="2661" w:type="dxa"/>
            <w:vAlign w:val="center"/>
          </w:tcPr>
          <w:p w14:paraId="78FC3160" w14:textId="7FBB9E45" w:rsidR="00527338" w:rsidRPr="00CC01CF" w:rsidRDefault="00527338" w:rsidP="003758AF">
            <w:pPr>
              <w:spacing w:line="360" w:lineRule="auto"/>
              <w:jc w:val="center"/>
              <w:rPr>
                <w:rFonts w:cstheme="minorHAnsi"/>
              </w:rPr>
            </w:pPr>
            <w:r w:rsidRPr="003758AF">
              <w:rPr>
                <w:rFonts w:cstheme="minorHAnsi"/>
              </w:rPr>
              <w:t>11-14</w:t>
            </w:r>
          </w:p>
        </w:tc>
      </w:tr>
      <w:bookmarkEnd w:id="1"/>
      <w:tr w:rsidR="00527338" w:rsidRPr="00CC01CF" w14:paraId="1E1D07D5" w14:textId="77777777" w:rsidTr="00CC01CF">
        <w:tc>
          <w:tcPr>
            <w:tcW w:w="9653" w:type="dxa"/>
            <w:gridSpan w:val="6"/>
            <w:shd w:val="clear" w:color="auto" w:fill="D9D9D9" w:themeFill="background1" w:themeFillShade="D9"/>
          </w:tcPr>
          <w:p w14:paraId="4051D31E" w14:textId="77777777" w:rsidR="00527338" w:rsidRPr="00CC01CF" w:rsidRDefault="00527338" w:rsidP="005870A2">
            <w:pPr>
              <w:spacing w:line="360" w:lineRule="auto"/>
              <w:jc w:val="center"/>
              <w:rPr>
                <w:rFonts w:cstheme="minorHAnsi"/>
              </w:rPr>
            </w:pPr>
          </w:p>
        </w:tc>
      </w:tr>
      <w:tr w:rsidR="00527338" w:rsidRPr="00CC01CF" w14:paraId="649DBCDF" w14:textId="77777777" w:rsidTr="00CC01CF">
        <w:trPr>
          <w:gridAfter w:val="1"/>
          <w:wAfter w:w="8" w:type="dxa"/>
        </w:trPr>
        <w:tc>
          <w:tcPr>
            <w:tcW w:w="4552" w:type="dxa"/>
            <w:gridSpan w:val="3"/>
          </w:tcPr>
          <w:p w14:paraId="5AC2395D" w14:textId="77777777" w:rsidR="00527338" w:rsidRPr="00CC01CF" w:rsidRDefault="00527338" w:rsidP="005870A2">
            <w:pPr>
              <w:spacing w:line="360" w:lineRule="auto"/>
              <w:rPr>
                <w:rFonts w:cstheme="minorHAnsi"/>
              </w:rPr>
            </w:pPr>
            <w:r w:rsidRPr="00CC01CF">
              <w:rPr>
                <w:rFonts w:cstheme="minorHAnsi"/>
                <w:b/>
                <w:bCs/>
              </w:rPr>
              <w:t>PARTICIPATION</w:t>
            </w:r>
            <w:r w:rsidRPr="00CC01CF">
              <w:rPr>
                <w:rFonts w:cstheme="minorHAnsi"/>
              </w:rPr>
              <w:t xml:space="preserve"> </w:t>
            </w:r>
          </w:p>
          <w:p w14:paraId="681F8D75" w14:textId="2C6ED076" w:rsidR="00527338" w:rsidRPr="00CC01CF" w:rsidRDefault="00527338" w:rsidP="005870A2">
            <w:pPr>
              <w:spacing w:line="360" w:lineRule="auto"/>
              <w:rPr>
                <w:rFonts w:cstheme="minorHAnsi"/>
              </w:rPr>
            </w:pPr>
            <w:r w:rsidRPr="00CC01CF">
              <w:rPr>
                <w:rFonts w:cstheme="minorHAnsi"/>
              </w:rPr>
              <w:t>(</w:t>
            </w:r>
            <w:r w:rsidRPr="00CC01CF">
              <w:rPr>
                <w:rFonts w:cstheme="minorHAnsi"/>
                <w:i/>
                <w:iCs/>
              </w:rPr>
              <w:t>To be given at the end of the semester</w:t>
            </w:r>
            <w:r w:rsidRPr="00CC01CF">
              <w:rPr>
                <w:rFonts w:cstheme="minorHAnsi"/>
              </w:rPr>
              <w:t>)</w:t>
            </w:r>
          </w:p>
        </w:tc>
        <w:tc>
          <w:tcPr>
            <w:tcW w:w="2432" w:type="dxa"/>
            <w:vAlign w:val="center"/>
          </w:tcPr>
          <w:p w14:paraId="1D82B831" w14:textId="77777777" w:rsidR="00527338" w:rsidRPr="00CC01CF" w:rsidRDefault="00527338" w:rsidP="005870A2">
            <w:pPr>
              <w:spacing w:line="360" w:lineRule="auto"/>
              <w:jc w:val="center"/>
              <w:rPr>
                <w:rFonts w:cstheme="minorHAnsi"/>
                <w:b/>
                <w:bCs/>
              </w:rPr>
            </w:pPr>
            <w:r w:rsidRPr="00CC01CF">
              <w:rPr>
                <w:rFonts w:cstheme="minorHAnsi"/>
                <w:b/>
                <w:bCs/>
              </w:rPr>
              <w:t>10</w:t>
            </w:r>
          </w:p>
        </w:tc>
        <w:tc>
          <w:tcPr>
            <w:tcW w:w="2661" w:type="dxa"/>
            <w:vAlign w:val="center"/>
          </w:tcPr>
          <w:p w14:paraId="3AE0FEDA" w14:textId="77777777" w:rsidR="00527338" w:rsidRPr="00CC01CF" w:rsidRDefault="00527338" w:rsidP="005870A2">
            <w:pPr>
              <w:spacing w:line="360" w:lineRule="auto"/>
              <w:jc w:val="center"/>
              <w:rPr>
                <w:rFonts w:cstheme="minorHAnsi"/>
                <w:b/>
                <w:bCs/>
              </w:rPr>
            </w:pPr>
          </w:p>
        </w:tc>
      </w:tr>
    </w:tbl>
    <w:p w14:paraId="1263A263" w14:textId="77777777" w:rsidR="00527338" w:rsidRDefault="00527338" w:rsidP="00527338">
      <w:pPr>
        <w:ind w:left="1080"/>
      </w:pPr>
    </w:p>
    <w:p w14:paraId="77BE40DB" w14:textId="7E750575" w:rsidR="007A5CBB" w:rsidRPr="00AC6FED" w:rsidRDefault="007A5CBB" w:rsidP="007A5CBB">
      <w:pPr>
        <w:autoSpaceDE w:val="0"/>
        <w:autoSpaceDN w:val="0"/>
        <w:adjustRightInd w:val="0"/>
        <w:spacing w:after="0" w:line="240" w:lineRule="auto"/>
        <w:ind w:right="-648" w:hanging="720"/>
        <w:jc w:val="both"/>
        <w:rPr>
          <w:rFonts w:cstheme="minorHAnsi"/>
          <w:b/>
          <w:sz w:val="24"/>
          <w:szCs w:val="24"/>
        </w:rPr>
      </w:pPr>
      <w:r w:rsidRPr="00AC6FED">
        <w:rPr>
          <w:rFonts w:cstheme="minorHAnsi"/>
          <w:b/>
          <w:sz w:val="24"/>
          <w:szCs w:val="24"/>
        </w:rPr>
        <w:t>Make Up Policy</w:t>
      </w:r>
    </w:p>
    <w:p w14:paraId="03A84003" w14:textId="32C86CDB" w:rsidR="004F3AFB" w:rsidRDefault="007A5CBB" w:rsidP="007A5CBB">
      <w:pPr>
        <w:spacing w:after="0" w:line="276" w:lineRule="auto"/>
        <w:ind w:left="-720" w:right="-648"/>
        <w:jc w:val="both"/>
        <w:rPr>
          <w:rFonts w:eastAsia="Arial" w:cstheme="minorHAnsi"/>
          <w:lang w:val="en"/>
        </w:rPr>
      </w:pPr>
      <w:r w:rsidRPr="007A5CBB">
        <w:rPr>
          <w:rFonts w:eastAsia="Arial" w:cstheme="minorHAnsi"/>
          <w:lang w:val="en"/>
        </w:rPr>
        <w:t xml:space="preserve">Students who have missed an assessment will have to submit their request to take a make up to the ELC administration </w:t>
      </w:r>
      <w:r w:rsidR="006B2B92">
        <w:rPr>
          <w:rFonts w:eastAsia="Arial" w:cstheme="minorHAnsi"/>
          <w:lang w:val="en"/>
        </w:rPr>
        <w:t>(</w:t>
      </w:r>
      <w:r w:rsidR="006B2B92" w:rsidRPr="006B2B92">
        <w:rPr>
          <w:rFonts w:eastAsia="Arial" w:cstheme="minorHAnsi"/>
          <w:b/>
          <w:bCs/>
          <w:lang w:val="en"/>
        </w:rPr>
        <w:t>email:</w:t>
      </w:r>
      <w:r w:rsidR="006B2B92">
        <w:rPr>
          <w:rFonts w:eastAsia="Arial" w:cstheme="minorHAnsi"/>
          <w:lang w:val="en"/>
        </w:rPr>
        <w:t xml:space="preserve"> </w:t>
      </w:r>
      <w:hyperlink r:id="rId13" w:history="1">
        <w:r w:rsidR="006B2B92" w:rsidRPr="00C57FF5">
          <w:rPr>
            <w:rStyle w:val="Hyperlink"/>
            <w:rFonts w:eastAsia="Arial" w:cstheme="minorHAnsi"/>
            <w:lang w:val="en"/>
          </w:rPr>
          <w:t>elc@ku.edu.tr</w:t>
        </w:r>
      </w:hyperlink>
      <w:r w:rsidR="006B2B92">
        <w:rPr>
          <w:rFonts w:eastAsia="Arial" w:cstheme="minorHAnsi"/>
          <w:lang w:val="en"/>
        </w:rPr>
        <w:t xml:space="preserve">) </w:t>
      </w:r>
      <w:r w:rsidRPr="007A5CBB">
        <w:rPr>
          <w:rFonts w:eastAsia="Arial" w:cstheme="minorHAnsi"/>
          <w:lang w:val="en"/>
        </w:rPr>
        <w:t xml:space="preserve">within 24 hours following the time of the assessment. </w:t>
      </w:r>
    </w:p>
    <w:p w14:paraId="01B754B1" w14:textId="68AC5CD3" w:rsidR="007A5CBB" w:rsidRPr="007A5CBB" w:rsidRDefault="007A5CBB" w:rsidP="007A5CBB">
      <w:pPr>
        <w:spacing w:after="0" w:line="276" w:lineRule="auto"/>
        <w:ind w:left="-720" w:right="-648"/>
        <w:jc w:val="both"/>
        <w:rPr>
          <w:rFonts w:eastAsia="Arial" w:cstheme="minorHAnsi"/>
          <w:b/>
          <w:bCs/>
          <w:lang w:val="en"/>
        </w:rPr>
      </w:pPr>
      <w:r w:rsidRPr="007A5CBB">
        <w:rPr>
          <w:rFonts w:eastAsia="Arial" w:cstheme="minorHAnsi"/>
          <w:b/>
          <w:bCs/>
          <w:lang w:val="en"/>
        </w:rPr>
        <w:t>There is no makeup for the makeup assessment.</w:t>
      </w:r>
    </w:p>
    <w:p w14:paraId="54F1E239" w14:textId="77A7C42A" w:rsidR="00137428" w:rsidRPr="007A5CBB" w:rsidRDefault="00137428" w:rsidP="007A5CBB">
      <w:pPr>
        <w:ind w:left="-720" w:right="-648"/>
        <w:jc w:val="both"/>
        <w:rPr>
          <w:rFonts w:cstheme="minorHAnsi"/>
        </w:rPr>
      </w:pPr>
      <w:r w:rsidRPr="007A5CBB">
        <w:rPr>
          <w:rFonts w:cstheme="minorHAnsi"/>
        </w:rPr>
        <w:t>No extra credit assignments will be given or accepted in ELC courses.</w:t>
      </w:r>
    </w:p>
    <w:p w14:paraId="5193ADA4" w14:textId="27A3A8B2" w:rsidR="00747A57" w:rsidRPr="007A5CBB" w:rsidRDefault="007A5CBB" w:rsidP="0098277C">
      <w:pPr>
        <w:ind w:left="-720" w:right="-648"/>
        <w:jc w:val="both"/>
        <w:rPr>
          <w:rFonts w:cstheme="minorHAnsi"/>
        </w:rPr>
      </w:pPr>
      <w:r w:rsidRPr="00AC6FED">
        <w:rPr>
          <w:rFonts w:eastAsia="Times New Roman" w:cstheme="minorHAnsi"/>
          <w:b/>
          <w:sz w:val="24"/>
          <w:szCs w:val="24"/>
          <w:u w:val="single"/>
        </w:rPr>
        <w:t>NOTE</w:t>
      </w:r>
      <w:r w:rsidR="00137428" w:rsidRPr="00AC6FED">
        <w:rPr>
          <w:rFonts w:eastAsia="Times New Roman" w:cstheme="minorHAnsi"/>
          <w:b/>
          <w:sz w:val="24"/>
          <w:szCs w:val="24"/>
        </w:rPr>
        <w:t xml:space="preserve">: </w:t>
      </w:r>
      <w:r w:rsidR="00137428" w:rsidRPr="007A5CBB">
        <w:rPr>
          <w:rFonts w:eastAsia="Times New Roman" w:cstheme="minorHAnsi"/>
        </w:rPr>
        <w:t xml:space="preserve">This syllabus provides a </w:t>
      </w:r>
      <w:r w:rsidR="00137428" w:rsidRPr="007A5CBB">
        <w:rPr>
          <w:rFonts w:eastAsia="Times New Roman" w:cstheme="minorHAnsi"/>
          <w:b/>
          <w:bCs/>
          <w:i/>
          <w:iCs/>
        </w:rPr>
        <w:t>tentative</w:t>
      </w:r>
      <w:r w:rsidR="00137428" w:rsidRPr="007A5CBB">
        <w:rPr>
          <w:rFonts w:eastAsia="Times New Roman" w:cstheme="minorHAnsi"/>
        </w:rPr>
        <w:t xml:space="preserve"> plan for the course. If any changes need to be made, you will be informed of them by your instructor.</w:t>
      </w:r>
    </w:p>
    <w:sectPr w:rsidR="00747A57" w:rsidRPr="007A5CBB" w:rsidSect="0098277C">
      <w:footerReference w:type="default" r:id="rId14"/>
      <w:pgSz w:w="11906" w:h="16838"/>
      <w:pgMar w:top="630" w:right="1417" w:bottom="630" w:left="1417" w:header="435" w:footer="3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C0648" w14:textId="77777777" w:rsidR="00AC12A8" w:rsidRDefault="00AC12A8" w:rsidP="00BD0B7E">
      <w:pPr>
        <w:spacing w:after="0" w:line="240" w:lineRule="auto"/>
      </w:pPr>
      <w:r>
        <w:separator/>
      </w:r>
    </w:p>
  </w:endnote>
  <w:endnote w:type="continuationSeparator" w:id="0">
    <w:p w14:paraId="677B1DD3" w14:textId="77777777" w:rsidR="00AC12A8" w:rsidRDefault="00AC12A8" w:rsidP="00BD0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805903"/>
      <w:docPartObj>
        <w:docPartGallery w:val="Page Numbers (Bottom of Page)"/>
        <w:docPartUnique/>
      </w:docPartObj>
    </w:sdtPr>
    <w:sdtEndPr/>
    <w:sdtContent>
      <w:sdt>
        <w:sdtPr>
          <w:id w:val="-1769616900"/>
          <w:docPartObj>
            <w:docPartGallery w:val="Page Numbers (Top of Page)"/>
            <w:docPartUnique/>
          </w:docPartObj>
        </w:sdtPr>
        <w:sdtEndPr/>
        <w:sdtContent>
          <w:p w14:paraId="0FD459C6" w14:textId="5CB0DAF9" w:rsidR="00BD0B7E" w:rsidRDefault="00BD0B7E">
            <w:pPr>
              <w:pStyle w:val="Footer"/>
              <w:jc w:val="right"/>
            </w:pPr>
            <w:r w:rsidRPr="00107F3B">
              <w:rPr>
                <w:sz w:val="20"/>
                <w:szCs w:val="20"/>
              </w:rPr>
              <w:t xml:space="preserve">Page </w:t>
            </w:r>
            <w:r w:rsidRPr="00107F3B">
              <w:rPr>
                <w:b/>
                <w:bCs/>
                <w:sz w:val="20"/>
                <w:szCs w:val="20"/>
              </w:rPr>
              <w:fldChar w:fldCharType="begin"/>
            </w:r>
            <w:r w:rsidRPr="00107F3B">
              <w:rPr>
                <w:b/>
                <w:bCs/>
                <w:sz w:val="20"/>
                <w:szCs w:val="20"/>
              </w:rPr>
              <w:instrText xml:space="preserve"> PAGE </w:instrText>
            </w:r>
            <w:r w:rsidRPr="00107F3B">
              <w:rPr>
                <w:b/>
                <w:bCs/>
                <w:sz w:val="20"/>
                <w:szCs w:val="20"/>
              </w:rPr>
              <w:fldChar w:fldCharType="separate"/>
            </w:r>
            <w:r w:rsidRPr="00107F3B">
              <w:rPr>
                <w:b/>
                <w:bCs/>
                <w:noProof/>
                <w:sz w:val="20"/>
                <w:szCs w:val="20"/>
              </w:rPr>
              <w:t>2</w:t>
            </w:r>
            <w:r w:rsidRPr="00107F3B">
              <w:rPr>
                <w:b/>
                <w:bCs/>
                <w:sz w:val="20"/>
                <w:szCs w:val="20"/>
              </w:rPr>
              <w:fldChar w:fldCharType="end"/>
            </w:r>
            <w:r w:rsidRPr="00107F3B">
              <w:rPr>
                <w:sz w:val="20"/>
                <w:szCs w:val="20"/>
              </w:rPr>
              <w:t xml:space="preserve"> of </w:t>
            </w:r>
            <w:r w:rsidRPr="00107F3B">
              <w:rPr>
                <w:b/>
                <w:bCs/>
                <w:sz w:val="20"/>
                <w:szCs w:val="20"/>
              </w:rPr>
              <w:fldChar w:fldCharType="begin"/>
            </w:r>
            <w:r w:rsidRPr="00107F3B">
              <w:rPr>
                <w:b/>
                <w:bCs/>
                <w:sz w:val="20"/>
                <w:szCs w:val="20"/>
              </w:rPr>
              <w:instrText xml:space="preserve"> NUMPAGES  </w:instrText>
            </w:r>
            <w:r w:rsidRPr="00107F3B">
              <w:rPr>
                <w:b/>
                <w:bCs/>
                <w:sz w:val="20"/>
                <w:szCs w:val="20"/>
              </w:rPr>
              <w:fldChar w:fldCharType="separate"/>
            </w:r>
            <w:r w:rsidRPr="00107F3B">
              <w:rPr>
                <w:b/>
                <w:bCs/>
                <w:noProof/>
                <w:sz w:val="20"/>
                <w:szCs w:val="20"/>
              </w:rPr>
              <w:t>2</w:t>
            </w:r>
            <w:r w:rsidRPr="00107F3B">
              <w:rPr>
                <w:b/>
                <w:bCs/>
                <w:sz w:val="20"/>
                <w:szCs w:val="20"/>
              </w:rPr>
              <w:fldChar w:fldCharType="end"/>
            </w:r>
          </w:p>
        </w:sdtContent>
      </w:sdt>
    </w:sdtContent>
  </w:sdt>
  <w:p w14:paraId="4EBC7173" w14:textId="77777777" w:rsidR="00BD0B7E" w:rsidRDefault="00BD0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26104" w14:textId="77777777" w:rsidR="00AC12A8" w:rsidRDefault="00AC12A8" w:rsidP="00BD0B7E">
      <w:pPr>
        <w:spacing w:after="0" w:line="240" w:lineRule="auto"/>
      </w:pPr>
      <w:r>
        <w:separator/>
      </w:r>
    </w:p>
  </w:footnote>
  <w:footnote w:type="continuationSeparator" w:id="0">
    <w:p w14:paraId="189EF7E3" w14:textId="77777777" w:rsidR="00AC12A8" w:rsidRDefault="00AC12A8" w:rsidP="00BD0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377A"/>
    <w:multiLevelType w:val="multilevel"/>
    <w:tmpl w:val="1CD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46E6B"/>
    <w:multiLevelType w:val="hybridMultilevel"/>
    <w:tmpl w:val="9736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A7C3B"/>
    <w:multiLevelType w:val="hybridMultilevel"/>
    <w:tmpl w:val="631E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A75C0"/>
    <w:multiLevelType w:val="hybridMultilevel"/>
    <w:tmpl w:val="26025C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02BC9"/>
    <w:multiLevelType w:val="hybridMultilevel"/>
    <w:tmpl w:val="D2B85C72"/>
    <w:lvl w:ilvl="0" w:tplc="F5905F54">
      <w:start w:val="1"/>
      <w:numFmt w:val="bullet"/>
      <w:lvlText w:val="●"/>
      <w:lvlJc w:val="left"/>
      <w:pPr>
        <w:ind w:left="720" w:hanging="360"/>
      </w:pPr>
      <w:rPr>
        <w:rFonts w:ascii="Noto Sans Symbols" w:eastAsia="Noto Sans Symbols" w:hAnsi="Noto Sans Symbols" w:cs="Noto Sans Symbols"/>
        <w:sz w:val="20"/>
        <w:szCs w:val="20"/>
      </w:rPr>
    </w:lvl>
    <w:lvl w:ilvl="1" w:tplc="70A62476">
      <w:start w:val="1"/>
      <w:numFmt w:val="bullet"/>
      <w:lvlText w:val="o"/>
      <w:lvlJc w:val="left"/>
      <w:pPr>
        <w:ind w:left="1440" w:hanging="360"/>
      </w:pPr>
      <w:rPr>
        <w:rFonts w:ascii="Courier New" w:eastAsia="Courier New" w:hAnsi="Courier New" w:cs="Courier New"/>
        <w:sz w:val="20"/>
        <w:szCs w:val="20"/>
      </w:rPr>
    </w:lvl>
    <w:lvl w:ilvl="2" w:tplc="1E784888">
      <w:start w:val="1"/>
      <w:numFmt w:val="bullet"/>
      <w:lvlText w:val="▪"/>
      <w:lvlJc w:val="left"/>
      <w:pPr>
        <w:ind w:left="2160" w:hanging="360"/>
      </w:pPr>
      <w:rPr>
        <w:rFonts w:ascii="Noto Sans Symbols" w:eastAsia="Noto Sans Symbols" w:hAnsi="Noto Sans Symbols" w:cs="Noto Sans Symbols"/>
        <w:sz w:val="20"/>
        <w:szCs w:val="20"/>
      </w:rPr>
    </w:lvl>
    <w:lvl w:ilvl="3" w:tplc="0B342D20">
      <w:start w:val="1"/>
      <w:numFmt w:val="bullet"/>
      <w:lvlText w:val="▪"/>
      <w:lvlJc w:val="left"/>
      <w:pPr>
        <w:ind w:left="2880" w:hanging="360"/>
      </w:pPr>
      <w:rPr>
        <w:rFonts w:ascii="Noto Sans Symbols" w:eastAsia="Noto Sans Symbols" w:hAnsi="Noto Sans Symbols" w:cs="Noto Sans Symbols"/>
        <w:sz w:val="20"/>
        <w:szCs w:val="20"/>
      </w:rPr>
    </w:lvl>
    <w:lvl w:ilvl="4" w:tplc="7BA04C60">
      <w:start w:val="1"/>
      <w:numFmt w:val="bullet"/>
      <w:lvlText w:val="▪"/>
      <w:lvlJc w:val="left"/>
      <w:pPr>
        <w:ind w:left="3600" w:hanging="360"/>
      </w:pPr>
      <w:rPr>
        <w:rFonts w:ascii="Noto Sans Symbols" w:eastAsia="Noto Sans Symbols" w:hAnsi="Noto Sans Symbols" w:cs="Noto Sans Symbols"/>
        <w:sz w:val="20"/>
        <w:szCs w:val="20"/>
      </w:rPr>
    </w:lvl>
    <w:lvl w:ilvl="5" w:tplc="6DD62060">
      <w:start w:val="1"/>
      <w:numFmt w:val="bullet"/>
      <w:lvlText w:val="▪"/>
      <w:lvlJc w:val="left"/>
      <w:pPr>
        <w:ind w:left="4320" w:hanging="360"/>
      </w:pPr>
      <w:rPr>
        <w:rFonts w:ascii="Noto Sans Symbols" w:eastAsia="Noto Sans Symbols" w:hAnsi="Noto Sans Symbols" w:cs="Noto Sans Symbols"/>
        <w:sz w:val="20"/>
        <w:szCs w:val="20"/>
      </w:rPr>
    </w:lvl>
    <w:lvl w:ilvl="6" w:tplc="7D3ABC3A">
      <w:start w:val="1"/>
      <w:numFmt w:val="bullet"/>
      <w:lvlText w:val="▪"/>
      <w:lvlJc w:val="left"/>
      <w:pPr>
        <w:ind w:left="5040" w:hanging="360"/>
      </w:pPr>
      <w:rPr>
        <w:rFonts w:ascii="Noto Sans Symbols" w:eastAsia="Noto Sans Symbols" w:hAnsi="Noto Sans Symbols" w:cs="Noto Sans Symbols"/>
        <w:sz w:val="20"/>
        <w:szCs w:val="20"/>
      </w:rPr>
    </w:lvl>
    <w:lvl w:ilvl="7" w:tplc="8A64B6F8">
      <w:start w:val="1"/>
      <w:numFmt w:val="bullet"/>
      <w:lvlText w:val="▪"/>
      <w:lvlJc w:val="left"/>
      <w:pPr>
        <w:ind w:left="5760" w:hanging="360"/>
      </w:pPr>
      <w:rPr>
        <w:rFonts w:ascii="Noto Sans Symbols" w:eastAsia="Noto Sans Symbols" w:hAnsi="Noto Sans Symbols" w:cs="Noto Sans Symbols"/>
        <w:sz w:val="20"/>
        <w:szCs w:val="20"/>
      </w:rPr>
    </w:lvl>
    <w:lvl w:ilvl="8" w:tplc="E86409E2">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E363DB3"/>
    <w:multiLevelType w:val="multilevel"/>
    <w:tmpl w:val="6DB0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0478D"/>
    <w:multiLevelType w:val="hybridMultilevel"/>
    <w:tmpl w:val="A782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11C17"/>
    <w:multiLevelType w:val="multilevel"/>
    <w:tmpl w:val="A76E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0743D8"/>
    <w:multiLevelType w:val="hybridMultilevel"/>
    <w:tmpl w:val="83ACDCC2"/>
    <w:lvl w:ilvl="0" w:tplc="35EAAC4C">
      <w:start w:val="20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1"/>
  </w:num>
  <w:num w:numId="4">
    <w:abstractNumId w:val="8"/>
  </w:num>
  <w:num w:numId="5">
    <w:abstractNumId w:val="2"/>
  </w:num>
  <w:num w:numId="6">
    <w:abstractNumId w:val="4"/>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57"/>
    <w:rsid w:val="00013630"/>
    <w:rsid w:val="00077EA2"/>
    <w:rsid w:val="000B7C7A"/>
    <w:rsid w:val="000F4CEC"/>
    <w:rsid w:val="00100966"/>
    <w:rsid w:val="00107F3B"/>
    <w:rsid w:val="001101DA"/>
    <w:rsid w:val="00137428"/>
    <w:rsid w:val="00171F49"/>
    <w:rsid w:val="001820F5"/>
    <w:rsid w:val="0018477E"/>
    <w:rsid w:val="001D4C9F"/>
    <w:rsid w:val="001E5E71"/>
    <w:rsid w:val="0024512B"/>
    <w:rsid w:val="00251F09"/>
    <w:rsid w:val="00257A81"/>
    <w:rsid w:val="002B2DFA"/>
    <w:rsid w:val="002C1A73"/>
    <w:rsid w:val="002E499D"/>
    <w:rsid w:val="003352B5"/>
    <w:rsid w:val="00355418"/>
    <w:rsid w:val="0036702B"/>
    <w:rsid w:val="003720F0"/>
    <w:rsid w:val="003758AF"/>
    <w:rsid w:val="00390E73"/>
    <w:rsid w:val="003A4973"/>
    <w:rsid w:val="003B2711"/>
    <w:rsid w:val="003B30F2"/>
    <w:rsid w:val="003D75A8"/>
    <w:rsid w:val="004568AA"/>
    <w:rsid w:val="00477B5E"/>
    <w:rsid w:val="004A53E1"/>
    <w:rsid w:val="004B017C"/>
    <w:rsid w:val="004B2708"/>
    <w:rsid w:val="004B5233"/>
    <w:rsid w:val="004F3AFB"/>
    <w:rsid w:val="00507A47"/>
    <w:rsid w:val="00527338"/>
    <w:rsid w:val="005531B6"/>
    <w:rsid w:val="005A52D3"/>
    <w:rsid w:val="005F2589"/>
    <w:rsid w:val="005F60EA"/>
    <w:rsid w:val="006567CB"/>
    <w:rsid w:val="0067576E"/>
    <w:rsid w:val="006941C4"/>
    <w:rsid w:val="006B2B92"/>
    <w:rsid w:val="006B42D5"/>
    <w:rsid w:val="006F6641"/>
    <w:rsid w:val="00711E7D"/>
    <w:rsid w:val="00747A57"/>
    <w:rsid w:val="00772F5E"/>
    <w:rsid w:val="007903BB"/>
    <w:rsid w:val="00795F0B"/>
    <w:rsid w:val="007A32AC"/>
    <w:rsid w:val="007A59D6"/>
    <w:rsid w:val="007A5CBB"/>
    <w:rsid w:val="007D0495"/>
    <w:rsid w:val="007D0530"/>
    <w:rsid w:val="008224C7"/>
    <w:rsid w:val="008B0DEC"/>
    <w:rsid w:val="008C68CE"/>
    <w:rsid w:val="008E0AB6"/>
    <w:rsid w:val="008F5B54"/>
    <w:rsid w:val="0095776C"/>
    <w:rsid w:val="0097427F"/>
    <w:rsid w:val="0098277C"/>
    <w:rsid w:val="009C07F9"/>
    <w:rsid w:val="009C42F4"/>
    <w:rsid w:val="009E0C5D"/>
    <w:rsid w:val="00A20C1B"/>
    <w:rsid w:val="00A64BEE"/>
    <w:rsid w:val="00AC12A8"/>
    <w:rsid w:val="00AC6FED"/>
    <w:rsid w:val="00B41BB6"/>
    <w:rsid w:val="00BD0269"/>
    <w:rsid w:val="00BD0B7E"/>
    <w:rsid w:val="00BD71D4"/>
    <w:rsid w:val="00BD7E59"/>
    <w:rsid w:val="00BF7297"/>
    <w:rsid w:val="00C169C3"/>
    <w:rsid w:val="00C9124A"/>
    <w:rsid w:val="00CC01CF"/>
    <w:rsid w:val="00CE1D64"/>
    <w:rsid w:val="00D0094C"/>
    <w:rsid w:val="00D17C64"/>
    <w:rsid w:val="00D6243B"/>
    <w:rsid w:val="00D6525B"/>
    <w:rsid w:val="00DE3F86"/>
    <w:rsid w:val="00DF7615"/>
    <w:rsid w:val="00E01506"/>
    <w:rsid w:val="00E04F4C"/>
    <w:rsid w:val="00E96E1B"/>
    <w:rsid w:val="00EB0010"/>
    <w:rsid w:val="00EB37D5"/>
    <w:rsid w:val="00F12544"/>
    <w:rsid w:val="00F259E5"/>
    <w:rsid w:val="00F513CA"/>
    <w:rsid w:val="00F76569"/>
    <w:rsid w:val="00FA5A1D"/>
    <w:rsid w:val="00FE5EF8"/>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D4519"/>
  <w15:chartTrackingRefBased/>
  <w15:docId w15:val="{E3FCEDEC-667C-49DD-9E39-F2D93EC4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A57"/>
    <w:pPr>
      <w:spacing w:after="200" w:line="276" w:lineRule="auto"/>
      <w:ind w:left="720"/>
      <w:contextualSpacing/>
    </w:pPr>
  </w:style>
  <w:style w:type="table" w:styleId="TableGrid">
    <w:name w:val="Table Grid"/>
    <w:basedOn w:val="TableNormal"/>
    <w:uiPriority w:val="39"/>
    <w:rsid w:val="00747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A32AC"/>
    <w:rPr>
      <w:sz w:val="16"/>
      <w:szCs w:val="16"/>
    </w:rPr>
  </w:style>
  <w:style w:type="paragraph" w:styleId="CommentText">
    <w:name w:val="annotation text"/>
    <w:basedOn w:val="Normal"/>
    <w:link w:val="CommentTextChar"/>
    <w:uiPriority w:val="99"/>
    <w:semiHidden/>
    <w:unhideWhenUsed/>
    <w:rsid w:val="007A32AC"/>
    <w:pPr>
      <w:spacing w:line="240" w:lineRule="auto"/>
    </w:pPr>
    <w:rPr>
      <w:sz w:val="20"/>
      <w:szCs w:val="20"/>
    </w:rPr>
  </w:style>
  <w:style w:type="character" w:customStyle="1" w:styleId="CommentTextChar">
    <w:name w:val="Comment Text Char"/>
    <w:basedOn w:val="DefaultParagraphFont"/>
    <w:link w:val="CommentText"/>
    <w:uiPriority w:val="99"/>
    <w:semiHidden/>
    <w:rsid w:val="007A32AC"/>
    <w:rPr>
      <w:sz w:val="20"/>
      <w:szCs w:val="20"/>
    </w:rPr>
  </w:style>
  <w:style w:type="paragraph" w:styleId="CommentSubject">
    <w:name w:val="annotation subject"/>
    <w:basedOn w:val="CommentText"/>
    <w:next w:val="CommentText"/>
    <w:link w:val="CommentSubjectChar"/>
    <w:uiPriority w:val="99"/>
    <w:semiHidden/>
    <w:unhideWhenUsed/>
    <w:rsid w:val="007A32AC"/>
    <w:rPr>
      <w:b/>
      <w:bCs/>
    </w:rPr>
  </w:style>
  <w:style w:type="character" w:customStyle="1" w:styleId="CommentSubjectChar">
    <w:name w:val="Comment Subject Char"/>
    <w:basedOn w:val="CommentTextChar"/>
    <w:link w:val="CommentSubject"/>
    <w:uiPriority w:val="99"/>
    <w:semiHidden/>
    <w:rsid w:val="007A32AC"/>
    <w:rPr>
      <w:b/>
      <w:bCs/>
      <w:sz w:val="20"/>
      <w:szCs w:val="20"/>
    </w:rPr>
  </w:style>
  <w:style w:type="paragraph" w:styleId="BalloonText">
    <w:name w:val="Balloon Text"/>
    <w:basedOn w:val="Normal"/>
    <w:link w:val="BalloonTextChar"/>
    <w:uiPriority w:val="99"/>
    <w:semiHidden/>
    <w:unhideWhenUsed/>
    <w:rsid w:val="007A3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2AC"/>
    <w:rPr>
      <w:rFonts w:ascii="Segoe UI" w:hAnsi="Segoe UI" w:cs="Segoe UI"/>
      <w:sz w:val="18"/>
      <w:szCs w:val="18"/>
    </w:rPr>
  </w:style>
  <w:style w:type="paragraph" w:styleId="NormalWeb">
    <w:name w:val="Normal (Web)"/>
    <w:basedOn w:val="Normal"/>
    <w:uiPriority w:val="99"/>
    <w:semiHidden/>
    <w:unhideWhenUsed/>
    <w:rsid w:val="00FA5A1D"/>
    <w:pPr>
      <w:spacing w:before="100" w:beforeAutospacing="1" w:after="100" w:afterAutospacing="1" w:line="240" w:lineRule="auto"/>
    </w:pPr>
    <w:rPr>
      <w:rFonts w:ascii="Times New Roman" w:eastAsia="Times New Roman" w:hAnsi="Times New Roman" w:cs="Times New Roman"/>
      <w:sz w:val="24"/>
      <w:szCs w:val="24"/>
      <w:lang w:val="tr-TR" w:eastAsia="en-GB"/>
    </w:rPr>
  </w:style>
  <w:style w:type="character" w:customStyle="1" w:styleId="apple-tab-span">
    <w:name w:val="apple-tab-span"/>
    <w:basedOn w:val="DefaultParagraphFont"/>
    <w:rsid w:val="00FA5A1D"/>
  </w:style>
  <w:style w:type="paragraph" w:styleId="Header">
    <w:name w:val="header"/>
    <w:basedOn w:val="Normal"/>
    <w:link w:val="HeaderChar"/>
    <w:uiPriority w:val="99"/>
    <w:unhideWhenUsed/>
    <w:rsid w:val="00BD0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B7E"/>
  </w:style>
  <w:style w:type="paragraph" w:styleId="Footer">
    <w:name w:val="footer"/>
    <w:basedOn w:val="Normal"/>
    <w:link w:val="FooterChar"/>
    <w:uiPriority w:val="99"/>
    <w:unhideWhenUsed/>
    <w:rsid w:val="00BD0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B7E"/>
  </w:style>
  <w:style w:type="character" w:styleId="Hyperlink">
    <w:name w:val="Hyperlink"/>
    <w:basedOn w:val="DefaultParagraphFont"/>
    <w:uiPriority w:val="99"/>
    <w:unhideWhenUsed/>
    <w:rsid w:val="006B2B92"/>
    <w:rPr>
      <w:color w:val="0563C1" w:themeColor="hyperlink"/>
      <w:u w:val="single"/>
    </w:rPr>
  </w:style>
  <w:style w:type="character" w:styleId="UnresolvedMention">
    <w:name w:val="Unresolved Mention"/>
    <w:basedOn w:val="DefaultParagraphFont"/>
    <w:uiPriority w:val="99"/>
    <w:semiHidden/>
    <w:unhideWhenUsed/>
    <w:rsid w:val="006B2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817818">
      <w:bodyDiv w:val="1"/>
      <w:marLeft w:val="0"/>
      <w:marRight w:val="0"/>
      <w:marTop w:val="0"/>
      <w:marBottom w:val="0"/>
      <w:divBdr>
        <w:top w:val="none" w:sz="0" w:space="0" w:color="auto"/>
        <w:left w:val="none" w:sz="0" w:space="0" w:color="auto"/>
        <w:bottom w:val="none" w:sz="0" w:space="0" w:color="auto"/>
        <w:right w:val="none" w:sz="0" w:space="0" w:color="auto"/>
      </w:divBdr>
      <w:divsChild>
        <w:div w:id="1861505337">
          <w:marLeft w:val="-108"/>
          <w:marRight w:val="0"/>
          <w:marTop w:val="0"/>
          <w:marBottom w:val="0"/>
          <w:divBdr>
            <w:top w:val="none" w:sz="0" w:space="0" w:color="auto"/>
            <w:left w:val="none" w:sz="0" w:space="0" w:color="auto"/>
            <w:bottom w:val="none" w:sz="0" w:space="0" w:color="auto"/>
            <w:right w:val="none" w:sz="0" w:space="0" w:color="auto"/>
          </w:divBdr>
        </w:div>
      </w:divsChild>
    </w:div>
    <w:div w:id="711999675">
      <w:bodyDiv w:val="1"/>
      <w:marLeft w:val="0"/>
      <w:marRight w:val="0"/>
      <w:marTop w:val="0"/>
      <w:marBottom w:val="0"/>
      <w:divBdr>
        <w:top w:val="none" w:sz="0" w:space="0" w:color="auto"/>
        <w:left w:val="none" w:sz="0" w:space="0" w:color="auto"/>
        <w:bottom w:val="none" w:sz="0" w:space="0" w:color="auto"/>
        <w:right w:val="none" w:sz="0" w:space="0" w:color="auto"/>
      </w:divBdr>
      <w:divsChild>
        <w:div w:id="1961839552">
          <w:marLeft w:val="-118"/>
          <w:marRight w:val="0"/>
          <w:marTop w:val="0"/>
          <w:marBottom w:val="0"/>
          <w:divBdr>
            <w:top w:val="none" w:sz="0" w:space="0" w:color="auto"/>
            <w:left w:val="none" w:sz="0" w:space="0" w:color="auto"/>
            <w:bottom w:val="none" w:sz="0" w:space="0" w:color="auto"/>
            <w:right w:val="none" w:sz="0" w:space="0" w:color="auto"/>
          </w:divBdr>
        </w:div>
      </w:divsChild>
    </w:div>
    <w:div w:id="1131558132">
      <w:bodyDiv w:val="1"/>
      <w:marLeft w:val="0"/>
      <w:marRight w:val="0"/>
      <w:marTop w:val="0"/>
      <w:marBottom w:val="0"/>
      <w:divBdr>
        <w:top w:val="none" w:sz="0" w:space="0" w:color="auto"/>
        <w:left w:val="none" w:sz="0" w:space="0" w:color="auto"/>
        <w:bottom w:val="none" w:sz="0" w:space="0" w:color="auto"/>
        <w:right w:val="none" w:sz="0" w:space="0" w:color="auto"/>
      </w:divBdr>
    </w:div>
    <w:div w:id="1513490598">
      <w:bodyDiv w:val="1"/>
      <w:marLeft w:val="0"/>
      <w:marRight w:val="0"/>
      <w:marTop w:val="0"/>
      <w:marBottom w:val="0"/>
      <w:divBdr>
        <w:top w:val="none" w:sz="0" w:space="0" w:color="auto"/>
        <w:left w:val="none" w:sz="0" w:space="0" w:color="auto"/>
        <w:bottom w:val="none" w:sz="0" w:space="0" w:color="auto"/>
        <w:right w:val="none" w:sz="0" w:space="0" w:color="auto"/>
      </w:divBdr>
    </w:div>
    <w:div w:id="1596940528">
      <w:bodyDiv w:val="1"/>
      <w:marLeft w:val="0"/>
      <w:marRight w:val="0"/>
      <w:marTop w:val="0"/>
      <w:marBottom w:val="0"/>
      <w:divBdr>
        <w:top w:val="none" w:sz="0" w:space="0" w:color="auto"/>
        <w:left w:val="none" w:sz="0" w:space="0" w:color="auto"/>
        <w:bottom w:val="none" w:sz="0" w:space="0" w:color="auto"/>
        <w:right w:val="none" w:sz="0" w:space="0" w:color="auto"/>
      </w:divBdr>
    </w:div>
    <w:div w:id="166273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lc@ku.edu.t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http://www.ku.edu.tr/mainimages/logo.gi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eca1787-4b26-44bd-998a-a4ae4921659d">XSQRAJFWAJA5-120332851-39534</_dlc_DocId>
    <_dlc_DocIdUrl xmlns="6eca1787-4b26-44bd-998a-a4ae4921659d">
      <Url>https://kocuni.sharepoint.com/sites/DC/rektoryardimciligiakademik/englishlanguagecenter/_layouts/15/DocIdRedir.aspx?ID=XSQRAJFWAJA5-120332851-39534</Url>
      <Description>XSQRAJFWAJA5-120332851-39534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1928D98BDB0AB45B9E6D6A453C71A73" ma:contentTypeVersion="19235" ma:contentTypeDescription="Create a new document." ma:contentTypeScope="" ma:versionID="0b3e46f23c07c1695d4d7837ca1be888">
  <xsd:schema xmlns:xsd="http://www.w3.org/2001/XMLSchema" xmlns:xs="http://www.w3.org/2001/XMLSchema" xmlns:p="http://schemas.microsoft.com/office/2006/metadata/properties" xmlns:ns2="6eca1787-4b26-44bd-998a-a4ae4921659d" xmlns:ns3="e702d9d5-15b8-42a1-8f69-7135b56f2ecd" xmlns:ns4="79da23bd-8412-4812-866a-81718ddf8d50" targetNamespace="http://schemas.microsoft.com/office/2006/metadata/properties" ma:root="true" ma:fieldsID="f083e74c079171c9636ac7d941de4e1a" ns2:_="" ns3:_="" ns4:_="">
    <xsd:import namespace="6eca1787-4b26-44bd-998a-a4ae4921659d"/>
    <xsd:import namespace="e702d9d5-15b8-42a1-8f69-7135b56f2ecd"/>
    <xsd:import namespace="79da23bd-8412-4812-866a-81718ddf8d5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ca1787-4b26-44bd-998a-a4ae4921659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702d9d5-15b8-42a1-8f69-7135b56f2e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da23bd-8412-4812-866a-81718ddf8d5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876F86-5804-4CA4-951C-D5720F72A40A}">
  <ds:schemaRefs>
    <ds:schemaRef ds:uri="http://purl.org/dc/terms/"/>
    <ds:schemaRef ds:uri="e702d9d5-15b8-42a1-8f69-7135b56f2ecd"/>
    <ds:schemaRef ds:uri="79da23bd-8412-4812-866a-81718ddf8d50"/>
    <ds:schemaRef ds:uri="http://schemas.microsoft.com/office/2006/documentManagement/types"/>
    <ds:schemaRef ds:uri="6eca1787-4b26-44bd-998a-a4ae4921659d"/>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FBBD24F5-4819-46C7-82EF-B306B9477C21}">
  <ds:schemaRefs>
    <ds:schemaRef ds:uri="http://schemas.microsoft.com/sharepoint/v3/contenttype/forms"/>
  </ds:schemaRefs>
</ds:datastoreItem>
</file>

<file path=customXml/itemProps3.xml><?xml version="1.0" encoding="utf-8"?>
<ds:datastoreItem xmlns:ds="http://schemas.openxmlformats.org/officeDocument/2006/customXml" ds:itemID="{2FDEA906-6CD8-40CB-8958-E7674E365D81}">
  <ds:schemaRefs>
    <ds:schemaRef ds:uri="http://schemas.microsoft.com/sharepoint/events"/>
  </ds:schemaRefs>
</ds:datastoreItem>
</file>

<file path=customXml/itemProps4.xml><?xml version="1.0" encoding="utf-8"?>
<ds:datastoreItem xmlns:ds="http://schemas.openxmlformats.org/officeDocument/2006/customXml" ds:itemID="{3E9E9D20-9584-416D-8B68-7EEC995BB9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ca1787-4b26-44bd-998a-a4ae4921659d"/>
    <ds:schemaRef ds:uri="e702d9d5-15b8-42a1-8f69-7135b56f2ecd"/>
    <ds:schemaRef ds:uri="79da23bd-8412-4812-866a-81718ddf8d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 Arslan</dc:creator>
  <cp:keywords/>
  <dc:description/>
  <cp:lastModifiedBy>Aydın Behnam</cp:lastModifiedBy>
  <cp:revision>92</cp:revision>
  <dcterms:created xsi:type="dcterms:W3CDTF">2020-10-01T08:43:00Z</dcterms:created>
  <dcterms:modified xsi:type="dcterms:W3CDTF">2021-09-27T18:15:00Z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0x01010021928D98BDB0AB45B9E6D6A453C71A73</vt:lpwstr>
  </property>
  <property fmtid="{D5CDD505-2E9C-101B-9397-08002B2CF9AE}" pid="3" name="_dlc_DocIdItemGuid">
    <vt:lpwstr>146d5d08-3494-4adb-9ab8-a4ffbb972b68</vt:lpwstr>
  </property>
</Properties>
</file>