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293DB" w14:textId="6CE62BBC" w:rsidR="009E6D02" w:rsidRPr="00FD2209" w:rsidRDefault="000F1AAB">
      <w:pPr>
        <w:pStyle w:val="Heading"/>
      </w:pPr>
      <w:r w:rsidRPr="00FD2209">
        <w:t>Natural language specification of DOLCE Signature</w:t>
      </w:r>
      <w:r w:rsidR="00706095" w:rsidRPr="00FD2209">
        <w:t xml:space="preserve"> in CLIF</w:t>
      </w:r>
    </w:p>
    <w:p w14:paraId="728F1A1D" w14:textId="4E7A7699" w:rsidR="009E6D02" w:rsidRPr="00FD2209" w:rsidRDefault="000F1AAB">
      <w:pPr>
        <w:pStyle w:val="a2"/>
        <w:numPr>
          <w:ilvl w:val="1"/>
          <w:numId w:val="2"/>
        </w:numPr>
      </w:pPr>
      <w:r w:rsidRPr="00FD2209">
        <w:t>DOLCE Categories</w:t>
      </w:r>
      <w:r w:rsidR="00706095" w:rsidRPr="00FD2209">
        <w:t xml:space="preserve"> in CLIF</w:t>
      </w:r>
      <w:r w:rsidR="009671DB" w:rsidRPr="00FD2209">
        <w:t xml:space="preserve"> </w:t>
      </w:r>
      <w:r w:rsidR="00623C12" w:rsidRPr="00FD2209">
        <w:t>(</w:t>
      </w:r>
      <w:r w:rsidR="009671DB" w:rsidRPr="00FD2209">
        <w:t>alphabetic order</w:t>
      </w:r>
      <w:r w:rsidR="00623C12" w:rsidRPr="00FD2209">
        <w:t>)</w:t>
      </w:r>
    </w:p>
    <w:p w14:paraId="1BEB7892" w14:textId="6C1A1ECE" w:rsidR="004849A3" w:rsidRPr="00FD2209" w:rsidRDefault="004849A3" w:rsidP="004849A3">
      <w:pPr>
        <w:pStyle w:val="a3"/>
        <w:numPr>
          <w:ilvl w:val="2"/>
          <w:numId w:val="2"/>
        </w:numPr>
      </w:pPr>
      <w:r w:rsidRPr="00FD2209">
        <w:t>AB – Abstract</w:t>
      </w:r>
    </w:p>
    <w:p w14:paraId="337D2925" w14:textId="0FC495E6" w:rsidR="004849A3" w:rsidRPr="00FD2209" w:rsidRDefault="004849A3" w:rsidP="004849A3">
      <w:pPr>
        <w:pStyle w:val="Body"/>
      </w:pPr>
      <w:r w:rsidRPr="00FD2209">
        <w:t xml:space="preserve">A member of </w:t>
      </w:r>
      <w:r w:rsidR="006A20C5" w:rsidRPr="00FD2209">
        <w:t>AB</w:t>
      </w:r>
      <w:r w:rsidRPr="00FD2209">
        <w:t xml:space="preserve"> is a </w:t>
      </w:r>
      <w:r w:rsidR="00623C12" w:rsidRPr="00FD2209">
        <w:t xml:space="preserve">member of PT (Particular) </w:t>
      </w:r>
      <w:r w:rsidRPr="00FD2209">
        <w:t>that has neither spatial nor temporal qualities and is not a quality itself</w:t>
      </w:r>
      <w:r w:rsidR="006A20C5" w:rsidRPr="00FD2209">
        <w:t>.</w:t>
      </w:r>
      <w:r w:rsidRPr="00FD2209">
        <w:t xml:space="preserve"> </w:t>
      </w:r>
      <w:r w:rsidR="006A20C5" w:rsidRPr="00FD2209">
        <w:t>E</w:t>
      </w:r>
      <w:r w:rsidRPr="00FD2209">
        <w:t>xamples: a number, a set, a quality space.</w:t>
      </w:r>
    </w:p>
    <w:p w14:paraId="43C7D5B3" w14:textId="77777777" w:rsidR="004849A3" w:rsidRPr="00FD2209" w:rsidRDefault="004849A3" w:rsidP="004849A3">
      <w:pPr>
        <w:pStyle w:val="a3"/>
        <w:numPr>
          <w:ilvl w:val="2"/>
          <w:numId w:val="2"/>
        </w:numPr>
      </w:pPr>
      <w:r w:rsidRPr="00FD2209">
        <w:t>ACC – Accomplishment</w:t>
      </w:r>
    </w:p>
    <w:p w14:paraId="645E088B" w14:textId="60A16C34" w:rsidR="004849A3" w:rsidRPr="00FD2209" w:rsidRDefault="004849A3" w:rsidP="004849A3">
      <w:pPr>
        <w:pStyle w:val="Body"/>
      </w:pPr>
      <w:r w:rsidRPr="00FD2209">
        <w:t xml:space="preserve">A member of </w:t>
      </w:r>
      <w:r w:rsidR="006A20C5" w:rsidRPr="00FD2209">
        <w:t>ACC</w:t>
      </w:r>
      <w:r w:rsidRPr="00FD2209">
        <w:t xml:space="preserve"> is a</w:t>
      </w:r>
      <w:r w:rsidR="00090E15" w:rsidRPr="00FD2209">
        <w:t xml:space="preserve"> member of</w:t>
      </w:r>
      <w:r w:rsidR="006A20C5" w:rsidRPr="00FD2209">
        <w:t xml:space="preserve"> EV (</w:t>
      </w:r>
      <w:r w:rsidR="00090E15" w:rsidRPr="00FD2209">
        <w:t>E</w:t>
      </w:r>
      <w:r w:rsidRPr="00FD2209">
        <w:t>vent</w:t>
      </w:r>
      <w:r w:rsidR="006A20C5" w:rsidRPr="00FD2209">
        <w:t>)</w:t>
      </w:r>
      <w:r w:rsidRPr="00FD2209">
        <w:t xml:space="preserve"> which is mereologically non-atomic</w:t>
      </w:r>
      <w:r w:rsidR="006A20C5" w:rsidRPr="00FD2209">
        <w:t>. E</w:t>
      </w:r>
      <w:r w:rsidRPr="00FD2209">
        <w:t>xamples: a conference, an ascent, a performance.</w:t>
      </w:r>
    </w:p>
    <w:p w14:paraId="069C2A54" w14:textId="77777777" w:rsidR="004849A3" w:rsidRPr="00FD2209" w:rsidRDefault="004849A3" w:rsidP="004849A3">
      <w:pPr>
        <w:pStyle w:val="a3"/>
        <w:numPr>
          <w:ilvl w:val="2"/>
          <w:numId w:val="2"/>
        </w:numPr>
      </w:pPr>
      <w:r w:rsidRPr="00FD2209">
        <w:t>ACH – Achievement</w:t>
      </w:r>
    </w:p>
    <w:p w14:paraId="30107EE1" w14:textId="0EE39A9D" w:rsidR="004849A3" w:rsidRPr="00FD2209" w:rsidRDefault="004849A3" w:rsidP="00690D57">
      <w:pPr>
        <w:pStyle w:val="Body"/>
      </w:pPr>
      <w:r w:rsidRPr="00FD2209">
        <w:t xml:space="preserve">A member of </w:t>
      </w:r>
      <w:r w:rsidR="006A20C5" w:rsidRPr="00FD2209">
        <w:t>ACH</w:t>
      </w:r>
      <w:r w:rsidRPr="00FD2209">
        <w:t xml:space="preserve"> </w:t>
      </w:r>
      <w:r w:rsidR="006A20C5" w:rsidRPr="00FD2209">
        <w:t xml:space="preserve">is a member of EV (Event) </w:t>
      </w:r>
      <w:r w:rsidRPr="00FD2209">
        <w:t>which is mereologically atomic</w:t>
      </w:r>
      <w:r w:rsidR="006A20C5" w:rsidRPr="00FD2209">
        <w:t>. Examples:</w:t>
      </w:r>
      <w:r w:rsidRPr="00FD2209">
        <w:t xml:space="preserve"> reaching the summit of K2, a departure, a death.</w:t>
      </w:r>
    </w:p>
    <w:p w14:paraId="32B34B14" w14:textId="77777777" w:rsidR="004849A3" w:rsidRPr="00FD2209" w:rsidRDefault="004849A3" w:rsidP="004849A3">
      <w:pPr>
        <w:pStyle w:val="a3"/>
        <w:numPr>
          <w:ilvl w:val="2"/>
          <w:numId w:val="2"/>
        </w:numPr>
      </w:pPr>
      <w:r w:rsidRPr="00FD2209">
        <w:t>APO – Agentive Physical Object</w:t>
      </w:r>
    </w:p>
    <w:p w14:paraId="235412B6" w14:textId="34D29EE7" w:rsidR="004849A3" w:rsidRPr="00FD2209" w:rsidRDefault="00BC436C" w:rsidP="004849A3">
      <w:pPr>
        <w:pStyle w:val="Body"/>
      </w:pPr>
      <w:r w:rsidRPr="00FD2209">
        <w:t xml:space="preserve">A member of </w:t>
      </w:r>
      <w:r w:rsidR="006A20C5" w:rsidRPr="00FD2209">
        <w:t>APO is a member of POB (P</w:t>
      </w:r>
      <w:r w:rsidR="004849A3" w:rsidRPr="00FD2209">
        <w:t xml:space="preserve">hysical </w:t>
      </w:r>
      <w:r w:rsidR="006A20C5" w:rsidRPr="00FD2209">
        <w:t>O</w:t>
      </w:r>
      <w:r w:rsidR="004849A3" w:rsidRPr="00FD2209">
        <w:t>bject</w:t>
      </w:r>
      <w:r w:rsidR="006A20C5" w:rsidRPr="00FD2209">
        <w:t>)</w:t>
      </w:r>
      <w:r w:rsidR="004849A3" w:rsidRPr="00FD2209">
        <w:t xml:space="preserve"> to which intentions, believes and desires are ascribed</w:t>
      </w:r>
      <w:r w:rsidR="006A20C5" w:rsidRPr="00FD2209">
        <w:t>. Examples</w:t>
      </w:r>
      <w:r w:rsidR="004849A3" w:rsidRPr="00FD2209">
        <w:t>: a human person as opposed to a legal person.</w:t>
      </w:r>
    </w:p>
    <w:p w14:paraId="1125452D" w14:textId="77777777" w:rsidR="004849A3" w:rsidRPr="00FD2209" w:rsidRDefault="004849A3" w:rsidP="004849A3">
      <w:pPr>
        <w:pStyle w:val="a3"/>
        <w:numPr>
          <w:ilvl w:val="2"/>
          <w:numId w:val="2"/>
        </w:numPr>
      </w:pPr>
      <w:r w:rsidRPr="00FD2209">
        <w:t>AQ – Abstract Quality</w:t>
      </w:r>
    </w:p>
    <w:p w14:paraId="5DDB77F5" w14:textId="03B75181" w:rsidR="004849A3" w:rsidRPr="00FD2209" w:rsidRDefault="004849A3" w:rsidP="004849A3">
      <w:pPr>
        <w:pStyle w:val="Body"/>
      </w:pPr>
      <w:r w:rsidRPr="00FD2209">
        <w:t xml:space="preserve">A member of </w:t>
      </w:r>
      <w:r w:rsidR="006A20C5" w:rsidRPr="00FD2209">
        <w:t>AQ</w:t>
      </w:r>
      <w:r w:rsidRPr="00FD2209">
        <w:t xml:space="preserve"> is a </w:t>
      </w:r>
      <w:r w:rsidR="006A20C5" w:rsidRPr="00FD2209">
        <w:t>member of Q (Q</w:t>
      </w:r>
      <w:r w:rsidRPr="00FD2209">
        <w:t>uality</w:t>
      </w:r>
      <w:r w:rsidR="006A20C5" w:rsidRPr="00FD2209">
        <w:t>)</w:t>
      </w:r>
      <w:r w:rsidRPr="00FD2209">
        <w:t xml:space="preserve"> that directly inheres to a </w:t>
      </w:r>
      <w:r w:rsidR="006A20C5" w:rsidRPr="00FD2209">
        <w:t>NPED (N</w:t>
      </w:r>
      <w:r w:rsidRPr="00FD2209">
        <w:t>on-</w:t>
      </w:r>
      <w:r w:rsidR="006A20C5" w:rsidRPr="00FD2209">
        <w:t>P</w:t>
      </w:r>
      <w:r w:rsidRPr="00FD2209">
        <w:t xml:space="preserve">hysical </w:t>
      </w:r>
      <w:r w:rsidR="006A20C5" w:rsidRPr="00FD2209">
        <w:t>E</w:t>
      </w:r>
      <w:r w:rsidRPr="00FD2209">
        <w:t>ndurant</w:t>
      </w:r>
      <w:r w:rsidR="006A20C5" w:rsidRPr="00FD2209">
        <w:t>). Examples</w:t>
      </w:r>
      <w:r w:rsidRPr="00FD2209">
        <w:t>: the value of an asset, the rights of the UN general secretary</w:t>
      </w:r>
      <w:r w:rsidR="005E3643" w:rsidRPr="00FD2209">
        <w:t>.</w:t>
      </w:r>
    </w:p>
    <w:p w14:paraId="63535C0E" w14:textId="77777777" w:rsidR="004849A3" w:rsidRPr="00FD2209" w:rsidRDefault="004849A3" w:rsidP="004849A3">
      <w:pPr>
        <w:pStyle w:val="a3"/>
        <w:numPr>
          <w:ilvl w:val="2"/>
          <w:numId w:val="2"/>
        </w:numPr>
      </w:pPr>
      <w:r w:rsidRPr="00FD2209">
        <w:t>AR – Abstract Region</w:t>
      </w:r>
    </w:p>
    <w:p w14:paraId="0FFF5DBB" w14:textId="24FC1186" w:rsidR="004849A3" w:rsidRPr="00FD2209" w:rsidRDefault="00BC436C" w:rsidP="004849A3">
      <w:pPr>
        <w:pStyle w:val="NormalWeb"/>
        <w:rPr>
          <w:lang w:val="en-US"/>
        </w:rPr>
      </w:pPr>
      <w:r w:rsidRPr="00FD2209">
        <w:rPr>
          <w:lang w:val="en-US"/>
        </w:rPr>
        <w:t xml:space="preserve">A member of </w:t>
      </w:r>
      <w:r w:rsidR="00623C12" w:rsidRPr="00FD2209">
        <w:rPr>
          <w:lang w:val="en-US"/>
        </w:rPr>
        <w:t xml:space="preserve">AR </w:t>
      </w:r>
      <w:r w:rsidR="004849A3" w:rsidRPr="00FD2209">
        <w:rPr>
          <w:rFonts w:ascii="Cambria" w:hAnsi="Cambria"/>
          <w:sz w:val="22"/>
          <w:szCs w:val="22"/>
          <w:lang w:val="en-US"/>
        </w:rPr>
        <w:t xml:space="preserve">is </w:t>
      </w:r>
      <w:r w:rsidR="004849A3" w:rsidRPr="00FD2209">
        <w:rPr>
          <w:lang w:val="en-US"/>
        </w:rPr>
        <w:t xml:space="preserve">a </w:t>
      </w:r>
      <w:r w:rsidR="00213349" w:rsidRPr="00FD2209">
        <w:rPr>
          <w:lang w:val="en-US"/>
        </w:rPr>
        <w:t>member of R (R</w:t>
      </w:r>
      <w:r w:rsidR="004849A3" w:rsidRPr="00FD2209">
        <w:rPr>
          <w:lang w:val="en-US"/>
        </w:rPr>
        <w:t>egion</w:t>
      </w:r>
      <w:r w:rsidR="00213349" w:rsidRPr="00FD2209">
        <w:rPr>
          <w:lang w:val="en-US"/>
        </w:rPr>
        <w:t>)</w:t>
      </w:r>
      <w:r w:rsidR="004849A3" w:rsidRPr="00FD2209">
        <w:rPr>
          <w:lang w:val="en-US"/>
        </w:rPr>
        <w:t xml:space="preserve"> </w:t>
      </w:r>
      <w:r w:rsidR="00213349" w:rsidRPr="00FD2209">
        <w:rPr>
          <w:lang w:val="en-US"/>
        </w:rPr>
        <w:t xml:space="preserve">which is part of a </w:t>
      </w:r>
      <w:r w:rsidR="004849A3" w:rsidRPr="00FD2209">
        <w:rPr>
          <w:lang w:val="en-US"/>
        </w:rPr>
        <w:t>quality space for abstract qualities</w:t>
      </w:r>
      <w:r w:rsidR="005E3643" w:rsidRPr="00FD2209">
        <w:rPr>
          <w:lang w:val="en-US"/>
        </w:rPr>
        <w:t>. E</w:t>
      </w:r>
      <w:r w:rsidR="004849A3" w:rsidRPr="00FD2209">
        <w:rPr>
          <w:lang w:val="en-US"/>
        </w:rPr>
        <w:t>xample</w:t>
      </w:r>
      <w:r w:rsidR="00FD2209" w:rsidRPr="00FD2209">
        <w:rPr>
          <w:lang w:val="en-US"/>
        </w:rPr>
        <w:t>s</w:t>
      </w:r>
      <w:r w:rsidR="004849A3" w:rsidRPr="00FD2209">
        <w:rPr>
          <w:lang w:val="en-US"/>
        </w:rPr>
        <w:t>: the conventional value of 1 Euro</w:t>
      </w:r>
      <w:r w:rsidR="005E3643" w:rsidRPr="00FD2209">
        <w:rPr>
          <w:lang w:val="en-US"/>
        </w:rPr>
        <w:t>.</w:t>
      </w:r>
    </w:p>
    <w:p w14:paraId="1D4D5A5A" w14:textId="77777777" w:rsidR="004849A3" w:rsidRPr="00FD2209" w:rsidRDefault="004849A3" w:rsidP="004849A3">
      <w:pPr>
        <w:pStyle w:val="a3"/>
        <w:numPr>
          <w:ilvl w:val="2"/>
          <w:numId w:val="2"/>
        </w:numPr>
      </w:pPr>
      <w:r w:rsidRPr="00FD2209">
        <w:t>AS – Arbitrary Sum</w:t>
      </w:r>
    </w:p>
    <w:p w14:paraId="3B8FF102" w14:textId="2F69546B" w:rsidR="004849A3" w:rsidRPr="00FD2209" w:rsidRDefault="004849A3" w:rsidP="004849A3">
      <w:pPr>
        <w:pStyle w:val="Body"/>
      </w:pPr>
      <w:r w:rsidRPr="00FD2209">
        <w:t xml:space="preserve">A member of </w:t>
      </w:r>
      <w:r w:rsidR="00213349" w:rsidRPr="00FD2209">
        <w:t>AS</w:t>
      </w:r>
      <w:r w:rsidRPr="00FD2209">
        <w:t xml:space="preserve"> is a</w:t>
      </w:r>
      <w:r w:rsidR="00213349" w:rsidRPr="00FD2209">
        <w:t xml:space="preserve"> member of</w:t>
      </w:r>
      <w:r w:rsidRPr="00FD2209">
        <w:t xml:space="preserve"> </w:t>
      </w:r>
      <w:r w:rsidR="00213349" w:rsidRPr="00FD2209">
        <w:t>ED (E</w:t>
      </w:r>
      <w:r w:rsidRPr="00FD2209">
        <w:t>ndurant</w:t>
      </w:r>
      <w:r w:rsidR="00213349" w:rsidRPr="00FD2209">
        <w:t>)</w:t>
      </w:r>
      <w:r w:rsidRPr="00FD2209">
        <w:t xml:space="preserve"> which is </w:t>
      </w:r>
      <w:r w:rsidR="00213349" w:rsidRPr="00FD2209">
        <w:t xml:space="preserve">the </w:t>
      </w:r>
      <w:r w:rsidRPr="00FD2209">
        <w:t xml:space="preserve">mereological sum of two or more endurants (physical or not) </w:t>
      </w:r>
      <w:r w:rsidR="00213349" w:rsidRPr="00FD2209">
        <w:t xml:space="preserve">but </w:t>
      </w:r>
      <w:r w:rsidRPr="00FD2209">
        <w:t>has no unity criterion</w:t>
      </w:r>
      <w:r w:rsidR="00100F96" w:rsidRPr="00FD2209">
        <w:t>. Examples</w:t>
      </w:r>
      <w:r w:rsidRPr="00FD2209">
        <w:t xml:space="preserve">: my left foot and my hair, the UN and the </w:t>
      </w:r>
      <w:r w:rsidR="00690D57" w:rsidRPr="00FD2209">
        <w:t>Adriatic Sea</w:t>
      </w:r>
      <w:r w:rsidRPr="00FD2209">
        <w:t>, the Mo</w:t>
      </w:r>
      <w:r w:rsidR="00FD2209">
        <w:t>u</w:t>
      </w:r>
      <w:r w:rsidRPr="00FD2209">
        <w:t xml:space="preserve">nt </w:t>
      </w:r>
      <w:proofErr w:type="gramStart"/>
      <w:r w:rsidR="00FD2209" w:rsidRPr="00FD2209">
        <w:t>Everest</w:t>
      </w:r>
      <w:proofErr w:type="gramEnd"/>
      <w:r w:rsidRPr="00FD2209">
        <w:t xml:space="preserve"> and the </w:t>
      </w:r>
      <w:r w:rsidR="00213349" w:rsidRPr="00FD2209">
        <w:t>void space in my fridge</w:t>
      </w:r>
      <w:r w:rsidR="005E3643" w:rsidRPr="00FD2209">
        <w:t>.</w:t>
      </w:r>
    </w:p>
    <w:p w14:paraId="688F7C03" w14:textId="77777777" w:rsidR="00BC436C" w:rsidRPr="00FD2209" w:rsidRDefault="00BC436C" w:rsidP="00BC436C">
      <w:pPr>
        <w:pStyle w:val="a3"/>
        <w:numPr>
          <w:ilvl w:val="2"/>
          <w:numId w:val="2"/>
        </w:numPr>
      </w:pPr>
      <w:r w:rsidRPr="00FD2209">
        <w:t>ASO – Agentive Social Object</w:t>
      </w:r>
    </w:p>
    <w:p w14:paraId="63955C26" w14:textId="225CEF5C" w:rsidR="00BC436C" w:rsidRPr="00FD2209" w:rsidRDefault="00213349" w:rsidP="00BC436C">
      <w:pPr>
        <w:pStyle w:val="Body"/>
      </w:pPr>
      <w:r w:rsidRPr="00FD2209">
        <w:t xml:space="preserve">A member of ASO </w:t>
      </w:r>
      <w:r w:rsidR="00BC436C" w:rsidRPr="00FD2209">
        <w:t xml:space="preserve">is a </w:t>
      </w:r>
      <w:r w:rsidRPr="00FD2209">
        <w:t>member of SOB (S</w:t>
      </w:r>
      <w:r w:rsidR="00BC436C" w:rsidRPr="00FD2209">
        <w:t xml:space="preserve">ocial </w:t>
      </w:r>
      <w:r w:rsidRPr="00FD2209">
        <w:t>O</w:t>
      </w:r>
      <w:r w:rsidR="00BC436C" w:rsidRPr="00FD2209">
        <w:t>bject</w:t>
      </w:r>
      <w:r w:rsidRPr="00FD2209">
        <w:t>)</w:t>
      </w:r>
      <w:r w:rsidR="00BC436C" w:rsidRPr="00FD2209">
        <w:t xml:space="preserve"> to which intentions, believes and desires are ascribed</w:t>
      </w:r>
      <w:r w:rsidR="00100F96" w:rsidRPr="00FD2209">
        <w:t>. Examples</w:t>
      </w:r>
      <w:r w:rsidR="00BC436C" w:rsidRPr="00FD2209">
        <w:t>: a teacher, a president, a software agent, a nation</w:t>
      </w:r>
      <w:r w:rsidR="005E3643" w:rsidRPr="00FD2209">
        <w:t>.</w:t>
      </w:r>
    </w:p>
    <w:p w14:paraId="72394595" w14:textId="411CB23B" w:rsidR="00706095" w:rsidRPr="00FD2209" w:rsidRDefault="000F1AAB" w:rsidP="00706095">
      <w:pPr>
        <w:pStyle w:val="a3"/>
        <w:numPr>
          <w:ilvl w:val="2"/>
          <w:numId w:val="2"/>
        </w:numPr>
      </w:pPr>
      <w:r w:rsidRPr="00FD2209">
        <w:t>ED</w:t>
      </w:r>
      <w:r w:rsidR="00885AD7" w:rsidRPr="00FD2209">
        <w:t xml:space="preserve"> </w:t>
      </w:r>
      <w:r w:rsidR="00706095" w:rsidRPr="00FD2209">
        <w:t>–</w:t>
      </w:r>
      <w:r w:rsidR="00734ACA" w:rsidRPr="00FD2209">
        <w:t xml:space="preserve"> </w:t>
      </w:r>
      <w:r w:rsidR="00885AD7" w:rsidRPr="00FD2209">
        <w:t>Endurant</w:t>
      </w:r>
    </w:p>
    <w:p w14:paraId="60494ED0" w14:textId="5993CFE8" w:rsidR="009E6D02" w:rsidRPr="00FD2209" w:rsidRDefault="0030165A">
      <w:pPr>
        <w:pStyle w:val="Body"/>
      </w:pPr>
      <w:r w:rsidRPr="00FD2209">
        <w:t xml:space="preserve">A member of </w:t>
      </w:r>
      <w:r w:rsidR="00213349" w:rsidRPr="00FD2209">
        <w:t xml:space="preserve">ED </w:t>
      </w:r>
      <w:r w:rsidR="000F1AAB" w:rsidRPr="00FD2209">
        <w:t>is a</w:t>
      </w:r>
      <w:r w:rsidR="00213349" w:rsidRPr="00FD2209">
        <w:t xml:space="preserve"> member of PT (Particular) which is </w:t>
      </w:r>
      <w:r w:rsidR="000F1AAB" w:rsidRPr="00FD2209">
        <w:t xml:space="preserve">wholly present, </w:t>
      </w:r>
      <w:r w:rsidR="00213349" w:rsidRPr="00FD2209">
        <w:t>in the sense that</w:t>
      </w:r>
      <w:r w:rsidR="000F1AAB" w:rsidRPr="00FD2209">
        <w:t xml:space="preserve"> all its proper parts are present, at any time that it is present</w:t>
      </w:r>
      <w:r w:rsidR="00100F96" w:rsidRPr="00FD2209">
        <w:t>. Examples</w:t>
      </w:r>
      <w:r w:rsidR="000F1AAB" w:rsidRPr="00FD2209">
        <w:t>: a person, a tree, an atom, an idea</w:t>
      </w:r>
      <w:r w:rsidR="005E3643" w:rsidRPr="00FD2209">
        <w:t>.</w:t>
      </w:r>
    </w:p>
    <w:p w14:paraId="41EF77AE" w14:textId="77777777" w:rsidR="004849A3" w:rsidRPr="00FD2209" w:rsidRDefault="004849A3" w:rsidP="004849A3">
      <w:pPr>
        <w:pStyle w:val="a3"/>
        <w:numPr>
          <w:ilvl w:val="2"/>
          <w:numId w:val="2"/>
        </w:numPr>
      </w:pPr>
      <w:r w:rsidRPr="00FD2209">
        <w:t>EV – Event</w:t>
      </w:r>
    </w:p>
    <w:p w14:paraId="738243EB" w14:textId="011231C7" w:rsidR="00CB7C22" w:rsidRPr="00FD2209" w:rsidRDefault="004849A3" w:rsidP="009D4EAA">
      <w:pPr>
        <w:pStyle w:val="Body"/>
      </w:pPr>
      <w:r w:rsidRPr="00FD2209">
        <w:t xml:space="preserve">A member of </w:t>
      </w:r>
      <w:r w:rsidR="00213349" w:rsidRPr="00FD2209">
        <w:t xml:space="preserve">EV </w:t>
      </w:r>
      <w:r w:rsidRPr="00FD2209">
        <w:t>is a</w:t>
      </w:r>
      <w:r w:rsidR="00213349" w:rsidRPr="00FD2209">
        <w:t xml:space="preserve"> member of PD (Perdurant) which is</w:t>
      </w:r>
      <w:r w:rsidRPr="00FD2209">
        <w:t xml:space="preserve"> anti-cumulative, i.e., a perdurant </w:t>
      </w:r>
      <w:r w:rsidR="00213349" w:rsidRPr="00FD2209">
        <w:t xml:space="preserve">whose sum with </w:t>
      </w:r>
      <w:r w:rsidRPr="00FD2209">
        <w:t xml:space="preserve">another perdurant of the same type, </w:t>
      </w:r>
      <w:r w:rsidR="00213349" w:rsidRPr="00FD2209">
        <w:t xml:space="preserve">must be a perdurant of a different </w:t>
      </w:r>
      <w:r w:rsidRPr="00FD2209">
        <w:t>type</w:t>
      </w:r>
      <w:r w:rsidR="00100F96" w:rsidRPr="00FD2209">
        <w:t>. Examples</w:t>
      </w:r>
      <w:r w:rsidRPr="00FD2209">
        <w:t>: closing a door, reaching the top of a mountain, breaking a seal</w:t>
      </w:r>
      <w:r w:rsidR="005E3643" w:rsidRPr="00FD2209">
        <w:t>.</w:t>
      </w:r>
    </w:p>
    <w:p w14:paraId="3B06DF35" w14:textId="77777777" w:rsidR="004849A3" w:rsidRPr="00FD2209" w:rsidRDefault="004849A3" w:rsidP="004849A3">
      <w:pPr>
        <w:pStyle w:val="a3"/>
        <w:numPr>
          <w:ilvl w:val="2"/>
          <w:numId w:val="2"/>
        </w:numPr>
      </w:pPr>
      <w:r w:rsidRPr="00FD2209">
        <w:lastRenderedPageBreak/>
        <w:t>F – Feature</w:t>
      </w:r>
    </w:p>
    <w:p w14:paraId="11ADDA3C" w14:textId="7B2D3CD7" w:rsidR="004849A3" w:rsidRPr="00FD2209" w:rsidRDefault="004849A3" w:rsidP="004849A3">
      <w:pPr>
        <w:pStyle w:val="Body"/>
      </w:pPr>
      <w:r w:rsidRPr="00FD2209">
        <w:t xml:space="preserve">A member of </w:t>
      </w:r>
      <w:r w:rsidR="00333074" w:rsidRPr="00FD2209">
        <w:t xml:space="preserve">F </w:t>
      </w:r>
      <w:r w:rsidRPr="00FD2209">
        <w:t xml:space="preserve">is a </w:t>
      </w:r>
      <w:r w:rsidR="00333074" w:rsidRPr="00FD2209">
        <w:t>member of PED (P</w:t>
      </w:r>
      <w:r w:rsidRPr="00FD2209">
        <w:t xml:space="preserve">hysical </w:t>
      </w:r>
      <w:r w:rsidR="00333074" w:rsidRPr="00FD2209">
        <w:t>E</w:t>
      </w:r>
      <w:r w:rsidRPr="00FD2209">
        <w:t>ndurant</w:t>
      </w:r>
      <w:r w:rsidR="00333074" w:rsidRPr="00FD2209">
        <w:t>)</w:t>
      </w:r>
      <w:r w:rsidRPr="00FD2209">
        <w:t xml:space="preserve"> which has a unity criterion and is existentially dependent on another physical endurant, its host</w:t>
      </w:r>
      <w:r w:rsidR="00100F96" w:rsidRPr="00FD2209">
        <w:t>. Examples</w:t>
      </w:r>
      <w:r w:rsidRPr="00FD2209">
        <w:t>: a hole, a bump, an object</w:t>
      </w:r>
      <w:r w:rsidRPr="00FD2209">
        <w:rPr>
          <w:rtl/>
        </w:rPr>
        <w:t>’</w:t>
      </w:r>
      <w:r w:rsidRPr="00FD2209">
        <w:t>s boundary, a stain on a t-shirt</w:t>
      </w:r>
      <w:r w:rsidR="005E3643" w:rsidRPr="00FD2209">
        <w:t>.</w:t>
      </w:r>
    </w:p>
    <w:p w14:paraId="59FC78F8" w14:textId="77777777" w:rsidR="004849A3" w:rsidRPr="00FD2209" w:rsidRDefault="004849A3" w:rsidP="004849A3">
      <w:pPr>
        <w:pStyle w:val="a3"/>
        <w:numPr>
          <w:ilvl w:val="2"/>
          <w:numId w:val="2"/>
        </w:numPr>
      </w:pPr>
      <w:r w:rsidRPr="00FD2209">
        <w:t>M – Amount of Matter</w:t>
      </w:r>
    </w:p>
    <w:p w14:paraId="45B9A9B8" w14:textId="6B83FF79" w:rsidR="004849A3" w:rsidRPr="00FD2209" w:rsidRDefault="00333074" w:rsidP="004849A3">
      <w:pPr>
        <w:pStyle w:val="Body"/>
      </w:pPr>
      <w:r w:rsidRPr="00FD2209">
        <w:t>A member of M is a member of</w:t>
      </w:r>
      <w:r w:rsidR="004849A3" w:rsidRPr="00FD2209">
        <w:t xml:space="preserve"> </w:t>
      </w:r>
      <w:r w:rsidRPr="00FD2209">
        <w:t>PED (P</w:t>
      </w:r>
      <w:r w:rsidR="004849A3" w:rsidRPr="00FD2209">
        <w:t xml:space="preserve">hysical </w:t>
      </w:r>
      <w:r w:rsidRPr="00FD2209">
        <w:t>E</w:t>
      </w:r>
      <w:r w:rsidR="004849A3" w:rsidRPr="00FD2209">
        <w:t>ndurant</w:t>
      </w:r>
      <w:r w:rsidRPr="00FD2209">
        <w:t>)</w:t>
      </w:r>
      <w:r w:rsidR="004849A3" w:rsidRPr="00FD2209">
        <w:t xml:space="preserve"> which has no unity criterion and is mereologically invariant, that is, all its part</w:t>
      </w:r>
      <w:r w:rsidRPr="00FD2209">
        <w:t>s</w:t>
      </w:r>
      <w:r w:rsidR="004849A3" w:rsidRPr="00FD2209">
        <w:t xml:space="preserve"> are essential parts</w:t>
      </w:r>
      <w:r w:rsidR="00100F96" w:rsidRPr="00FD2209">
        <w:t>. Examples</w:t>
      </w:r>
      <w:r w:rsidR="004849A3" w:rsidRPr="00FD2209">
        <w:t xml:space="preserve">: the gold </w:t>
      </w:r>
      <w:r w:rsidR="00FD2209">
        <w:t>in</w:t>
      </w:r>
      <w:r w:rsidR="008B2AE8" w:rsidRPr="00FD2209">
        <w:t xml:space="preserve"> </w:t>
      </w:r>
      <w:r w:rsidR="00FD2209">
        <w:t>John’s</w:t>
      </w:r>
      <w:r w:rsidR="004849A3" w:rsidRPr="00FD2209">
        <w:t xml:space="preserve"> wedding ring, the sand used to make this glass</w:t>
      </w:r>
      <w:r w:rsidR="005E3643" w:rsidRPr="00FD2209">
        <w:t>.</w:t>
      </w:r>
    </w:p>
    <w:p w14:paraId="59281C5A" w14:textId="77777777" w:rsidR="0080158B" w:rsidRPr="00FD2209" w:rsidRDefault="0080158B" w:rsidP="0080158B">
      <w:pPr>
        <w:pStyle w:val="a3"/>
        <w:numPr>
          <w:ilvl w:val="2"/>
          <w:numId w:val="2"/>
        </w:numPr>
      </w:pPr>
      <w:r w:rsidRPr="00FD2209">
        <w:t>MOB – Mental Object</w:t>
      </w:r>
    </w:p>
    <w:p w14:paraId="72D48082" w14:textId="72D48ABD" w:rsidR="0080158B" w:rsidRPr="00FD2209" w:rsidRDefault="00BC436C" w:rsidP="0080158B">
      <w:pPr>
        <w:pStyle w:val="Body"/>
      </w:pPr>
      <w:r w:rsidRPr="00FD2209">
        <w:t xml:space="preserve">A member of </w:t>
      </w:r>
      <w:r w:rsidR="008B2AE8" w:rsidRPr="00FD2209">
        <w:t>MOB</w:t>
      </w:r>
      <w:r w:rsidR="0080158B" w:rsidRPr="00FD2209">
        <w:t xml:space="preserve"> is a </w:t>
      </w:r>
      <w:r w:rsidR="008B2AE8" w:rsidRPr="00FD2209">
        <w:t>member of NPOB (N</w:t>
      </w:r>
      <w:r w:rsidR="0080158B" w:rsidRPr="00FD2209">
        <w:t>on-</w:t>
      </w:r>
      <w:r w:rsidR="008B2AE8" w:rsidRPr="00FD2209">
        <w:t>P</w:t>
      </w:r>
      <w:r w:rsidR="0080158B" w:rsidRPr="00FD2209">
        <w:t xml:space="preserve">hysical </w:t>
      </w:r>
      <w:r w:rsidR="008B2AE8" w:rsidRPr="00FD2209">
        <w:t>O</w:t>
      </w:r>
      <w:r w:rsidR="0080158B" w:rsidRPr="00FD2209">
        <w:t>bject</w:t>
      </w:r>
      <w:r w:rsidR="008B2AE8" w:rsidRPr="00FD2209">
        <w:t>)</w:t>
      </w:r>
      <w:r w:rsidR="0080158B" w:rsidRPr="00FD2209">
        <w:t xml:space="preserve"> which existentially depends on a</w:t>
      </w:r>
      <w:r w:rsidR="0017713A" w:rsidRPr="00FD2209">
        <w:t xml:space="preserve"> member of</w:t>
      </w:r>
      <w:r w:rsidR="0080158B" w:rsidRPr="00FD2209">
        <w:t xml:space="preserve"> </w:t>
      </w:r>
      <w:r w:rsidR="0017713A" w:rsidRPr="00FD2209">
        <w:t>APO (A</w:t>
      </w:r>
      <w:r w:rsidR="0080158B" w:rsidRPr="00FD2209">
        <w:t xml:space="preserve">gentive </w:t>
      </w:r>
      <w:r w:rsidR="0017713A" w:rsidRPr="00FD2209">
        <w:t>P</w:t>
      </w:r>
      <w:r w:rsidR="0080158B" w:rsidRPr="00FD2209">
        <w:t xml:space="preserve">hysical </w:t>
      </w:r>
      <w:r w:rsidR="0017713A" w:rsidRPr="00FD2209">
        <w:t>O</w:t>
      </w:r>
      <w:r w:rsidR="0080158B" w:rsidRPr="00FD2209">
        <w:t>bject</w:t>
      </w:r>
      <w:r w:rsidR="0017713A" w:rsidRPr="00FD2209">
        <w:t>)</w:t>
      </w:r>
      <w:r w:rsidR="00100F96" w:rsidRPr="00FD2209">
        <w:t>. Examples</w:t>
      </w:r>
      <w:r w:rsidR="0080158B" w:rsidRPr="00FD2209">
        <w:t>: a percept, a sense datum</w:t>
      </w:r>
      <w:r w:rsidR="00D4185B" w:rsidRPr="00FD2209">
        <w:t>.</w:t>
      </w:r>
    </w:p>
    <w:p w14:paraId="77E3D56F" w14:textId="77777777" w:rsidR="0080158B" w:rsidRPr="00FD2209" w:rsidRDefault="0080158B" w:rsidP="0080158B">
      <w:pPr>
        <w:pStyle w:val="a3"/>
        <w:numPr>
          <w:ilvl w:val="2"/>
          <w:numId w:val="2"/>
        </w:numPr>
      </w:pPr>
      <w:r w:rsidRPr="00FD2209">
        <w:t>NAPO – Non-Agentive Physical Object</w:t>
      </w:r>
    </w:p>
    <w:p w14:paraId="7A7FF0A4" w14:textId="17B18EF9" w:rsidR="0080158B" w:rsidRPr="00FD2209" w:rsidRDefault="00BC436C" w:rsidP="00BC436C">
      <w:pPr>
        <w:pStyle w:val="Body"/>
      </w:pPr>
      <w:r w:rsidRPr="00FD2209">
        <w:t xml:space="preserve">A member of </w:t>
      </w:r>
      <w:r w:rsidR="00D4185B" w:rsidRPr="00FD2209">
        <w:t xml:space="preserve">NAPO </w:t>
      </w:r>
      <w:r w:rsidR="0080158B" w:rsidRPr="00FD2209">
        <w:t>is a</w:t>
      </w:r>
      <w:r w:rsidR="00D4185B" w:rsidRPr="00FD2209">
        <w:t xml:space="preserve"> member of POB</w:t>
      </w:r>
      <w:r w:rsidR="0080158B" w:rsidRPr="00FD2209">
        <w:t xml:space="preserve"> </w:t>
      </w:r>
      <w:r w:rsidR="00D4185B" w:rsidRPr="00FD2209">
        <w:t>(P</w:t>
      </w:r>
      <w:r w:rsidR="0080158B" w:rsidRPr="00FD2209">
        <w:t xml:space="preserve">hysical </w:t>
      </w:r>
      <w:r w:rsidR="00D4185B" w:rsidRPr="00FD2209">
        <w:t>O</w:t>
      </w:r>
      <w:r w:rsidR="0080158B" w:rsidRPr="00FD2209">
        <w:t>bject</w:t>
      </w:r>
      <w:r w:rsidR="00D4185B" w:rsidRPr="00FD2209">
        <w:t>)</w:t>
      </w:r>
      <w:r w:rsidR="0080158B" w:rsidRPr="00FD2209">
        <w:t xml:space="preserve"> to which intentions, believes and desires are not ascribed</w:t>
      </w:r>
      <w:r w:rsidR="00100F96" w:rsidRPr="00FD2209">
        <w:t>. Examples</w:t>
      </w:r>
      <w:r w:rsidR="0080158B" w:rsidRPr="00FD2209">
        <w:t>: a pebble, a house, a computer, a human body</w:t>
      </w:r>
      <w:r w:rsidR="005E3643" w:rsidRPr="00FD2209">
        <w:t>.</w:t>
      </w:r>
    </w:p>
    <w:p w14:paraId="258B22BC" w14:textId="77777777" w:rsidR="00BC436C" w:rsidRPr="00FD2209" w:rsidRDefault="00BC436C" w:rsidP="00BC436C">
      <w:pPr>
        <w:pStyle w:val="a3"/>
        <w:numPr>
          <w:ilvl w:val="2"/>
          <w:numId w:val="2"/>
        </w:numPr>
      </w:pPr>
      <w:r w:rsidRPr="00FD2209">
        <w:t xml:space="preserve">NASO – </w:t>
      </w:r>
      <w:r w:rsidRPr="00FD2209">
        <w:rPr>
          <w:rFonts w:ascii="Times New Roman" w:hAnsi="Times New Roman"/>
          <w:shd w:val="clear" w:color="auto" w:fill="FFFFFF"/>
        </w:rPr>
        <w:t>Non-Agentive Social Object</w:t>
      </w:r>
    </w:p>
    <w:p w14:paraId="65C04A68" w14:textId="23EF5A1D" w:rsidR="00BC436C" w:rsidRPr="00FD2209" w:rsidRDefault="00D4185B" w:rsidP="00BC436C">
      <w:pPr>
        <w:pStyle w:val="Body"/>
      </w:pPr>
      <w:r w:rsidRPr="00FD2209">
        <w:t>A member of NASO is a member of SOB (S</w:t>
      </w:r>
      <w:r w:rsidR="00BC436C" w:rsidRPr="00FD2209">
        <w:t xml:space="preserve">ocial </w:t>
      </w:r>
      <w:r w:rsidRPr="00FD2209">
        <w:t>O</w:t>
      </w:r>
      <w:r w:rsidR="00BC436C" w:rsidRPr="00FD2209">
        <w:t>bject</w:t>
      </w:r>
      <w:r w:rsidRPr="00FD2209">
        <w:t>)</w:t>
      </w:r>
      <w:r w:rsidR="00BC436C" w:rsidRPr="00FD2209">
        <w:t xml:space="preserve"> to which intentions, believes and desires are not ascribed</w:t>
      </w:r>
      <w:r w:rsidR="00100F96" w:rsidRPr="00FD2209">
        <w:t>. Examples</w:t>
      </w:r>
      <w:r w:rsidR="00BC436C" w:rsidRPr="00FD2209">
        <w:t>: a law, an economic system, a currency, an asset</w:t>
      </w:r>
      <w:r w:rsidR="005E3643" w:rsidRPr="00FD2209">
        <w:t>.</w:t>
      </w:r>
    </w:p>
    <w:p w14:paraId="7C3150B0" w14:textId="77777777" w:rsidR="004849A3" w:rsidRPr="00FD2209" w:rsidRDefault="004849A3" w:rsidP="004849A3">
      <w:pPr>
        <w:pStyle w:val="a3"/>
        <w:numPr>
          <w:ilvl w:val="2"/>
          <w:numId w:val="2"/>
        </w:numPr>
      </w:pPr>
      <w:r w:rsidRPr="00FD2209">
        <w:t>NPED – Non-Physical Endurant</w:t>
      </w:r>
    </w:p>
    <w:p w14:paraId="0AF174CA" w14:textId="3826EA01" w:rsidR="004849A3" w:rsidRPr="00FD2209" w:rsidRDefault="004849A3" w:rsidP="004849A3">
      <w:pPr>
        <w:pStyle w:val="Body"/>
      </w:pPr>
      <w:r w:rsidRPr="00FD2209">
        <w:t xml:space="preserve">A member of </w:t>
      </w:r>
      <w:r w:rsidR="00D4185B" w:rsidRPr="00FD2209">
        <w:t xml:space="preserve">NPED </w:t>
      </w:r>
      <w:r w:rsidRPr="00FD2209">
        <w:t>is a</w:t>
      </w:r>
      <w:r w:rsidR="00D4185B" w:rsidRPr="00FD2209">
        <w:t xml:space="preserve"> member of ED</w:t>
      </w:r>
      <w:r w:rsidRPr="00FD2209">
        <w:t xml:space="preserve"> </w:t>
      </w:r>
      <w:r w:rsidR="00D4185B" w:rsidRPr="00FD2209">
        <w:t>(E</w:t>
      </w:r>
      <w:r w:rsidRPr="00FD2209">
        <w:t>ndurant</w:t>
      </w:r>
      <w:r w:rsidR="00D4185B" w:rsidRPr="00FD2209">
        <w:t>)</w:t>
      </w:r>
      <w:r w:rsidRPr="00FD2209">
        <w:t xml:space="preserve"> with no direct spatial quality</w:t>
      </w:r>
      <w:r w:rsidR="00100F96" w:rsidRPr="00FD2209">
        <w:t>. Examples</w:t>
      </w:r>
      <w:r w:rsidRPr="00FD2209">
        <w:t xml:space="preserve">: democracy, the </w:t>
      </w:r>
      <w:bookmarkStart w:id="0" w:name="firstHeading"/>
      <w:bookmarkEnd w:id="0"/>
      <w:r w:rsidRPr="00FD2209">
        <w:t>United Nations, the general secretary of Amnesty International</w:t>
      </w:r>
      <w:r w:rsidR="005E3643" w:rsidRPr="00FD2209">
        <w:t>.</w:t>
      </w:r>
    </w:p>
    <w:p w14:paraId="371F35CE" w14:textId="77777777" w:rsidR="004849A3" w:rsidRPr="00FD2209" w:rsidRDefault="004849A3" w:rsidP="004849A3">
      <w:pPr>
        <w:pStyle w:val="a3"/>
        <w:numPr>
          <w:ilvl w:val="2"/>
          <w:numId w:val="2"/>
        </w:numPr>
      </w:pPr>
      <w:r w:rsidRPr="00FD2209">
        <w:t>NPOB – Non-Physical Object</w:t>
      </w:r>
    </w:p>
    <w:p w14:paraId="435FF554" w14:textId="417F2750" w:rsidR="004849A3" w:rsidRPr="00FD2209" w:rsidRDefault="004849A3" w:rsidP="004849A3">
      <w:pPr>
        <w:pStyle w:val="NormalWeb"/>
        <w:rPr>
          <w:lang w:val="en-US"/>
        </w:rPr>
      </w:pPr>
      <w:r w:rsidRPr="00FD2209">
        <w:rPr>
          <w:lang w:val="en-US"/>
        </w:rPr>
        <w:t xml:space="preserve">A member of </w:t>
      </w:r>
      <w:r w:rsidR="00890608" w:rsidRPr="00FD2209">
        <w:rPr>
          <w:lang w:val="en-US"/>
        </w:rPr>
        <w:t xml:space="preserve">NPOB is a member of NPED (Non-Physical Endurant) which has a </w:t>
      </w:r>
      <w:r w:rsidRPr="00FD2209">
        <w:rPr>
          <w:lang w:val="en-US"/>
        </w:rPr>
        <w:t>unity criterion</w:t>
      </w:r>
      <w:r w:rsidR="00100F96" w:rsidRPr="00FD2209">
        <w:rPr>
          <w:lang w:val="en-US"/>
        </w:rPr>
        <w:t>. Examples</w:t>
      </w:r>
      <w:r w:rsidRPr="00FD2209">
        <w:rPr>
          <w:lang w:val="en-US"/>
        </w:rPr>
        <w:t>: a theory, a topic, a concept</w:t>
      </w:r>
      <w:r w:rsidR="005E3643" w:rsidRPr="00FD2209">
        <w:rPr>
          <w:lang w:val="en-US"/>
        </w:rPr>
        <w:t>.</w:t>
      </w:r>
    </w:p>
    <w:p w14:paraId="7E6FEB73" w14:textId="04EE62C5" w:rsidR="00706095" w:rsidRPr="00FD2209" w:rsidRDefault="000F1AAB" w:rsidP="00706095">
      <w:pPr>
        <w:pStyle w:val="a3"/>
        <w:numPr>
          <w:ilvl w:val="2"/>
          <w:numId w:val="2"/>
        </w:numPr>
      </w:pPr>
      <w:r w:rsidRPr="00FD2209">
        <w:t>PD</w:t>
      </w:r>
      <w:r w:rsidR="00885AD7" w:rsidRPr="00FD2209">
        <w:t xml:space="preserve"> </w:t>
      </w:r>
      <w:r w:rsidR="00706095" w:rsidRPr="00FD2209">
        <w:t>–</w:t>
      </w:r>
      <w:r w:rsidR="00734ACA" w:rsidRPr="00FD2209">
        <w:t xml:space="preserve"> </w:t>
      </w:r>
      <w:r w:rsidR="00885AD7" w:rsidRPr="00FD2209">
        <w:t>Perdurant</w:t>
      </w:r>
    </w:p>
    <w:p w14:paraId="6F499593" w14:textId="4B945091" w:rsidR="009E6D02" w:rsidRPr="00FD2209" w:rsidRDefault="0030165A">
      <w:pPr>
        <w:pStyle w:val="Body"/>
      </w:pPr>
      <w:r w:rsidRPr="00FD2209">
        <w:t xml:space="preserve">A member of </w:t>
      </w:r>
      <w:r w:rsidR="00890608" w:rsidRPr="00FD2209">
        <w:t xml:space="preserve">PD </w:t>
      </w:r>
      <w:r w:rsidR="000F1AAB" w:rsidRPr="00FD2209">
        <w:t>is a</w:t>
      </w:r>
      <w:r w:rsidR="00890608" w:rsidRPr="00FD2209">
        <w:t xml:space="preserve"> member of PT (Particular) which </w:t>
      </w:r>
      <w:r w:rsidR="000F1AAB" w:rsidRPr="00FD2209">
        <w:t>happens in time</w:t>
      </w:r>
      <w:r w:rsidR="00100F96" w:rsidRPr="00FD2209">
        <w:t>. Examples</w:t>
      </w:r>
      <w:r w:rsidR="000F1AAB" w:rsidRPr="00FD2209">
        <w:t>: a person</w:t>
      </w:r>
      <w:r w:rsidR="000F1AAB" w:rsidRPr="00FD2209">
        <w:rPr>
          <w:rtl/>
        </w:rPr>
        <w:t>’</w:t>
      </w:r>
      <w:r w:rsidR="000F1AAB" w:rsidRPr="00FD2209">
        <w:t>s life, a soccer game, the reading of a book, the state of feeling happy</w:t>
      </w:r>
      <w:r w:rsidR="005E3643" w:rsidRPr="00FD2209">
        <w:t>.</w:t>
      </w:r>
      <w:r w:rsidR="000F1AAB" w:rsidRPr="00FD2209">
        <w:t xml:space="preserve"> Some perdurants are temporally atomic</w:t>
      </w:r>
      <w:r w:rsidR="005E3643" w:rsidRPr="00FD2209">
        <w:t xml:space="preserve">, for </w:t>
      </w:r>
      <w:r w:rsidR="000F1AAB" w:rsidRPr="00FD2209">
        <w:t>example: the change of a letter</w:t>
      </w:r>
      <w:r w:rsidR="000F1AAB" w:rsidRPr="00FD2209">
        <w:rPr>
          <w:rtl/>
        </w:rPr>
        <w:t>’</w:t>
      </w:r>
      <w:r w:rsidR="000F1AAB" w:rsidRPr="00FD2209">
        <w:t xml:space="preserve">s state due to the breaking of the seal. </w:t>
      </w:r>
    </w:p>
    <w:p w14:paraId="478819D9" w14:textId="484FD12B" w:rsidR="004849A3" w:rsidRPr="00FD2209" w:rsidRDefault="004849A3" w:rsidP="004849A3">
      <w:pPr>
        <w:pStyle w:val="a3"/>
        <w:numPr>
          <w:ilvl w:val="2"/>
          <w:numId w:val="2"/>
        </w:numPr>
      </w:pPr>
      <w:r w:rsidRPr="00FD2209">
        <w:t>PED – Physical Endurant</w:t>
      </w:r>
    </w:p>
    <w:p w14:paraId="4B546895" w14:textId="4FDBF2A2" w:rsidR="004849A3" w:rsidRPr="00FD2209" w:rsidRDefault="004849A3" w:rsidP="004849A3">
      <w:pPr>
        <w:pStyle w:val="Body"/>
      </w:pPr>
      <w:r w:rsidRPr="00FD2209">
        <w:t xml:space="preserve">A member of </w:t>
      </w:r>
      <w:r w:rsidR="00890608" w:rsidRPr="00FD2209">
        <w:t xml:space="preserve">PED </w:t>
      </w:r>
      <w:r w:rsidRPr="00FD2209">
        <w:t>is a</w:t>
      </w:r>
      <w:r w:rsidR="00890608" w:rsidRPr="00FD2209">
        <w:t xml:space="preserve"> member of ED (Endurant) which has </w:t>
      </w:r>
      <w:r w:rsidRPr="00FD2209">
        <w:t>direct spatial quality</w:t>
      </w:r>
      <w:r w:rsidR="00100F96" w:rsidRPr="00FD2209">
        <w:t>. Examples</w:t>
      </w:r>
      <w:r w:rsidRPr="00FD2209">
        <w:t>: a person, a tree, an atom, the water in a glass, a hole in a wall, the center of the Earth</w:t>
      </w:r>
      <w:r w:rsidR="005E3643" w:rsidRPr="00FD2209">
        <w:t>.</w:t>
      </w:r>
    </w:p>
    <w:p w14:paraId="32D9419D" w14:textId="77777777" w:rsidR="004849A3" w:rsidRPr="00FD2209" w:rsidRDefault="004849A3" w:rsidP="004849A3">
      <w:pPr>
        <w:pStyle w:val="a3"/>
        <w:numPr>
          <w:ilvl w:val="2"/>
          <w:numId w:val="2"/>
        </w:numPr>
      </w:pPr>
      <w:r w:rsidRPr="00FD2209">
        <w:t>POB – Physical Object</w:t>
      </w:r>
    </w:p>
    <w:p w14:paraId="53B6EAEB" w14:textId="3AD4D3A3" w:rsidR="004849A3" w:rsidRPr="00FD2209" w:rsidRDefault="004849A3" w:rsidP="004849A3">
      <w:pPr>
        <w:pStyle w:val="Body"/>
      </w:pPr>
      <w:r w:rsidRPr="00FD2209">
        <w:t xml:space="preserve">A member of </w:t>
      </w:r>
      <w:r w:rsidR="000B3E6E" w:rsidRPr="00FD2209">
        <w:t xml:space="preserve">POB </w:t>
      </w:r>
      <w:r w:rsidRPr="00FD2209">
        <w:t xml:space="preserve">is a </w:t>
      </w:r>
      <w:r w:rsidR="009118BA" w:rsidRPr="00FD2209">
        <w:t>member of PED (P</w:t>
      </w:r>
      <w:r w:rsidRPr="00FD2209">
        <w:t xml:space="preserve">hysical </w:t>
      </w:r>
      <w:r w:rsidR="009118BA" w:rsidRPr="00FD2209">
        <w:t>E</w:t>
      </w:r>
      <w:r w:rsidRPr="00FD2209">
        <w:t>ndurant</w:t>
      </w:r>
      <w:r w:rsidR="009118BA" w:rsidRPr="00FD2209">
        <w:t>)</w:t>
      </w:r>
      <w:r w:rsidRPr="00FD2209">
        <w:t xml:space="preserve"> </w:t>
      </w:r>
      <w:r w:rsidR="009118BA" w:rsidRPr="00FD2209">
        <w:t>which has</w:t>
      </w:r>
      <w:r w:rsidRPr="00FD2209">
        <w:t xml:space="preserve"> unity criterion</w:t>
      </w:r>
      <w:r w:rsidR="00100F96" w:rsidRPr="00FD2209">
        <w:t>. Examples</w:t>
      </w:r>
      <w:r w:rsidRPr="00FD2209">
        <w:t>: a person, a human body, a house, a computer</w:t>
      </w:r>
      <w:r w:rsidR="005E3643" w:rsidRPr="00FD2209">
        <w:t>.</w:t>
      </w:r>
    </w:p>
    <w:p w14:paraId="7D268080" w14:textId="77777777" w:rsidR="00F478FD" w:rsidRPr="00FD2209" w:rsidRDefault="00F478FD" w:rsidP="00F478FD">
      <w:pPr>
        <w:pStyle w:val="a3"/>
        <w:numPr>
          <w:ilvl w:val="2"/>
          <w:numId w:val="2"/>
        </w:numPr>
      </w:pPr>
      <w:r w:rsidRPr="00FD2209">
        <w:lastRenderedPageBreak/>
        <w:t>PQ – Physical Quality</w:t>
      </w:r>
    </w:p>
    <w:p w14:paraId="491CB479" w14:textId="70B6F824" w:rsidR="00F478FD" w:rsidRPr="00FD2209" w:rsidRDefault="00F478FD" w:rsidP="00F478FD">
      <w:pPr>
        <w:pStyle w:val="Body"/>
      </w:pPr>
      <w:r w:rsidRPr="00FD2209">
        <w:t xml:space="preserve">A member of </w:t>
      </w:r>
      <w:r w:rsidR="009118BA" w:rsidRPr="00FD2209">
        <w:t xml:space="preserve">PQ </w:t>
      </w:r>
      <w:r w:rsidRPr="00FD2209">
        <w:t xml:space="preserve">is a </w:t>
      </w:r>
      <w:r w:rsidR="009118BA" w:rsidRPr="00FD2209">
        <w:t>member of Q (Q</w:t>
      </w:r>
      <w:r w:rsidRPr="00FD2209">
        <w:t>uality</w:t>
      </w:r>
      <w:r w:rsidR="009118BA" w:rsidRPr="00FD2209">
        <w:t>)</w:t>
      </w:r>
      <w:r w:rsidRPr="00FD2209">
        <w:t xml:space="preserve"> that directly inheres to a </w:t>
      </w:r>
      <w:r w:rsidR="009118BA" w:rsidRPr="00FD2209">
        <w:t>member of PED (P</w:t>
      </w:r>
      <w:r w:rsidRPr="00FD2209">
        <w:t xml:space="preserve">hysical </w:t>
      </w:r>
      <w:r w:rsidR="009118BA" w:rsidRPr="00FD2209">
        <w:t>E</w:t>
      </w:r>
      <w:r w:rsidRPr="00FD2209">
        <w:t>ndurant</w:t>
      </w:r>
      <w:r w:rsidR="009118BA" w:rsidRPr="00FD2209">
        <w:t>)</w:t>
      </w:r>
      <w:r w:rsidR="00100F96" w:rsidRPr="00FD2209">
        <w:t>. Examples</w:t>
      </w:r>
      <w:r w:rsidRPr="00FD2209">
        <w:t>: the weight of a pen, the color of an apple</w:t>
      </w:r>
      <w:r w:rsidR="005E3643" w:rsidRPr="00FD2209">
        <w:t>.</w:t>
      </w:r>
    </w:p>
    <w:p w14:paraId="219BBB03" w14:textId="77777777" w:rsidR="004849A3" w:rsidRPr="00FD2209" w:rsidRDefault="004849A3" w:rsidP="004849A3">
      <w:pPr>
        <w:pStyle w:val="a3"/>
        <w:numPr>
          <w:ilvl w:val="2"/>
          <w:numId w:val="2"/>
        </w:numPr>
      </w:pPr>
      <w:r w:rsidRPr="00FD2209">
        <w:t>PR – Physical Region</w:t>
      </w:r>
    </w:p>
    <w:p w14:paraId="6E623628" w14:textId="4128D2AE" w:rsidR="004849A3" w:rsidRPr="00FD2209" w:rsidRDefault="004849A3" w:rsidP="004849A3">
      <w:pPr>
        <w:pStyle w:val="Body"/>
      </w:pPr>
      <w:r w:rsidRPr="00FD2209">
        <w:t xml:space="preserve">A member of </w:t>
      </w:r>
      <w:r w:rsidR="009118BA" w:rsidRPr="00FD2209">
        <w:t xml:space="preserve">PR </w:t>
      </w:r>
      <w:r w:rsidRPr="00FD2209">
        <w:t xml:space="preserve">is a </w:t>
      </w:r>
      <w:r w:rsidR="009118BA" w:rsidRPr="00FD2209">
        <w:t>member of R (R</w:t>
      </w:r>
      <w:r w:rsidRPr="00FD2209">
        <w:t>egion</w:t>
      </w:r>
      <w:r w:rsidR="009118BA" w:rsidRPr="00FD2209">
        <w:t>)</w:t>
      </w:r>
      <w:r w:rsidRPr="00FD2209">
        <w:t xml:space="preserve"> </w:t>
      </w:r>
      <w:r w:rsidR="000B3E6E" w:rsidRPr="00FD2209">
        <w:t xml:space="preserve">which is part of </w:t>
      </w:r>
      <w:r w:rsidRPr="00FD2209">
        <w:t>a quality space for physical qualities</w:t>
      </w:r>
      <w:r w:rsidR="00100F96" w:rsidRPr="00FD2209">
        <w:t>. Examples</w:t>
      </w:r>
      <w:r w:rsidRPr="00FD2209">
        <w:t xml:space="preserve">: the </w:t>
      </w:r>
      <w:r w:rsidR="000B3E6E" w:rsidRPr="00FD2209">
        <w:t>spatial region occupied by Earth</w:t>
      </w:r>
      <w:r w:rsidRPr="00FD2209">
        <w:t>, an area in the color quality space, 80Kg</w:t>
      </w:r>
      <w:r w:rsidR="005E3643" w:rsidRPr="00FD2209">
        <w:t>.</w:t>
      </w:r>
    </w:p>
    <w:p w14:paraId="156C6875" w14:textId="77777777" w:rsidR="004849A3" w:rsidRPr="00FD2209" w:rsidRDefault="004849A3" w:rsidP="004849A3">
      <w:pPr>
        <w:pStyle w:val="Body"/>
        <w:numPr>
          <w:ilvl w:val="2"/>
          <w:numId w:val="2"/>
        </w:numPr>
        <w:rPr>
          <w:b/>
          <w:bCs/>
          <w:sz w:val="24"/>
          <w:szCs w:val="24"/>
        </w:rPr>
      </w:pPr>
      <w:r w:rsidRPr="00FD2209">
        <w:rPr>
          <w:b/>
          <w:bCs/>
          <w:sz w:val="24"/>
          <w:szCs w:val="24"/>
        </w:rPr>
        <w:t>PRO – Process</w:t>
      </w:r>
    </w:p>
    <w:p w14:paraId="7AF013DC" w14:textId="1FF10187" w:rsidR="004849A3" w:rsidRPr="00FD2209" w:rsidRDefault="004849A3" w:rsidP="004849A3">
      <w:pPr>
        <w:pStyle w:val="a3"/>
        <w:spacing w:before="0" w:line="240" w:lineRule="atLeast"/>
        <w:jc w:val="both"/>
        <w:rPr>
          <w:b w:val="0"/>
          <w:bCs w:val="0"/>
          <w:sz w:val="22"/>
          <w:szCs w:val="22"/>
        </w:rPr>
      </w:pPr>
      <w:r w:rsidRPr="00FD2209">
        <w:rPr>
          <w:b w:val="0"/>
          <w:bCs w:val="0"/>
          <w:sz w:val="22"/>
          <w:szCs w:val="22"/>
        </w:rPr>
        <w:t xml:space="preserve">A member of </w:t>
      </w:r>
      <w:r w:rsidR="000B3E6E" w:rsidRPr="00FD2209">
        <w:rPr>
          <w:b w:val="0"/>
          <w:bCs w:val="0"/>
          <w:sz w:val="22"/>
          <w:szCs w:val="22"/>
        </w:rPr>
        <w:t>PRO</w:t>
      </w:r>
      <w:r w:rsidRPr="00FD2209">
        <w:rPr>
          <w:b w:val="0"/>
          <w:bCs w:val="0"/>
          <w:sz w:val="22"/>
          <w:szCs w:val="22"/>
        </w:rPr>
        <w:t xml:space="preserve"> is a </w:t>
      </w:r>
      <w:r w:rsidR="000B3E6E" w:rsidRPr="00FD2209">
        <w:rPr>
          <w:b w:val="0"/>
          <w:bCs w:val="0"/>
          <w:sz w:val="22"/>
          <w:szCs w:val="22"/>
        </w:rPr>
        <w:t>member of STV (S</w:t>
      </w:r>
      <w:r w:rsidRPr="00FD2209">
        <w:rPr>
          <w:b w:val="0"/>
          <w:bCs w:val="0"/>
          <w:sz w:val="22"/>
          <w:szCs w:val="22"/>
        </w:rPr>
        <w:t>tative</w:t>
      </w:r>
      <w:r w:rsidR="000B3E6E" w:rsidRPr="00FD2209">
        <w:rPr>
          <w:b w:val="0"/>
          <w:bCs w:val="0"/>
          <w:sz w:val="22"/>
          <w:szCs w:val="22"/>
        </w:rPr>
        <w:t>)</w:t>
      </w:r>
      <w:r w:rsidRPr="00FD2209">
        <w:rPr>
          <w:b w:val="0"/>
          <w:bCs w:val="0"/>
          <w:sz w:val="22"/>
          <w:szCs w:val="22"/>
        </w:rPr>
        <w:t xml:space="preserve"> such that at some temporal scale </w:t>
      </w:r>
      <w:r w:rsidR="000B3E6E" w:rsidRPr="00FD2209">
        <w:rPr>
          <w:b w:val="0"/>
          <w:bCs w:val="0"/>
          <w:sz w:val="22"/>
          <w:szCs w:val="22"/>
        </w:rPr>
        <w:t xml:space="preserve">it has </w:t>
      </w:r>
      <w:r w:rsidRPr="00FD2209">
        <w:rPr>
          <w:b w:val="0"/>
          <w:bCs w:val="0"/>
          <w:sz w:val="22"/>
          <w:szCs w:val="22"/>
        </w:rPr>
        <w:t>part</w:t>
      </w:r>
      <w:r w:rsidR="000B3E6E" w:rsidRPr="00FD2209">
        <w:rPr>
          <w:b w:val="0"/>
          <w:bCs w:val="0"/>
          <w:sz w:val="22"/>
          <w:szCs w:val="22"/>
        </w:rPr>
        <w:t>s</w:t>
      </w:r>
      <w:r w:rsidRPr="00FD2209">
        <w:rPr>
          <w:b w:val="0"/>
          <w:bCs w:val="0"/>
          <w:sz w:val="22"/>
          <w:szCs w:val="22"/>
        </w:rPr>
        <w:t xml:space="preserve"> of a different type</w:t>
      </w:r>
      <w:r w:rsidR="00100F96" w:rsidRPr="00FD2209">
        <w:rPr>
          <w:b w:val="0"/>
          <w:bCs w:val="0"/>
          <w:sz w:val="22"/>
          <w:szCs w:val="22"/>
        </w:rPr>
        <w:t>. Examples</w:t>
      </w:r>
      <w:r w:rsidRPr="00FD2209">
        <w:rPr>
          <w:b w:val="0"/>
          <w:bCs w:val="0"/>
          <w:sz w:val="22"/>
          <w:szCs w:val="22"/>
        </w:rPr>
        <w:t>: running, writing</w:t>
      </w:r>
      <w:r w:rsidR="000B3E6E" w:rsidRPr="00FD2209">
        <w:rPr>
          <w:b w:val="0"/>
          <w:bCs w:val="0"/>
          <w:sz w:val="22"/>
          <w:szCs w:val="22"/>
        </w:rPr>
        <w:t>.</w:t>
      </w:r>
    </w:p>
    <w:p w14:paraId="69F34095" w14:textId="77777777" w:rsidR="00F478FD" w:rsidRPr="00FD2209" w:rsidRDefault="00F478FD" w:rsidP="00F478FD">
      <w:pPr>
        <w:pStyle w:val="a3"/>
        <w:numPr>
          <w:ilvl w:val="2"/>
          <w:numId w:val="2"/>
        </w:numPr>
      </w:pPr>
      <w:r w:rsidRPr="00FD2209">
        <w:t>PT – Particular</w:t>
      </w:r>
    </w:p>
    <w:p w14:paraId="34017550" w14:textId="4FB067E5" w:rsidR="00F478FD" w:rsidRPr="00FD2209" w:rsidRDefault="00F478FD" w:rsidP="00F478FD">
      <w:pPr>
        <w:pStyle w:val="Body"/>
      </w:pPr>
      <w:r w:rsidRPr="00FD2209">
        <w:t xml:space="preserve">A member of </w:t>
      </w:r>
      <w:r w:rsidR="000B3E6E" w:rsidRPr="00FD2209">
        <w:t xml:space="preserve">PT </w:t>
      </w:r>
      <w:r w:rsidRPr="00FD2209">
        <w:t>is an entity that cannot have instances</w:t>
      </w:r>
      <w:r w:rsidR="000B3E6E" w:rsidRPr="00FD2209">
        <w:t>.</w:t>
      </w:r>
      <w:r w:rsidRPr="00FD2209">
        <w:t xml:space="preserve"> </w:t>
      </w:r>
      <w:r w:rsidR="000B3E6E" w:rsidRPr="00FD2209">
        <w:t xml:space="preserve">The entities which are not particular are usually called </w:t>
      </w:r>
      <w:r w:rsidRPr="00FD2209">
        <w:t>universals</w:t>
      </w:r>
      <w:r w:rsidR="00100F96" w:rsidRPr="00FD2209">
        <w:t>. Examples</w:t>
      </w:r>
      <w:r w:rsidRPr="00FD2209">
        <w:t xml:space="preserve">: a person, a soccer game, a plan, </w:t>
      </w:r>
      <w:proofErr w:type="gramStart"/>
      <w:r w:rsidRPr="00FD2209">
        <w:t>the color red</w:t>
      </w:r>
      <w:proofErr w:type="gramEnd"/>
      <w:r w:rsidRPr="00FD2209">
        <w:t>, a feeling, a fact, a theory, number forty-two</w:t>
      </w:r>
      <w:r w:rsidR="005E3643" w:rsidRPr="00FD2209">
        <w:t>.</w:t>
      </w:r>
    </w:p>
    <w:p w14:paraId="152B99EE" w14:textId="72A5083E" w:rsidR="004849A3" w:rsidRPr="00FD2209" w:rsidRDefault="004849A3" w:rsidP="004849A3">
      <w:pPr>
        <w:pStyle w:val="a3"/>
        <w:numPr>
          <w:ilvl w:val="2"/>
          <w:numId w:val="2"/>
        </w:numPr>
      </w:pPr>
      <w:r w:rsidRPr="00FD2209">
        <w:t>Q – Quality</w:t>
      </w:r>
    </w:p>
    <w:p w14:paraId="44BCFE7A" w14:textId="11B40357" w:rsidR="004849A3" w:rsidRPr="00FD2209" w:rsidRDefault="004849A3" w:rsidP="004849A3">
      <w:pPr>
        <w:pStyle w:val="Body"/>
      </w:pPr>
      <w:r w:rsidRPr="00FD2209">
        <w:t>A member of Q</w:t>
      </w:r>
      <w:r w:rsidR="000B3E6E" w:rsidRPr="00FD2209">
        <w:t xml:space="preserve"> </w:t>
      </w:r>
      <w:r w:rsidRPr="00FD2209">
        <w:t>is a</w:t>
      </w:r>
      <w:r w:rsidR="000B3E6E" w:rsidRPr="00FD2209">
        <w:t xml:space="preserve"> member of PT (Particular) </w:t>
      </w:r>
      <w:r w:rsidRPr="00FD2209">
        <w:t>that inheres in an endurant or a perdurant, and that can be perceived or measured</w:t>
      </w:r>
      <w:r w:rsidR="00100F96" w:rsidRPr="00FD2209">
        <w:t>. Examples</w:t>
      </w:r>
      <w:r w:rsidRPr="00FD2209">
        <w:t>: the shape of a book, the color of a car, the size of a t-shirt, the electrical charge of a battery</w:t>
      </w:r>
      <w:r w:rsidR="005E3643" w:rsidRPr="00FD2209">
        <w:t>.</w:t>
      </w:r>
    </w:p>
    <w:p w14:paraId="1B5D6F68" w14:textId="77777777" w:rsidR="004849A3" w:rsidRPr="00FD2209" w:rsidRDefault="004849A3" w:rsidP="004849A3">
      <w:pPr>
        <w:pStyle w:val="a3"/>
        <w:numPr>
          <w:ilvl w:val="2"/>
          <w:numId w:val="2"/>
        </w:numPr>
      </w:pPr>
      <w:r w:rsidRPr="00FD2209">
        <w:t>R – Region</w:t>
      </w:r>
    </w:p>
    <w:p w14:paraId="6A87B282" w14:textId="4EDE56A0" w:rsidR="004849A3" w:rsidRPr="00FD2209" w:rsidRDefault="004849A3" w:rsidP="004849A3">
      <w:pPr>
        <w:pStyle w:val="Body"/>
      </w:pPr>
      <w:r w:rsidRPr="00FD2209">
        <w:t>A member of R</w:t>
      </w:r>
      <w:r w:rsidR="000B3E6E" w:rsidRPr="00FD2209">
        <w:t xml:space="preserve"> </w:t>
      </w:r>
      <w:r w:rsidRPr="00FD2209">
        <w:t>is a</w:t>
      </w:r>
      <w:r w:rsidR="000B3E6E" w:rsidRPr="00FD2209">
        <w:t xml:space="preserve"> member of AB</w:t>
      </w:r>
      <w:r w:rsidRPr="00FD2209">
        <w:t xml:space="preserve"> </w:t>
      </w:r>
      <w:r w:rsidR="000B3E6E" w:rsidRPr="00FD2209">
        <w:t>(A</w:t>
      </w:r>
      <w:r w:rsidRPr="00FD2209">
        <w:t>bstract</w:t>
      </w:r>
      <w:r w:rsidR="000B3E6E" w:rsidRPr="00FD2209">
        <w:t>)</w:t>
      </w:r>
      <w:r w:rsidRPr="00FD2209">
        <w:t xml:space="preserve"> </w:t>
      </w:r>
      <w:r w:rsidR="000B3E6E" w:rsidRPr="00FD2209">
        <w:t xml:space="preserve">which is a </w:t>
      </w:r>
      <w:r w:rsidRPr="00FD2209">
        <w:t xml:space="preserve">quality </w:t>
      </w:r>
      <w:r w:rsidR="000B3E6E" w:rsidRPr="00FD2209">
        <w:t>space or part of one. A quality space is a mereological maximal member of R</w:t>
      </w:r>
      <w:r w:rsidR="00100F96" w:rsidRPr="00FD2209">
        <w:t>. Examples</w:t>
      </w:r>
      <w:r w:rsidRPr="00FD2209">
        <w:t xml:space="preserve">: </w:t>
      </w:r>
      <w:proofErr w:type="gramStart"/>
      <w:r w:rsidRPr="00FD2209">
        <w:t>the color red</w:t>
      </w:r>
      <w:proofErr w:type="gramEnd"/>
      <w:r w:rsidRPr="00FD2209">
        <w:t xml:space="preserve"> is a region in the quality space of color, the red of a rose is a (sub)region of the red region in the quality space of color, the commercial value of 1 Euro is a region in the quality space of commercial values</w:t>
      </w:r>
      <w:r w:rsidR="005E3643" w:rsidRPr="00FD2209">
        <w:t>.</w:t>
      </w:r>
      <w:r w:rsidRPr="00FD2209">
        <w:t xml:space="preserve"> </w:t>
      </w:r>
    </w:p>
    <w:p w14:paraId="711172AD" w14:textId="27C026FD" w:rsidR="0062781B" w:rsidRPr="00FD2209" w:rsidRDefault="0062781B" w:rsidP="0062781B">
      <w:pPr>
        <w:pStyle w:val="a3"/>
        <w:numPr>
          <w:ilvl w:val="2"/>
          <w:numId w:val="2"/>
        </w:numPr>
      </w:pPr>
      <w:r w:rsidRPr="00FD2209">
        <w:t>S – Space</w:t>
      </w:r>
      <w:r w:rsidR="00F03565" w:rsidRPr="00FD2209">
        <w:t xml:space="preserve"> Region</w:t>
      </w:r>
    </w:p>
    <w:p w14:paraId="45694BF6" w14:textId="06D51261" w:rsidR="0062781B" w:rsidRPr="00FD2209" w:rsidRDefault="0062781B" w:rsidP="0062781B">
      <w:pPr>
        <w:pStyle w:val="Body"/>
      </w:pPr>
      <w:r w:rsidRPr="00FD2209">
        <w:t xml:space="preserve">A member of </w:t>
      </w:r>
      <w:r w:rsidR="000B3E6E" w:rsidRPr="00FD2209">
        <w:t>S</w:t>
      </w:r>
      <w:r w:rsidRPr="00FD2209">
        <w:t xml:space="preserve"> is a </w:t>
      </w:r>
      <w:r w:rsidR="000B3E6E" w:rsidRPr="00FD2209">
        <w:t>member of PR (P</w:t>
      </w:r>
      <w:r w:rsidRPr="00FD2209">
        <w:t xml:space="preserve">hysical </w:t>
      </w:r>
      <w:r w:rsidR="000B3E6E" w:rsidRPr="00FD2209">
        <w:t>R</w:t>
      </w:r>
      <w:r w:rsidRPr="00FD2209">
        <w:t>egion</w:t>
      </w:r>
      <w:r w:rsidR="000B3E6E" w:rsidRPr="00FD2209">
        <w:t xml:space="preserve">) </w:t>
      </w:r>
      <w:r w:rsidR="00F03565" w:rsidRPr="00FD2209">
        <w:t xml:space="preserve">which is part of </w:t>
      </w:r>
      <w:r w:rsidR="000B3E6E" w:rsidRPr="00FD2209">
        <w:t xml:space="preserve">the quality space </w:t>
      </w:r>
      <w:r w:rsidR="00F03565" w:rsidRPr="00FD2209">
        <w:t xml:space="preserve">of </w:t>
      </w:r>
      <w:r w:rsidR="000B3E6E" w:rsidRPr="00FD2209">
        <w:t xml:space="preserve">spatial </w:t>
      </w:r>
      <w:r w:rsidR="00F03565" w:rsidRPr="00FD2209">
        <w:t>regions</w:t>
      </w:r>
      <w:r w:rsidR="000B3E6E" w:rsidRPr="00FD2209">
        <w:t>.</w:t>
      </w:r>
      <w:r w:rsidRPr="00FD2209">
        <w:t xml:space="preserve"> </w:t>
      </w:r>
      <w:r w:rsidR="000B3E6E" w:rsidRPr="00FD2209">
        <w:t xml:space="preserve">A member of S can be spatially </w:t>
      </w:r>
      <w:r w:rsidRPr="00FD2209">
        <w:t>disconnected</w:t>
      </w:r>
      <w:r w:rsidR="00100F96" w:rsidRPr="00FD2209">
        <w:t>. Examples</w:t>
      </w:r>
      <w:r w:rsidRPr="00FD2209">
        <w:t xml:space="preserve">: the region occupied by Earth </w:t>
      </w:r>
      <w:r w:rsidR="00FD2209">
        <w:t>at</w:t>
      </w:r>
      <w:r w:rsidRPr="00FD2209">
        <w:t xml:space="preserve"> this moment, the region where it snowed in the year 1900</w:t>
      </w:r>
      <w:r w:rsidR="005E3643" w:rsidRPr="00FD2209">
        <w:t>.</w:t>
      </w:r>
    </w:p>
    <w:p w14:paraId="6D0DDBC0" w14:textId="77777777" w:rsidR="0062781B" w:rsidRPr="00FD2209" w:rsidRDefault="0062781B" w:rsidP="0062781B">
      <w:pPr>
        <w:pStyle w:val="a3"/>
        <w:numPr>
          <w:ilvl w:val="2"/>
          <w:numId w:val="2"/>
        </w:numPr>
      </w:pPr>
      <w:r w:rsidRPr="00FD2209">
        <w:t xml:space="preserve">SAG – </w:t>
      </w:r>
      <w:r w:rsidRPr="00FD2209">
        <w:rPr>
          <w:rFonts w:ascii="Times New Roman" w:hAnsi="Times New Roman"/>
          <w:shd w:val="clear" w:color="auto" w:fill="FFFFFF"/>
        </w:rPr>
        <w:t>Social Agent</w:t>
      </w:r>
    </w:p>
    <w:p w14:paraId="47B43CC0" w14:textId="5DDBE94C" w:rsidR="0062781B" w:rsidRPr="00FD2209" w:rsidRDefault="000B3E6E" w:rsidP="0062781B">
      <w:pPr>
        <w:pStyle w:val="Body"/>
      </w:pPr>
      <w:r w:rsidRPr="00FD2209">
        <w:t>A member of SAG is a member of ASO (A</w:t>
      </w:r>
      <w:r w:rsidR="0062781B" w:rsidRPr="00FD2209">
        <w:t xml:space="preserve">gentive </w:t>
      </w:r>
      <w:r w:rsidRPr="00FD2209">
        <w:t>S</w:t>
      </w:r>
      <w:r w:rsidR="0062781B" w:rsidRPr="00FD2209">
        <w:t xml:space="preserve">ocial </w:t>
      </w:r>
      <w:r w:rsidRPr="00FD2209">
        <w:t>O</w:t>
      </w:r>
      <w:r w:rsidR="0062781B" w:rsidRPr="00FD2209">
        <w:t>bject</w:t>
      </w:r>
      <w:r w:rsidRPr="00FD2209">
        <w:t>) which is an individual</w:t>
      </w:r>
      <w:r w:rsidR="00100F96" w:rsidRPr="00FD2209">
        <w:t>. Examples</w:t>
      </w:r>
      <w:r w:rsidR="0062781B" w:rsidRPr="00FD2209">
        <w:t>: a teacher, a president, a software agent</w:t>
      </w:r>
      <w:r w:rsidR="005E3643" w:rsidRPr="00FD2209">
        <w:t>.</w:t>
      </w:r>
    </w:p>
    <w:p w14:paraId="41400609" w14:textId="77777777" w:rsidR="0062781B" w:rsidRPr="00FD2209" w:rsidRDefault="0062781B" w:rsidP="0062781B">
      <w:pPr>
        <w:pStyle w:val="a3"/>
        <w:numPr>
          <w:ilvl w:val="2"/>
          <w:numId w:val="2"/>
        </w:numPr>
      </w:pPr>
      <w:r w:rsidRPr="00FD2209">
        <w:t xml:space="preserve"> SC – Society</w:t>
      </w:r>
    </w:p>
    <w:p w14:paraId="503458F1" w14:textId="37A78B9F" w:rsidR="0062781B" w:rsidRPr="00FD2209" w:rsidRDefault="000B3E6E" w:rsidP="0062781B">
      <w:pPr>
        <w:pStyle w:val="Body"/>
      </w:pPr>
      <w:r w:rsidRPr="00FD2209">
        <w:t xml:space="preserve">A member of SC is a member of ASO (Agentive Social Object) which is </w:t>
      </w:r>
      <w:r w:rsidR="0062781B" w:rsidRPr="00FD2209">
        <w:t>a collective</w:t>
      </w:r>
      <w:r w:rsidR="00100F96" w:rsidRPr="00FD2209">
        <w:t>. Examples</w:t>
      </w:r>
      <w:r w:rsidR="0062781B" w:rsidRPr="00FD2209">
        <w:t>: a nation, the FCA Group, Apple, the European Central Bank</w:t>
      </w:r>
      <w:r w:rsidR="005E3643" w:rsidRPr="00FD2209">
        <w:t>.</w:t>
      </w:r>
    </w:p>
    <w:p w14:paraId="31A436B8" w14:textId="03D3F02A" w:rsidR="00690847" w:rsidRPr="00FD2209" w:rsidRDefault="00690847" w:rsidP="0062781B">
      <w:pPr>
        <w:pStyle w:val="Body"/>
      </w:pPr>
    </w:p>
    <w:p w14:paraId="2AF5E73E" w14:textId="77777777" w:rsidR="004849A3" w:rsidRPr="00FD2209" w:rsidRDefault="004849A3" w:rsidP="004849A3">
      <w:pPr>
        <w:pStyle w:val="a3"/>
        <w:numPr>
          <w:ilvl w:val="2"/>
          <w:numId w:val="2"/>
        </w:numPr>
      </w:pPr>
      <w:r w:rsidRPr="00FD2209">
        <w:lastRenderedPageBreak/>
        <w:t>SL – Spatial Location</w:t>
      </w:r>
    </w:p>
    <w:p w14:paraId="36B51223" w14:textId="6DB61F71" w:rsidR="004849A3" w:rsidRPr="00FD2209" w:rsidRDefault="004849A3" w:rsidP="004849A3">
      <w:pPr>
        <w:pStyle w:val="Body"/>
      </w:pPr>
      <w:r w:rsidRPr="00FD2209">
        <w:t xml:space="preserve">A member of </w:t>
      </w:r>
      <w:r w:rsidR="00965523" w:rsidRPr="00FD2209">
        <w:t xml:space="preserve">SL </w:t>
      </w:r>
      <w:r w:rsidRPr="00FD2209">
        <w:t xml:space="preserve">is </w:t>
      </w:r>
      <w:r w:rsidR="00965523" w:rsidRPr="00FD2209">
        <w:t xml:space="preserve">a member of PQ (Physical Quality) and is the </w:t>
      </w:r>
      <w:r w:rsidRPr="00FD2209">
        <w:t xml:space="preserve">individual spatial quality of a </w:t>
      </w:r>
      <w:r w:rsidR="00965523" w:rsidRPr="00FD2209">
        <w:t>PED (P</w:t>
      </w:r>
      <w:r w:rsidRPr="00FD2209">
        <w:t xml:space="preserve">hysical </w:t>
      </w:r>
      <w:r w:rsidR="00965523" w:rsidRPr="00FD2209">
        <w:t>E</w:t>
      </w:r>
      <w:r w:rsidRPr="00FD2209">
        <w:t>ndurant</w:t>
      </w:r>
      <w:r w:rsidR="00965523" w:rsidRPr="00FD2209">
        <w:t>)</w:t>
      </w:r>
      <w:r w:rsidR="00100F96" w:rsidRPr="00FD2209">
        <w:t>. Examples</w:t>
      </w:r>
      <w:r w:rsidRPr="00FD2209">
        <w:t xml:space="preserve">: the spatial quality of the Earth, the spatial quality of a hole, the spatial quality of Adolf </w:t>
      </w:r>
      <w:proofErr w:type="spellStart"/>
      <w:r w:rsidRPr="00FD2209">
        <w:t>Anderssen</w:t>
      </w:r>
      <w:proofErr w:type="spellEnd"/>
      <w:r w:rsidR="005E3643" w:rsidRPr="00FD2209">
        <w:t>.</w:t>
      </w:r>
    </w:p>
    <w:p w14:paraId="77CE9B5E" w14:textId="77777777" w:rsidR="00B67FD8" w:rsidRPr="00FD2209" w:rsidRDefault="00B67FD8" w:rsidP="00B67FD8">
      <w:pPr>
        <w:pStyle w:val="a3"/>
        <w:numPr>
          <w:ilvl w:val="2"/>
          <w:numId w:val="2"/>
        </w:numPr>
      </w:pPr>
      <w:r w:rsidRPr="00FD2209">
        <w:t>SOB – Social Object</w:t>
      </w:r>
    </w:p>
    <w:p w14:paraId="4C2B5F22" w14:textId="462D473E" w:rsidR="00B67FD8" w:rsidRPr="00FD2209" w:rsidRDefault="00BC436C" w:rsidP="00B67FD8">
      <w:pPr>
        <w:pStyle w:val="Body"/>
      </w:pPr>
      <w:r w:rsidRPr="00FD2209">
        <w:t xml:space="preserve">A member of </w:t>
      </w:r>
      <w:r w:rsidR="00965523" w:rsidRPr="00FD2209">
        <w:t xml:space="preserve">SOB </w:t>
      </w:r>
      <w:r w:rsidR="00B67FD8" w:rsidRPr="00FD2209">
        <w:t xml:space="preserve">is a </w:t>
      </w:r>
      <w:r w:rsidR="00965523" w:rsidRPr="00FD2209">
        <w:t>member of NPOB (N</w:t>
      </w:r>
      <w:r w:rsidR="00B67FD8" w:rsidRPr="00FD2209">
        <w:t>on-</w:t>
      </w:r>
      <w:r w:rsidR="00965523" w:rsidRPr="00FD2209">
        <w:t>P</w:t>
      </w:r>
      <w:r w:rsidR="00B67FD8" w:rsidRPr="00FD2209">
        <w:t xml:space="preserve">hysical </w:t>
      </w:r>
      <w:r w:rsidR="00965523" w:rsidRPr="00FD2209">
        <w:t>O</w:t>
      </w:r>
      <w:r w:rsidR="00B67FD8" w:rsidRPr="00FD2209">
        <w:t>bject</w:t>
      </w:r>
      <w:r w:rsidR="00965523" w:rsidRPr="00FD2209">
        <w:t>)</w:t>
      </w:r>
      <w:r w:rsidR="00B67FD8" w:rsidRPr="00FD2209">
        <w:t xml:space="preserve"> which is generically dependent on a </w:t>
      </w:r>
      <w:r w:rsidR="00965523" w:rsidRPr="00FD2209">
        <w:t>community of agents</w:t>
      </w:r>
      <w:r w:rsidR="00100F96" w:rsidRPr="00FD2209">
        <w:t>. Examples</w:t>
      </w:r>
      <w:r w:rsidR="00B67FD8" w:rsidRPr="00FD2209">
        <w:t>: a person in the legal sense, a client, a law, an economic system</w:t>
      </w:r>
      <w:r w:rsidR="00690D57" w:rsidRPr="00FD2209">
        <w:t>.</w:t>
      </w:r>
    </w:p>
    <w:p w14:paraId="0BAA2C1A" w14:textId="77777777" w:rsidR="004849A3" w:rsidRPr="00FD2209" w:rsidRDefault="004849A3" w:rsidP="004849A3">
      <w:pPr>
        <w:pStyle w:val="a3"/>
        <w:numPr>
          <w:ilvl w:val="2"/>
          <w:numId w:val="2"/>
        </w:numPr>
        <w:spacing w:before="0" w:line="240" w:lineRule="atLeast"/>
        <w:jc w:val="both"/>
      </w:pPr>
      <w:r w:rsidRPr="00FD2209">
        <w:t>ST – State</w:t>
      </w:r>
    </w:p>
    <w:p w14:paraId="1A6A9AEB" w14:textId="14BE8C7A" w:rsidR="004849A3" w:rsidRPr="00FD2209" w:rsidRDefault="004849A3" w:rsidP="004849A3">
      <w:pPr>
        <w:pStyle w:val="a3"/>
        <w:spacing w:before="0" w:line="240" w:lineRule="atLeast"/>
        <w:jc w:val="both"/>
        <w:rPr>
          <w:b w:val="0"/>
          <w:bCs w:val="0"/>
          <w:sz w:val="22"/>
          <w:szCs w:val="22"/>
          <w:shd w:val="clear" w:color="auto" w:fill="FFFFFF"/>
        </w:rPr>
      </w:pPr>
      <w:r w:rsidRPr="00FD2209">
        <w:rPr>
          <w:b w:val="0"/>
          <w:bCs w:val="0"/>
          <w:sz w:val="22"/>
          <w:szCs w:val="22"/>
        </w:rPr>
        <w:t>A member of S</w:t>
      </w:r>
      <w:r w:rsidR="00965523" w:rsidRPr="00FD2209">
        <w:rPr>
          <w:b w:val="0"/>
          <w:bCs w:val="0"/>
          <w:sz w:val="22"/>
          <w:szCs w:val="22"/>
        </w:rPr>
        <w:t xml:space="preserve">T </w:t>
      </w:r>
      <w:r w:rsidRPr="00FD2209">
        <w:rPr>
          <w:b w:val="0"/>
          <w:bCs w:val="0"/>
          <w:sz w:val="22"/>
          <w:szCs w:val="22"/>
        </w:rPr>
        <w:t xml:space="preserve">is a </w:t>
      </w:r>
      <w:r w:rsidR="00965523" w:rsidRPr="00FD2209">
        <w:rPr>
          <w:b w:val="0"/>
          <w:bCs w:val="0"/>
          <w:sz w:val="22"/>
          <w:szCs w:val="22"/>
        </w:rPr>
        <w:t xml:space="preserve">member of STV (Stative) </w:t>
      </w:r>
      <w:r w:rsidRPr="00FD2209">
        <w:rPr>
          <w:b w:val="0"/>
          <w:bCs w:val="0"/>
          <w:sz w:val="22"/>
          <w:szCs w:val="22"/>
        </w:rPr>
        <w:t>such that all its parts are of the same type</w:t>
      </w:r>
      <w:r w:rsidR="00100F96" w:rsidRPr="00FD2209">
        <w:rPr>
          <w:b w:val="0"/>
          <w:bCs w:val="0"/>
          <w:sz w:val="22"/>
          <w:szCs w:val="22"/>
        </w:rPr>
        <w:t>. Examples</w:t>
      </w:r>
      <w:r w:rsidRPr="00FD2209">
        <w:rPr>
          <w:b w:val="0"/>
          <w:bCs w:val="0"/>
          <w:sz w:val="22"/>
          <w:szCs w:val="22"/>
        </w:rPr>
        <w:t xml:space="preserve">: </w:t>
      </w:r>
      <w:r w:rsidRPr="00FD2209">
        <w:rPr>
          <w:b w:val="0"/>
          <w:bCs w:val="0"/>
          <w:sz w:val="22"/>
          <w:szCs w:val="22"/>
          <w:shd w:val="clear" w:color="auto" w:fill="FFFFFF"/>
        </w:rPr>
        <w:t>being sitting, being open, being happy, being red</w:t>
      </w:r>
      <w:r w:rsidR="005E3643" w:rsidRPr="00FD2209">
        <w:rPr>
          <w:b w:val="0"/>
          <w:bCs w:val="0"/>
          <w:sz w:val="22"/>
          <w:szCs w:val="22"/>
          <w:shd w:val="clear" w:color="auto" w:fill="FFFFFF"/>
        </w:rPr>
        <w:t>.</w:t>
      </w:r>
      <w:r w:rsidRPr="00FD2209">
        <w:rPr>
          <w:b w:val="0"/>
          <w:bCs w:val="0"/>
          <w:sz w:val="22"/>
          <w:szCs w:val="22"/>
          <w:shd w:val="clear" w:color="auto" w:fill="FFFFFF"/>
        </w:rPr>
        <w:t xml:space="preserve"> </w:t>
      </w:r>
    </w:p>
    <w:p w14:paraId="7F4125A3" w14:textId="77777777" w:rsidR="004849A3" w:rsidRPr="00FD2209" w:rsidRDefault="004849A3" w:rsidP="004849A3">
      <w:pPr>
        <w:pStyle w:val="a3"/>
        <w:numPr>
          <w:ilvl w:val="2"/>
          <w:numId w:val="2"/>
        </w:numPr>
      </w:pPr>
      <w:r w:rsidRPr="00FD2209">
        <w:t>STV – Stative</w:t>
      </w:r>
    </w:p>
    <w:p w14:paraId="014DDE0C" w14:textId="25933C21" w:rsidR="004849A3" w:rsidRPr="00FD2209" w:rsidRDefault="004849A3" w:rsidP="004849A3">
      <w:pPr>
        <w:pStyle w:val="Body"/>
      </w:pPr>
      <w:r w:rsidRPr="00FD2209">
        <w:t xml:space="preserve">A member of </w:t>
      </w:r>
      <w:r w:rsidR="00965523" w:rsidRPr="00FD2209">
        <w:t xml:space="preserve">STV </w:t>
      </w:r>
      <w:r w:rsidRPr="00FD2209">
        <w:t xml:space="preserve">is a </w:t>
      </w:r>
      <w:r w:rsidR="00965523" w:rsidRPr="00FD2209">
        <w:t>member of PD (P</w:t>
      </w:r>
      <w:r w:rsidRPr="00FD2209">
        <w:t>erdurant</w:t>
      </w:r>
      <w:r w:rsidR="00965523" w:rsidRPr="00FD2209">
        <w:t xml:space="preserve">) which, </w:t>
      </w:r>
      <w:r w:rsidRPr="00FD2209">
        <w:t>when summed to another perdurant of the same type, gives a perdurant of the same type</w:t>
      </w:r>
      <w:r w:rsidR="00100F96" w:rsidRPr="00FD2209">
        <w:t>. Examples</w:t>
      </w:r>
      <w:r w:rsidRPr="00FD2209">
        <w:t>: sitting, walking, waiting</w:t>
      </w:r>
      <w:r w:rsidR="005E3643" w:rsidRPr="00FD2209">
        <w:t>.</w:t>
      </w:r>
    </w:p>
    <w:p w14:paraId="737DBAB8" w14:textId="77777777" w:rsidR="00BC436C" w:rsidRPr="00FD2209" w:rsidRDefault="00BC436C" w:rsidP="00BC436C">
      <w:pPr>
        <w:pStyle w:val="a3"/>
        <w:numPr>
          <w:ilvl w:val="2"/>
          <w:numId w:val="2"/>
        </w:numPr>
        <w:rPr>
          <w:rFonts w:ascii="Times Roman" w:hAnsi="Times Roman"/>
          <w:shd w:val="clear" w:color="auto" w:fill="FFFFFF"/>
        </w:rPr>
      </w:pPr>
      <w:r w:rsidRPr="00FD2209">
        <w:rPr>
          <w:rFonts w:ascii="Times Roman" w:hAnsi="Times Roman"/>
          <w:shd w:val="clear" w:color="auto" w:fill="FFFFFF"/>
        </w:rPr>
        <w:t>T – Time</w:t>
      </w:r>
    </w:p>
    <w:p w14:paraId="3971195C" w14:textId="4700E304" w:rsidR="00BC436C" w:rsidRPr="00FD2209" w:rsidRDefault="00BC436C" w:rsidP="00BC436C">
      <w:pPr>
        <w:pStyle w:val="Body"/>
      </w:pPr>
      <w:r w:rsidRPr="00FD2209">
        <w:t xml:space="preserve">A member of </w:t>
      </w:r>
      <w:r w:rsidR="00965523" w:rsidRPr="00FD2209">
        <w:t>T</w:t>
      </w:r>
      <w:r w:rsidRPr="00FD2209">
        <w:t xml:space="preserve"> is a </w:t>
      </w:r>
      <w:r w:rsidR="00965523" w:rsidRPr="00FD2209">
        <w:t>member of TR (Temporal R</w:t>
      </w:r>
      <w:r w:rsidRPr="00FD2209">
        <w:t>egion</w:t>
      </w:r>
      <w:r w:rsidR="00965523" w:rsidRPr="00FD2209">
        <w:t>)</w:t>
      </w:r>
      <w:r w:rsidRPr="00FD2209">
        <w:t xml:space="preserve"> which is an interval or a sum of intervals</w:t>
      </w:r>
      <w:r w:rsidR="00100F96" w:rsidRPr="00FD2209">
        <w:t>. Examples</w:t>
      </w:r>
      <w:r w:rsidRPr="00FD2209">
        <w:t xml:space="preserve">: the first second of your life, the Cretaceous </w:t>
      </w:r>
      <w:proofErr w:type="gramStart"/>
      <w:r w:rsidRPr="00FD2209">
        <w:t>time period</w:t>
      </w:r>
      <w:proofErr w:type="gramEnd"/>
      <w:r w:rsidRPr="00FD2209">
        <w:t>, the time interval of all winters of the third millennium.</w:t>
      </w:r>
    </w:p>
    <w:p w14:paraId="06C5E910" w14:textId="77777777" w:rsidR="004849A3" w:rsidRPr="00FD2209" w:rsidRDefault="004849A3" w:rsidP="004849A3">
      <w:pPr>
        <w:pStyle w:val="a3"/>
        <w:numPr>
          <w:ilvl w:val="2"/>
          <w:numId w:val="2"/>
        </w:numPr>
      </w:pPr>
      <w:r w:rsidRPr="00FD2209">
        <w:t>TL – Temporal Location</w:t>
      </w:r>
    </w:p>
    <w:p w14:paraId="718ACD6C" w14:textId="7D116997" w:rsidR="004849A3" w:rsidRPr="00FD2209" w:rsidRDefault="004849A3" w:rsidP="004849A3">
      <w:pPr>
        <w:pStyle w:val="Body"/>
      </w:pPr>
      <w:r w:rsidRPr="00FD2209">
        <w:t>A member of T</w:t>
      </w:r>
      <w:r w:rsidR="00F03565" w:rsidRPr="00FD2209">
        <w:t xml:space="preserve">L </w:t>
      </w:r>
      <w:r w:rsidRPr="00FD2209">
        <w:t xml:space="preserve">is </w:t>
      </w:r>
      <w:r w:rsidR="00F03565" w:rsidRPr="00FD2209">
        <w:t>a member of TQ (T</w:t>
      </w:r>
      <w:r w:rsidRPr="00FD2209">
        <w:t xml:space="preserve">emporal </w:t>
      </w:r>
      <w:r w:rsidR="00F03565" w:rsidRPr="00FD2209">
        <w:t>Q</w:t>
      </w:r>
      <w:r w:rsidRPr="00FD2209">
        <w:t>uality</w:t>
      </w:r>
      <w:r w:rsidR="00F03565" w:rsidRPr="00FD2209">
        <w:t>)</w:t>
      </w:r>
      <w:r w:rsidRPr="00FD2209">
        <w:t xml:space="preserve"> </w:t>
      </w:r>
      <w:r w:rsidR="00F03565" w:rsidRPr="00FD2209">
        <w:t xml:space="preserve">which </w:t>
      </w:r>
      <w:r w:rsidRPr="00FD2209">
        <w:t xml:space="preserve">is </w:t>
      </w:r>
      <w:r w:rsidR="00F03565" w:rsidRPr="00FD2209">
        <w:t xml:space="preserve">the temporal quality of a perdurant, i.e., the time spanned by that </w:t>
      </w:r>
      <w:r w:rsidRPr="00FD2209">
        <w:t>specific perdurant</w:t>
      </w:r>
      <w:r w:rsidR="00F03565" w:rsidRPr="00FD2209">
        <w:t>:</w:t>
      </w:r>
      <w:r w:rsidRPr="00FD2209">
        <w:t xml:space="preserve"> two concurrent perdurants have distinct temporal locations</w:t>
      </w:r>
      <w:r w:rsidR="00F03565" w:rsidRPr="00FD2209">
        <w:t xml:space="preserve"> even though they span the same temporal interval</w:t>
      </w:r>
      <w:r w:rsidR="00100F96" w:rsidRPr="00FD2209">
        <w:t>. Examples</w:t>
      </w:r>
      <w:r w:rsidRPr="00FD2209">
        <w:t xml:space="preserve">: the temporal quality of World War I, the temporal quality of the </w:t>
      </w:r>
      <w:proofErr w:type="spellStart"/>
      <w:r w:rsidRPr="00FD2209">
        <w:t>Anderssen-Kieseritzky</w:t>
      </w:r>
      <w:proofErr w:type="spellEnd"/>
      <w:r w:rsidRPr="00FD2209">
        <w:t xml:space="preserve"> chess play in 1851, the summers of the 20th century</w:t>
      </w:r>
      <w:r w:rsidR="005E3643" w:rsidRPr="00FD2209">
        <w:t>.</w:t>
      </w:r>
    </w:p>
    <w:p w14:paraId="5BFFC06B" w14:textId="77777777" w:rsidR="004849A3" w:rsidRPr="00FD2209" w:rsidRDefault="004849A3" w:rsidP="004849A3">
      <w:pPr>
        <w:pStyle w:val="a3"/>
        <w:numPr>
          <w:ilvl w:val="2"/>
          <w:numId w:val="2"/>
        </w:numPr>
      </w:pPr>
      <w:r w:rsidRPr="00FD2209">
        <w:t>TQ – Temporal Quality</w:t>
      </w:r>
    </w:p>
    <w:p w14:paraId="7D85C1E0" w14:textId="3A4B4101" w:rsidR="004849A3" w:rsidRPr="00FD2209" w:rsidRDefault="004849A3" w:rsidP="004849A3">
      <w:pPr>
        <w:pStyle w:val="Body"/>
      </w:pPr>
      <w:r w:rsidRPr="00FD2209">
        <w:t xml:space="preserve">A member of </w:t>
      </w:r>
      <w:r w:rsidR="00F03565" w:rsidRPr="00FD2209">
        <w:t xml:space="preserve">TQ </w:t>
      </w:r>
      <w:r w:rsidRPr="00FD2209">
        <w:t xml:space="preserve">is a </w:t>
      </w:r>
      <w:r w:rsidR="00F03565" w:rsidRPr="00FD2209">
        <w:t>member of Q (Q</w:t>
      </w:r>
      <w:r w:rsidRPr="00FD2209">
        <w:t>uality</w:t>
      </w:r>
      <w:r w:rsidR="00F03565" w:rsidRPr="00FD2209">
        <w:t>)</w:t>
      </w:r>
      <w:r w:rsidRPr="00FD2209">
        <w:t xml:space="preserve"> that directly inheres to a perdurant</w:t>
      </w:r>
      <w:r w:rsidR="005E3643" w:rsidRPr="00FD2209">
        <w:t>. E</w:t>
      </w:r>
      <w:r w:rsidRPr="00FD2209">
        <w:t>xample</w:t>
      </w:r>
      <w:r w:rsidR="005E3643" w:rsidRPr="00FD2209">
        <w:t>s</w:t>
      </w:r>
      <w:r w:rsidRPr="00FD2209">
        <w:t>: the duration of World War I, the starting time of the 2000 Olympics.</w:t>
      </w:r>
    </w:p>
    <w:p w14:paraId="5BC20C14" w14:textId="3B09E950" w:rsidR="004849A3" w:rsidRPr="00FD2209" w:rsidRDefault="004849A3" w:rsidP="004849A3">
      <w:pPr>
        <w:pStyle w:val="a3"/>
        <w:numPr>
          <w:ilvl w:val="2"/>
          <w:numId w:val="2"/>
        </w:numPr>
      </w:pPr>
      <w:r w:rsidRPr="00FD2209">
        <w:t>TR – Temporal Region</w:t>
      </w:r>
    </w:p>
    <w:p w14:paraId="3E563F85" w14:textId="0D65EA6F" w:rsidR="004849A3" w:rsidRPr="00FD2209" w:rsidRDefault="004849A3" w:rsidP="004849A3">
      <w:pPr>
        <w:pStyle w:val="Body"/>
      </w:pPr>
      <w:r w:rsidRPr="00FD2209">
        <w:t xml:space="preserve">A member of </w:t>
      </w:r>
      <w:r w:rsidR="00F03565" w:rsidRPr="00FD2209">
        <w:t xml:space="preserve">TR </w:t>
      </w:r>
      <w:r w:rsidRPr="00FD2209">
        <w:t xml:space="preserve">is a </w:t>
      </w:r>
      <w:r w:rsidR="00F03565" w:rsidRPr="00FD2209">
        <w:t>member of R (R</w:t>
      </w:r>
      <w:r w:rsidRPr="00FD2209">
        <w:t>egion</w:t>
      </w:r>
      <w:r w:rsidR="00F03565" w:rsidRPr="00FD2209">
        <w:t>)</w:t>
      </w:r>
      <w:r w:rsidRPr="00FD2209">
        <w:t xml:space="preserve"> </w:t>
      </w:r>
      <w:r w:rsidR="00F03565" w:rsidRPr="00FD2209">
        <w:t xml:space="preserve">which is part of the quality space of temporal regions. </w:t>
      </w:r>
      <w:r w:rsidR="00100F96" w:rsidRPr="00FD2209">
        <w:rPr>
          <w:rFonts w:ascii="Times New Roman" w:hAnsi="Times New Roman"/>
          <w:sz w:val="24"/>
          <w:szCs w:val="24"/>
        </w:rPr>
        <w:t>Examples</w:t>
      </w:r>
      <w:r w:rsidRPr="00FD2209">
        <w:t xml:space="preserve">: </w:t>
      </w:r>
      <w:r w:rsidR="00126BB0" w:rsidRPr="00FD2209">
        <w:t>the</w:t>
      </w:r>
      <w:r w:rsidRPr="00FD2209">
        <w:t xml:space="preserve"> time interval</w:t>
      </w:r>
      <w:r w:rsidR="00126BB0" w:rsidRPr="00FD2209">
        <w:t xml:space="preserve"> of World War I</w:t>
      </w:r>
      <w:r w:rsidRPr="00FD2209">
        <w:t xml:space="preserve">, </w:t>
      </w:r>
      <w:r w:rsidR="00CB740E" w:rsidRPr="00FD2209">
        <w:t>the time interval of this year, the time interval at which the first step on the Moon took place</w:t>
      </w:r>
      <w:r w:rsidR="005E3643" w:rsidRPr="00FD2209">
        <w:t>.</w:t>
      </w:r>
    </w:p>
    <w:p w14:paraId="7837B1BA" w14:textId="77777777" w:rsidR="004849A3" w:rsidRPr="00FD2209" w:rsidRDefault="004849A3" w:rsidP="004849A3">
      <w:pPr>
        <w:pStyle w:val="Body"/>
      </w:pPr>
    </w:p>
    <w:p w14:paraId="700F8142" w14:textId="77777777" w:rsidR="009E6D02" w:rsidRPr="00FD2209" w:rsidRDefault="009E6D02">
      <w:pPr>
        <w:pStyle w:val="Body"/>
        <w:tabs>
          <w:tab w:val="clear" w:pos="403"/>
        </w:tabs>
        <w:spacing w:after="0" w:line="240" w:lineRule="auto"/>
        <w:jc w:val="left"/>
      </w:pPr>
    </w:p>
    <w:p w14:paraId="42E7FA60" w14:textId="77777777" w:rsidR="009E6D02" w:rsidRPr="00FD2209" w:rsidRDefault="009E6D02">
      <w:pPr>
        <w:pStyle w:val="Body"/>
        <w:tabs>
          <w:tab w:val="clear" w:pos="403"/>
        </w:tabs>
        <w:spacing w:after="0" w:line="240" w:lineRule="auto"/>
        <w:jc w:val="left"/>
      </w:pPr>
    </w:p>
    <w:p w14:paraId="1AE8AFFF" w14:textId="61B1B8E4" w:rsidR="00F478FD" w:rsidRPr="00FD2209" w:rsidRDefault="00F478FD">
      <w:pPr>
        <w:rPr>
          <w:rFonts w:eastAsia="Times New Roman"/>
          <w:color w:val="000000"/>
          <w:u w:color="000000"/>
          <w:shd w:val="clear" w:color="auto" w:fill="FFFFFF"/>
          <w:lang w:eastAsia="en-GB"/>
        </w:rPr>
      </w:pPr>
      <w:r w:rsidRPr="00FD2209">
        <w:rPr>
          <w:rFonts w:eastAsia="Times New Roman"/>
          <w:color w:val="000000"/>
          <w:u w:color="000000"/>
          <w:shd w:val="clear" w:color="auto" w:fill="FFFFFF"/>
          <w:lang w:eastAsia="en-GB"/>
        </w:rPr>
        <w:br w:type="page"/>
      </w:r>
    </w:p>
    <w:p w14:paraId="7A0EFAA3" w14:textId="77777777" w:rsidR="00F14FE8" w:rsidRPr="00FD2209" w:rsidRDefault="00F14FE8">
      <w:pPr>
        <w:rPr>
          <w:rFonts w:eastAsia="Times New Roman"/>
          <w:color w:val="000000"/>
          <w:u w:color="000000"/>
          <w:shd w:val="clear" w:color="auto" w:fill="FFFFFF"/>
          <w:lang w:eastAsia="en-GB"/>
        </w:rPr>
      </w:pPr>
    </w:p>
    <w:p w14:paraId="6E3133BA" w14:textId="657C39FD" w:rsidR="009E6D02" w:rsidRPr="00FD2209" w:rsidRDefault="000F1AAB">
      <w:pPr>
        <w:pStyle w:val="a2"/>
        <w:numPr>
          <w:ilvl w:val="1"/>
          <w:numId w:val="2"/>
        </w:numPr>
      </w:pPr>
      <w:r w:rsidRPr="00FD2209">
        <w:t xml:space="preserve">DOLCE </w:t>
      </w:r>
      <w:r w:rsidR="00F14FE8" w:rsidRPr="00FD2209">
        <w:t>Predicates</w:t>
      </w:r>
      <w:r w:rsidR="001B45B6" w:rsidRPr="00FD2209">
        <w:t xml:space="preserve"> in CLIF (alphabetic order)</w:t>
      </w:r>
    </w:p>
    <w:p w14:paraId="2263B81C" w14:textId="505AEEA7" w:rsidR="00F14FE8" w:rsidRPr="00FD2209" w:rsidRDefault="008E3B40" w:rsidP="0052573C">
      <w:pPr>
        <w:pStyle w:val="a3"/>
        <w:numPr>
          <w:ilvl w:val="2"/>
          <w:numId w:val="2"/>
        </w:numPr>
      </w:pPr>
      <w:r w:rsidRPr="00FD2209">
        <w:t>a</w:t>
      </w:r>
      <w:r w:rsidR="0052573C" w:rsidRPr="00FD2209">
        <w:t xml:space="preserve">t – </w:t>
      </w:r>
      <w:r w:rsidR="00F14FE8" w:rsidRPr="00FD2209">
        <w:t>Atom (unary)</w:t>
      </w:r>
    </w:p>
    <w:p w14:paraId="39B8D983" w14:textId="372ED1F4" w:rsidR="00F14FE8" w:rsidRPr="00FD2209" w:rsidRDefault="00D21338" w:rsidP="00F14FE8">
      <w:pPr>
        <w:pStyle w:val="Body"/>
      </w:pPr>
      <w:r w:rsidRPr="00FD2209">
        <w:t>(</w:t>
      </w:r>
      <w:proofErr w:type="gramStart"/>
      <w:r w:rsidRPr="00FD2209">
        <w:t>at</w:t>
      </w:r>
      <w:proofErr w:type="gramEnd"/>
      <w:r w:rsidRPr="00FD2209">
        <w:t xml:space="preserve"> x) stands for “x is an atom”. </w:t>
      </w:r>
      <w:r w:rsidR="0052573C" w:rsidRPr="00FD2209">
        <w:t xml:space="preserve">An entity is an atom when it an abstract or a perdurant and does not have proper parts: </w:t>
      </w:r>
      <w:r w:rsidRPr="00FD2209">
        <w:t>a</w:t>
      </w:r>
      <w:r w:rsidR="0052573C" w:rsidRPr="00FD2209">
        <w:t xml:space="preserve">t holds on </w:t>
      </w:r>
      <w:r w:rsidRPr="00FD2209">
        <w:t xml:space="preserve">an </w:t>
      </w:r>
      <w:r w:rsidR="0052573C" w:rsidRPr="00FD2209">
        <w:t>abstract or perdurant x whenever there exist</w:t>
      </w:r>
      <w:r w:rsidR="00FD2209">
        <w:t>s</w:t>
      </w:r>
      <w:r w:rsidR="0052573C" w:rsidRPr="00FD2209">
        <w:t xml:space="preserve"> no y which is a proper part of x. </w:t>
      </w:r>
      <w:r w:rsidR="003F403C" w:rsidRPr="00FD2209">
        <w:t>Example of use: the change of citizenship is an atomic perdurant.</w:t>
      </w:r>
    </w:p>
    <w:p w14:paraId="61010A40" w14:textId="389EB252" w:rsidR="00F14FE8" w:rsidRPr="00FD2209" w:rsidRDefault="008E3B40" w:rsidP="006F727D">
      <w:pPr>
        <w:pStyle w:val="a3"/>
        <w:numPr>
          <w:ilvl w:val="2"/>
          <w:numId w:val="2"/>
        </w:numPr>
      </w:pPr>
      <w:proofErr w:type="spellStart"/>
      <w:r w:rsidRPr="00FD2209">
        <w:t>a</w:t>
      </w:r>
      <w:r w:rsidR="006F727D" w:rsidRPr="00FD2209">
        <w:t>t</w:t>
      </w:r>
      <w:r w:rsidR="00352DEF" w:rsidRPr="00FD2209">
        <w:t>P</w:t>
      </w:r>
      <w:proofErr w:type="spellEnd"/>
      <w:r w:rsidR="006F727D" w:rsidRPr="00FD2209">
        <w:t xml:space="preserve"> –</w:t>
      </w:r>
      <w:r w:rsidR="00F14FE8" w:rsidRPr="00FD2209">
        <w:t xml:space="preserve"> Atomic Part (binary)</w:t>
      </w:r>
    </w:p>
    <w:p w14:paraId="691F239B" w14:textId="320C426F" w:rsidR="00F14FE8" w:rsidRPr="00FD2209" w:rsidRDefault="00D21338" w:rsidP="00F14FE8">
      <w:pPr>
        <w:pStyle w:val="Body"/>
      </w:pPr>
      <w:r w:rsidRPr="00FD2209">
        <w:t>(</w:t>
      </w:r>
      <w:proofErr w:type="spellStart"/>
      <w:proofErr w:type="gramStart"/>
      <w:r w:rsidRPr="00FD2209">
        <w:t>atp</w:t>
      </w:r>
      <w:proofErr w:type="spellEnd"/>
      <w:proofErr w:type="gramEnd"/>
      <w:r w:rsidRPr="00FD2209">
        <w:t xml:space="preserve"> x y) stands for “x is an atomic part of y”. </w:t>
      </w:r>
      <w:r w:rsidR="006F727D" w:rsidRPr="00FD2209">
        <w:t xml:space="preserve">An entity is an atomic part of another when the first is an atom and part of the second: </w:t>
      </w:r>
      <w:proofErr w:type="spellStart"/>
      <w:r w:rsidR="003F403C" w:rsidRPr="00FD2209">
        <w:t>atp</w:t>
      </w:r>
      <w:proofErr w:type="spellEnd"/>
      <w:r w:rsidR="003F403C" w:rsidRPr="00FD2209">
        <w:t xml:space="preserve"> holds on pair x, y whenever x is an atom and x is part of y. Example of use:  </w:t>
      </w:r>
      <w:r w:rsidR="00D27F5B" w:rsidRPr="00FD2209">
        <w:t>The end of the first half of the game is an atomic part of the game.</w:t>
      </w:r>
    </w:p>
    <w:p w14:paraId="6CA1D9E2" w14:textId="77777777" w:rsidR="009D4EAA" w:rsidRPr="00FD2209" w:rsidRDefault="009D4EAA" w:rsidP="009D4EAA">
      <w:pPr>
        <w:pStyle w:val="a3"/>
        <w:numPr>
          <w:ilvl w:val="2"/>
          <w:numId w:val="2"/>
        </w:numPr>
      </w:pPr>
      <w:r w:rsidRPr="00FD2209">
        <w:t>diff – Difference (ternary)</w:t>
      </w:r>
    </w:p>
    <w:p w14:paraId="1B5D7D6F" w14:textId="67196852" w:rsidR="009D4EAA" w:rsidRPr="00FD2209" w:rsidRDefault="009D4EAA" w:rsidP="009D4EAA">
      <w:pPr>
        <w:pStyle w:val="Body"/>
      </w:pPr>
      <w:r w:rsidRPr="00FD2209">
        <w:t>(</w:t>
      </w:r>
      <w:proofErr w:type="gramStart"/>
      <w:r w:rsidRPr="00FD2209">
        <w:t>diff</w:t>
      </w:r>
      <w:proofErr w:type="gramEnd"/>
      <w:r w:rsidRPr="00FD2209">
        <w:t xml:space="preserve"> z x y) stands for “z is the difference of x and y”. diff applies to pairs of abstracts and to pairs of perdurants. An abstract entity is the difference of two abstract entities </w:t>
      </w:r>
      <w:r w:rsidR="00754804" w:rsidRPr="00FD2209">
        <w:t xml:space="preserve">x and y </w:t>
      </w:r>
      <w:r w:rsidRPr="00FD2209">
        <w:t xml:space="preserve">when everything that </w:t>
      </w:r>
      <w:r w:rsidR="00754804" w:rsidRPr="00FD2209">
        <w:t xml:space="preserve">is part of </w:t>
      </w:r>
      <w:r w:rsidRPr="00FD2209">
        <w:t xml:space="preserve">the </w:t>
      </w:r>
      <w:r w:rsidR="00754804" w:rsidRPr="00FD2209">
        <w:t>difference is part of x and does not overlap y</w:t>
      </w:r>
      <w:r w:rsidRPr="00FD2209">
        <w:t xml:space="preserve">, and vice versa. Analogously, a perdurant is the </w:t>
      </w:r>
      <w:r w:rsidR="00754804" w:rsidRPr="00FD2209">
        <w:t>difference</w:t>
      </w:r>
      <w:r w:rsidRPr="00FD2209">
        <w:t xml:space="preserve"> of two perdurants </w:t>
      </w:r>
      <w:r w:rsidR="00754804" w:rsidRPr="00FD2209">
        <w:t xml:space="preserve">x and y </w:t>
      </w:r>
      <w:r w:rsidRPr="00FD2209">
        <w:t xml:space="preserve">when </w:t>
      </w:r>
      <w:r w:rsidR="00754804" w:rsidRPr="00FD2209">
        <w:t>everything that is part of the difference is part of x and does not overlap y, and vice versa</w:t>
      </w:r>
      <w:r w:rsidRPr="00FD2209">
        <w:t>. Example of use:</w:t>
      </w:r>
      <w:r w:rsidR="00754804" w:rsidRPr="00FD2209">
        <w:t xml:space="preserve"> The core of John’s lecture is the lecture that he gave without the introduction to the topic (more formally, the core of John’s lecture is John’s lecture minus the part in which </w:t>
      </w:r>
      <w:r w:rsidR="00DF3FA2" w:rsidRPr="00FD2209">
        <w:t xml:space="preserve">he </w:t>
      </w:r>
      <w:r w:rsidR="00754804" w:rsidRPr="00FD2209">
        <w:t>introduced the topic)</w:t>
      </w:r>
      <w:r w:rsidRPr="00FD2209">
        <w:t>.</w:t>
      </w:r>
    </w:p>
    <w:p w14:paraId="3F0ACD3A" w14:textId="5C32B847" w:rsidR="00F14FE8" w:rsidRPr="00FD2209" w:rsidRDefault="009D17F4" w:rsidP="009D17F4">
      <w:pPr>
        <w:pStyle w:val="a3"/>
        <w:numPr>
          <w:ilvl w:val="2"/>
          <w:numId w:val="2"/>
        </w:numPr>
      </w:pPr>
      <w:proofErr w:type="spellStart"/>
      <w:r w:rsidRPr="00FD2209">
        <w:t>dQt</w:t>
      </w:r>
      <w:proofErr w:type="spellEnd"/>
      <w:r w:rsidRPr="00FD2209">
        <w:t xml:space="preserve"> –</w:t>
      </w:r>
      <w:r w:rsidR="00F14FE8" w:rsidRPr="00FD2209">
        <w:t xml:space="preserve"> Direct quality (binary)</w:t>
      </w:r>
    </w:p>
    <w:p w14:paraId="36D4CE0C" w14:textId="0E1F4658" w:rsidR="00F14FE8" w:rsidRPr="00FD2209" w:rsidRDefault="009D17F4" w:rsidP="00F14FE8">
      <w:pPr>
        <w:pStyle w:val="Body"/>
      </w:pPr>
      <w:r w:rsidRPr="00FD2209">
        <w:t>(</w:t>
      </w:r>
      <w:proofErr w:type="spellStart"/>
      <w:r w:rsidRPr="00FD2209">
        <w:t>dQt</w:t>
      </w:r>
      <w:proofErr w:type="spellEnd"/>
      <w:r w:rsidRPr="00FD2209">
        <w:t xml:space="preserve"> x y) stands for “x is a direct quality of y”. </w:t>
      </w:r>
      <w:proofErr w:type="spellStart"/>
      <w:r w:rsidRPr="00FD2209">
        <w:t>dQt</w:t>
      </w:r>
      <w:proofErr w:type="spellEnd"/>
      <w:r w:rsidRPr="00FD2209">
        <w:t xml:space="preserve"> applies to pairs</w:t>
      </w:r>
      <w:r w:rsidR="000F5D98" w:rsidRPr="00FD2209">
        <w:t xml:space="preserve"> where</w:t>
      </w:r>
      <w:r w:rsidRPr="00FD2209">
        <w:t xml:space="preserve"> the first argument is a quality and the second an endurant or a perdurant</w:t>
      </w:r>
      <w:r w:rsidR="000F5D98" w:rsidRPr="00FD2209">
        <w:t xml:space="preserve">: </w:t>
      </w:r>
      <w:proofErr w:type="spellStart"/>
      <w:r w:rsidR="000F5D98" w:rsidRPr="00FD2209">
        <w:t>dQt</w:t>
      </w:r>
      <w:proofErr w:type="spellEnd"/>
      <w:r w:rsidR="000F5D98" w:rsidRPr="00FD2209">
        <w:t xml:space="preserve"> holds on pair x, y when x is an individual quality of y. Example of use: John’s age (more formally, John has his own age quality).</w:t>
      </w:r>
    </w:p>
    <w:p w14:paraId="3A024E8E" w14:textId="57B4F4AB" w:rsidR="00F14FE8" w:rsidRPr="00FD2209" w:rsidRDefault="00E4246A" w:rsidP="00E4246A">
      <w:pPr>
        <w:pStyle w:val="a3"/>
        <w:numPr>
          <w:ilvl w:val="2"/>
          <w:numId w:val="2"/>
        </w:numPr>
      </w:pPr>
      <w:r w:rsidRPr="00FD2209">
        <w:t>k –</w:t>
      </w:r>
      <w:r w:rsidR="00F14FE8" w:rsidRPr="00FD2209">
        <w:t xml:space="preserve"> Constitution</w:t>
      </w:r>
      <w:r w:rsidRPr="00FD2209">
        <w:t xml:space="preserve"> </w:t>
      </w:r>
      <w:r w:rsidR="00F14FE8" w:rsidRPr="00FD2209">
        <w:t>(ternary)</w:t>
      </w:r>
    </w:p>
    <w:p w14:paraId="12897EF9" w14:textId="06B6F629" w:rsidR="00942B04" w:rsidRPr="00FD2209" w:rsidRDefault="00E4246A" w:rsidP="00942B04">
      <w:pPr>
        <w:pStyle w:val="Body"/>
      </w:pPr>
      <w:r w:rsidRPr="00FD2209">
        <w:t>(k x y t) stands for “x constitutes y at time t”. k</w:t>
      </w:r>
      <w:r w:rsidR="00F14FE8" w:rsidRPr="00FD2209">
        <w:t xml:space="preserve"> is a ternary relation between two endurants</w:t>
      </w:r>
      <w:r w:rsidRPr="00FD2209">
        <w:t xml:space="preserve"> </w:t>
      </w:r>
      <w:r w:rsidR="00F14FE8" w:rsidRPr="00FD2209">
        <w:t xml:space="preserve">and time interval or between two perdurants and </w:t>
      </w:r>
      <w:r w:rsidRPr="00FD2209">
        <w:t xml:space="preserve">a </w:t>
      </w:r>
      <w:r w:rsidR="00F14FE8" w:rsidRPr="00FD2209">
        <w:t>time interval</w:t>
      </w:r>
      <w:r w:rsidRPr="00FD2209">
        <w:t>:</w:t>
      </w:r>
      <w:r w:rsidR="00F14FE8" w:rsidRPr="00FD2209">
        <w:t xml:space="preserve"> </w:t>
      </w:r>
      <w:r w:rsidRPr="00FD2209">
        <w:t xml:space="preserve">k holds on pair </w:t>
      </w:r>
      <w:r w:rsidR="00F14FE8" w:rsidRPr="00FD2209">
        <w:t>x</w:t>
      </w:r>
      <w:r w:rsidRPr="00FD2209">
        <w:t>,</w:t>
      </w:r>
      <w:r w:rsidR="00F14FE8" w:rsidRPr="00FD2209">
        <w:t xml:space="preserve"> y</w:t>
      </w:r>
      <w:r w:rsidRPr="00FD2209">
        <w:t xml:space="preserve"> at t when x is the substratum of y during the </w:t>
      </w:r>
      <w:proofErr w:type="gramStart"/>
      <w:r w:rsidRPr="00FD2209">
        <w:t>whole time</w:t>
      </w:r>
      <w:proofErr w:type="gramEnd"/>
      <w:r w:rsidRPr="00FD2209">
        <w:t xml:space="preserve"> interval t.</w:t>
      </w:r>
      <w:r w:rsidR="003F403C" w:rsidRPr="00FD2209">
        <w:t xml:space="preserve"> Example of use: this wood constitutes this table (until some component is substituted).</w:t>
      </w:r>
    </w:p>
    <w:p w14:paraId="51E3CFD5" w14:textId="50CE39BA" w:rsidR="00F14FE8" w:rsidRPr="00FD2209" w:rsidRDefault="00182DE8" w:rsidP="0052573C">
      <w:pPr>
        <w:pStyle w:val="a3"/>
        <w:numPr>
          <w:ilvl w:val="2"/>
          <w:numId w:val="2"/>
        </w:numPr>
      </w:pPr>
      <w:proofErr w:type="spellStart"/>
      <w:r w:rsidRPr="00FD2209">
        <w:t>ov</w:t>
      </w:r>
      <w:proofErr w:type="spellEnd"/>
      <w:r w:rsidR="0052573C" w:rsidRPr="00FD2209">
        <w:t xml:space="preserve"> – </w:t>
      </w:r>
      <w:r w:rsidR="00F14FE8" w:rsidRPr="00FD2209">
        <w:t>Overlap (binary)</w:t>
      </w:r>
    </w:p>
    <w:p w14:paraId="37706827" w14:textId="6641FE2E" w:rsidR="0052573C" w:rsidRPr="00FD2209" w:rsidRDefault="00D21338" w:rsidP="0052573C">
      <w:pPr>
        <w:pStyle w:val="Body"/>
      </w:pPr>
      <w:r w:rsidRPr="00FD2209">
        <w:t>(</w:t>
      </w:r>
      <w:proofErr w:type="spellStart"/>
      <w:proofErr w:type="gramStart"/>
      <w:r w:rsidRPr="00FD2209">
        <w:t>ov</w:t>
      </w:r>
      <w:proofErr w:type="spellEnd"/>
      <w:proofErr w:type="gramEnd"/>
      <w:r w:rsidRPr="00FD2209">
        <w:t xml:space="preserve"> x y) stands for “x overlaps y”. </w:t>
      </w:r>
      <w:r w:rsidR="0052573C" w:rsidRPr="00FD2209">
        <w:t xml:space="preserve">Two abstracts or two perdurants overlap when they have some part in common: </w:t>
      </w:r>
      <w:proofErr w:type="spellStart"/>
      <w:r w:rsidRPr="00FD2209">
        <w:t>ov</w:t>
      </w:r>
      <w:proofErr w:type="spellEnd"/>
      <w:r w:rsidR="0052573C" w:rsidRPr="00FD2209">
        <w:t xml:space="preserve"> holds on a pair x,</w:t>
      </w:r>
      <w:r w:rsidR="00D27F5B" w:rsidRPr="00FD2209">
        <w:t xml:space="preserve"> </w:t>
      </w:r>
      <w:r w:rsidR="0052573C" w:rsidRPr="00FD2209">
        <w:t xml:space="preserve">y whenever there exists an entity z which is part of both x and y. </w:t>
      </w:r>
      <w:r w:rsidR="00D27F5B" w:rsidRPr="00FD2209">
        <w:t>Example of use: yesterday John worked while eating (more formally, John’s eating and John’s working overlapped yesterday).</w:t>
      </w:r>
    </w:p>
    <w:p w14:paraId="709A6113" w14:textId="1A2C55F4" w:rsidR="009E6D02" w:rsidRPr="00FD2209" w:rsidRDefault="00182DE8" w:rsidP="0069677A">
      <w:pPr>
        <w:pStyle w:val="a3"/>
        <w:numPr>
          <w:ilvl w:val="2"/>
          <w:numId w:val="2"/>
        </w:numPr>
      </w:pPr>
      <w:r w:rsidRPr="00FD2209">
        <w:t>p</w:t>
      </w:r>
      <w:r w:rsidR="0069677A" w:rsidRPr="00FD2209">
        <w:t xml:space="preserve"> –</w:t>
      </w:r>
      <w:r w:rsidR="00F14FE8" w:rsidRPr="00FD2209">
        <w:t xml:space="preserve"> </w:t>
      </w:r>
      <w:r w:rsidR="000F1AAB" w:rsidRPr="00FD2209">
        <w:t>Par</w:t>
      </w:r>
      <w:r w:rsidR="00F14FE8" w:rsidRPr="00FD2209">
        <w:t>t</w:t>
      </w:r>
      <w:r w:rsidR="0069677A" w:rsidRPr="00FD2209">
        <w:t>hood</w:t>
      </w:r>
      <w:r w:rsidR="00F14FE8" w:rsidRPr="00FD2209">
        <w:t xml:space="preserve"> (binary)</w:t>
      </w:r>
    </w:p>
    <w:p w14:paraId="6D8B1581" w14:textId="40E58464" w:rsidR="009E6D02" w:rsidRPr="00FD2209" w:rsidRDefault="00D21338" w:rsidP="0052573C">
      <w:pPr>
        <w:pStyle w:val="Body"/>
      </w:pPr>
      <w:r w:rsidRPr="00FD2209">
        <w:t xml:space="preserve">(p x y) stands for “x is part of y”. </w:t>
      </w:r>
      <w:r w:rsidR="00182DE8" w:rsidRPr="00FD2209">
        <w:t>p</w:t>
      </w:r>
      <w:r w:rsidR="000F1AAB" w:rsidRPr="00FD2209">
        <w:t xml:space="preserve"> is a </w:t>
      </w:r>
      <w:r w:rsidR="0069677A" w:rsidRPr="00FD2209">
        <w:t xml:space="preserve">reflexive, antisymmetric and transitive </w:t>
      </w:r>
      <w:r w:rsidR="000F1AAB" w:rsidRPr="00FD2209">
        <w:t>relation</w:t>
      </w:r>
      <w:r w:rsidR="0069677A" w:rsidRPr="00FD2209">
        <w:t xml:space="preserve"> that applies to pairs of </w:t>
      </w:r>
      <w:r w:rsidRPr="00FD2209">
        <w:t>abstracts</w:t>
      </w:r>
      <w:r w:rsidR="006F727D" w:rsidRPr="00FD2209">
        <w:t>,</w:t>
      </w:r>
      <w:r w:rsidR="0069677A" w:rsidRPr="00FD2209">
        <w:t xml:space="preserve"> and to pairs of </w:t>
      </w:r>
      <w:r w:rsidRPr="00FD2209">
        <w:t>perdurants</w:t>
      </w:r>
      <w:r w:rsidR="0069677A" w:rsidRPr="00FD2209">
        <w:t>.</w:t>
      </w:r>
      <w:r w:rsidR="000F1AAB" w:rsidRPr="00FD2209">
        <w:t xml:space="preserve"> </w:t>
      </w:r>
      <w:r w:rsidR="0069677A" w:rsidRPr="00FD2209">
        <w:t xml:space="preserve">It gives a partial order on each of these </w:t>
      </w:r>
      <w:r w:rsidR="006F727D" w:rsidRPr="00FD2209">
        <w:t xml:space="preserve">two </w:t>
      </w:r>
      <w:r w:rsidR="0069677A" w:rsidRPr="00FD2209">
        <w:t>categories</w:t>
      </w:r>
      <w:r w:rsidR="000F1AAB" w:rsidRPr="00FD2209">
        <w:t xml:space="preserve">. It is logically synonymous </w:t>
      </w:r>
      <w:r w:rsidR="00FD2209">
        <w:t>with</w:t>
      </w:r>
      <w:r w:rsidR="000F1AAB" w:rsidRPr="00FD2209">
        <w:t xml:space="preserve"> a complete extensional mereology on these categories.</w:t>
      </w:r>
      <w:r w:rsidR="0052573C" w:rsidRPr="00FD2209">
        <w:t xml:space="preserve"> </w:t>
      </w:r>
      <w:r w:rsidR="00D27F5B" w:rsidRPr="00FD2209">
        <w:t>Example of use: The introduction of the topic is part of the lecture.</w:t>
      </w:r>
    </w:p>
    <w:p w14:paraId="02D43AE5" w14:textId="58369DB4" w:rsidR="00F14FE8" w:rsidRPr="00FD2209" w:rsidRDefault="009D17F4" w:rsidP="009D17F4">
      <w:pPr>
        <w:pStyle w:val="a3"/>
        <w:numPr>
          <w:ilvl w:val="2"/>
          <w:numId w:val="2"/>
        </w:numPr>
      </w:pPr>
      <w:r w:rsidRPr="00FD2209">
        <w:lastRenderedPageBreak/>
        <w:t>pc –</w:t>
      </w:r>
      <w:r w:rsidR="00F14FE8" w:rsidRPr="00FD2209">
        <w:t xml:space="preserve"> Participation (ternary)</w:t>
      </w:r>
    </w:p>
    <w:p w14:paraId="03D6E972" w14:textId="195EDAF9" w:rsidR="00F14FE8" w:rsidRPr="00FD2209" w:rsidRDefault="009D17F4" w:rsidP="00F14FE8">
      <w:pPr>
        <w:pStyle w:val="Body"/>
      </w:pPr>
      <w:r w:rsidRPr="00FD2209">
        <w:t>(</w:t>
      </w:r>
      <w:proofErr w:type="gramStart"/>
      <w:r w:rsidRPr="00FD2209">
        <w:t>pc</w:t>
      </w:r>
      <w:proofErr w:type="gramEnd"/>
      <w:r w:rsidRPr="00FD2209">
        <w:t xml:space="preserve"> x y t)</w:t>
      </w:r>
      <w:r w:rsidR="00F14FE8" w:rsidRPr="00FD2209">
        <w:t xml:space="preserve"> </w:t>
      </w:r>
      <w:r w:rsidRPr="00FD2209">
        <w:t xml:space="preserve">stands for “endurant x participates in perdurant y at time t”. pc </w:t>
      </w:r>
      <w:r w:rsidR="00F14FE8" w:rsidRPr="00FD2209">
        <w:t>is a ternary relation between an endurant, a perduran</w:t>
      </w:r>
      <w:r w:rsidRPr="00FD2209">
        <w:t>t</w:t>
      </w:r>
      <w:r w:rsidR="00F14FE8" w:rsidRPr="00FD2209">
        <w:t xml:space="preserve">, and a time interval t. </w:t>
      </w:r>
      <w:r w:rsidRPr="00FD2209">
        <w:t xml:space="preserve">pc holds on a pair x, y when the </w:t>
      </w:r>
      <w:r w:rsidR="00F14FE8" w:rsidRPr="00FD2209">
        <w:t xml:space="preserve">endurant </w:t>
      </w:r>
      <w:r w:rsidRPr="00FD2209">
        <w:t>x takes part of the perdurant y</w:t>
      </w:r>
      <w:r w:rsidR="00F14FE8" w:rsidRPr="00FD2209">
        <w:t>.</w:t>
      </w:r>
      <w:r w:rsidRPr="00FD2209">
        <w:t xml:space="preserve"> Example of use: John was one of the players in yesterday’s soccer game.</w:t>
      </w:r>
    </w:p>
    <w:p w14:paraId="1FC080F1" w14:textId="7DBCE86E" w:rsidR="00F14FE8" w:rsidRPr="00FD2209" w:rsidRDefault="00182DE8" w:rsidP="0069677A">
      <w:pPr>
        <w:pStyle w:val="a3"/>
        <w:numPr>
          <w:ilvl w:val="2"/>
          <w:numId w:val="2"/>
        </w:numPr>
      </w:pPr>
      <w:r w:rsidRPr="00FD2209">
        <w:t>pp</w:t>
      </w:r>
      <w:r w:rsidR="0069677A" w:rsidRPr="00FD2209">
        <w:t xml:space="preserve"> – </w:t>
      </w:r>
      <w:r w:rsidR="00F14FE8" w:rsidRPr="00FD2209">
        <w:t xml:space="preserve">Proper </w:t>
      </w:r>
      <w:r w:rsidR="00942B04" w:rsidRPr="00FD2209">
        <w:t>P</w:t>
      </w:r>
      <w:r w:rsidR="00F14FE8" w:rsidRPr="00FD2209">
        <w:t>art</w:t>
      </w:r>
      <w:r w:rsidR="0069677A" w:rsidRPr="00FD2209">
        <w:t>hood</w:t>
      </w:r>
      <w:r w:rsidR="00F14FE8" w:rsidRPr="00FD2209">
        <w:t xml:space="preserve"> (binary)</w:t>
      </w:r>
    </w:p>
    <w:p w14:paraId="01D8BD84" w14:textId="7916A8C9" w:rsidR="0052573C" w:rsidRPr="00FD2209" w:rsidRDefault="00D21338" w:rsidP="0052573C">
      <w:pPr>
        <w:pStyle w:val="Body"/>
      </w:pPr>
      <w:r w:rsidRPr="00FD2209">
        <w:t>(</w:t>
      </w:r>
      <w:proofErr w:type="gramStart"/>
      <w:r w:rsidRPr="00FD2209">
        <w:t>pp</w:t>
      </w:r>
      <w:proofErr w:type="gramEnd"/>
      <w:r w:rsidRPr="00FD2209">
        <w:t xml:space="preserve"> x y) stands for “x is proper part of y”. </w:t>
      </w:r>
      <w:r w:rsidR="0052573C" w:rsidRPr="00FD2209">
        <w:t xml:space="preserve">An entity is proper part of another when the first is part of the second but the second is not part of the first: </w:t>
      </w:r>
      <w:r w:rsidR="00182DE8" w:rsidRPr="00FD2209">
        <w:t>pp</w:t>
      </w:r>
      <w:r w:rsidR="0069677A" w:rsidRPr="00FD2209">
        <w:t xml:space="preserve"> holds on a pair x,</w:t>
      </w:r>
      <w:r w:rsidR="00E4246A" w:rsidRPr="00FD2209">
        <w:t xml:space="preserve"> </w:t>
      </w:r>
      <w:r w:rsidR="0069677A" w:rsidRPr="00FD2209">
        <w:t xml:space="preserve">y </w:t>
      </w:r>
      <w:r w:rsidR="0052573C" w:rsidRPr="00FD2209">
        <w:t>when</w:t>
      </w:r>
      <w:r w:rsidR="00E4246A" w:rsidRPr="00FD2209">
        <w:t xml:space="preserve"> </w:t>
      </w:r>
      <w:r w:rsidR="0052573C" w:rsidRPr="00FD2209">
        <w:t>x is part of y</w:t>
      </w:r>
      <w:r w:rsidR="0069677A" w:rsidRPr="00FD2209">
        <w:t xml:space="preserve"> </w:t>
      </w:r>
      <w:r w:rsidR="0052573C" w:rsidRPr="00FD2209">
        <w:t>and y is not part of x.</w:t>
      </w:r>
      <w:r w:rsidR="0069677A" w:rsidRPr="00FD2209">
        <w:t xml:space="preserve"> </w:t>
      </w:r>
      <w:r w:rsidR="00D27F5B" w:rsidRPr="00FD2209">
        <w:t>Example of use: The introduction of the topic is only a part of the lecture.</w:t>
      </w:r>
    </w:p>
    <w:p w14:paraId="1BBA4162" w14:textId="485AB71B" w:rsidR="00F14FE8" w:rsidRPr="00FD2209" w:rsidRDefault="000B315A" w:rsidP="000B315A">
      <w:pPr>
        <w:pStyle w:val="a3"/>
        <w:numPr>
          <w:ilvl w:val="2"/>
          <w:numId w:val="2"/>
        </w:numPr>
      </w:pPr>
      <w:r w:rsidRPr="00FD2209">
        <w:t>pre –</w:t>
      </w:r>
      <w:r w:rsidR="00F14FE8" w:rsidRPr="00FD2209">
        <w:t xml:space="preserve"> Presence (</w:t>
      </w:r>
      <w:r w:rsidR="00656EA2" w:rsidRPr="00FD2209">
        <w:t>binary)</w:t>
      </w:r>
    </w:p>
    <w:p w14:paraId="73A06269" w14:textId="24A65F0F" w:rsidR="00656EA2" w:rsidRPr="00FD2209" w:rsidRDefault="000B315A" w:rsidP="00656EA2">
      <w:pPr>
        <w:pStyle w:val="Body"/>
      </w:pPr>
      <w:r w:rsidRPr="00FD2209">
        <w:t>(</w:t>
      </w:r>
      <w:proofErr w:type="gramStart"/>
      <w:r w:rsidRPr="00FD2209">
        <w:t>pre</w:t>
      </w:r>
      <w:proofErr w:type="gramEnd"/>
      <w:r w:rsidRPr="00FD2209">
        <w:t xml:space="preserve"> x t) stands for “x is present at time t”. </w:t>
      </w:r>
      <w:r w:rsidR="009E1DD3" w:rsidRPr="00FD2209">
        <w:t xml:space="preserve">An entity </w:t>
      </w:r>
      <w:r w:rsidR="00703B1A" w:rsidRPr="00FD2209">
        <w:t>is present at the time in which its temporal quality has a temporal location: pre holds on a pair</w:t>
      </w:r>
      <w:r w:rsidR="00E4246A" w:rsidRPr="00FD2209">
        <w:t xml:space="preserve"> </w:t>
      </w:r>
      <w:r w:rsidR="00703B1A" w:rsidRPr="00FD2209">
        <w:t>x,</w:t>
      </w:r>
      <w:r w:rsidR="00E4246A" w:rsidRPr="00FD2209">
        <w:t xml:space="preserve"> </w:t>
      </w:r>
      <w:r w:rsidR="00703B1A" w:rsidRPr="00FD2209">
        <w:t>t when the temporal location associated with x includes t.</w:t>
      </w:r>
      <w:r w:rsidR="009E1DD3" w:rsidRPr="00FD2209">
        <w:t xml:space="preserve"> pre applies to endurants, perdurants and qualities.</w:t>
      </w:r>
      <w:r w:rsidR="00D27F5B" w:rsidRPr="00FD2209">
        <w:t xml:space="preserve"> Example of use: </w:t>
      </w:r>
      <w:r w:rsidR="001B45B6" w:rsidRPr="00FD2209">
        <w:t>John’s</w:t>
      </w:r>
      <w:r w:rsidR="00D27F5B" w:rsidRPr="00FD2209">
        <w:t xml:space="preserve"> birthday party </w:t>
      </w:r>
      <w:r w:rsidR="00EB78AA" w:rsidRPr="00FD2209">
        <w:t xml:space="preserve">was </w:t>
      </w:r>
      <w:r w:rsidR="00D27F5B" w:rsidRPr="00FD2209">
        <w:t xml:space="preserve">yesterday (more formally, </w:t>
      </w:r>
      <w:r w:rsidR="001B45B6" w:rsidRPr="00FD2209">
        <w:t xml:space="preserve">John’s birthday party </w:t>
      </w:r>
      <w:r w:rsidR="00D27F5B" w:rsidRPr="00FD2209">
        <w:t>was present yesterday).</w:t>
      </w:r>
    </w:p>
    <w:p w14:paraId="05B20AF2" w14:textId="5837526D" w:rsidR="00656EA2" w:rsidRPr="00FD2209" w:rsidRDefault="006B140B" w:rsidP="006B140B">
      <w:pPr>
        <w:pStyle w:val="a3"/>
        <w:numPr>
          <w:ilvl w:val="2"/>
          <w:numId w:val="2"/>
        </w:numPr>
      </w:pPr>
      <w:proofErr w:type="spellStart"/>
      <w:r w:rsidRPr="00FD2209">
        <w:t>ql</w:t>
      </w:r>
      <w:proofErr w:type="spellEnd"/>
      <w:r w:rsidRPr="00FD2209">
        <w:t xml:space="preserve"> –</w:t>
      </w:r>
      <w:r w:rsidR="00656EA2" w:rsidRPr="00FD2209">
        <w:t xml:space="preserve"> Quale (binary)</w:t>
      </w:r>
    </w:p>
    <w:p w14:paraId="1A5A9545" w14:textId="294D710D" w:rsidR="00656EA2" w:rsidRPr="00FD2209" w:rsidRDefault="006B140B" w:rsidP="00656EA2">
      <w:pPr>
        <w:pStyle w:val="Body"/>
      </w:pPr>
      <w:r w:rsidRPr="00FD2209">
        <w:t>(</w:t>
      </w:r>
      <w:proofErr w:type="spellStart"/>
      <w:proofErr w:type="gramStart"/>
      <w:r w:rsidR="00656EA2" w:rsidRPr="00FD2209">
        <w:t>ql</w:t>
      </w:r>
      <w:proofErr w:type="spellEnd"/>
      <w:proofErr w:type="gramEnd"/>
      <w:r w:rsidRPr="00FD2209">
        <w:t xml:space="preserve"> x y) stands for “x is the quale </w:t>
      </w:r>
      <w:r w:rsidR="00645EE8" w:rsidRPr="00FD2209">
        <w:t xml:space="preserve">(value) </w:t>
      </w:r>
      <w:r w:rsidRPr="00FD2209">
        <w:t>of quality y”.</w:t>
      </w:r>
      <w:r w:rsidR="00656EA2" w:rsidRPr="00FD2209">
        <w:t xml:space="preserve"> </w:t>
      </w:r>
      <w:proofErr w:type="spellStart"/>
      <w:r w:rsidRPr="00FD2209">
        <w:t>ql</w:t>
      </w:r>
      <w:proofErr w:type="spellEnd"/>
      <w:r w:rsidRPr="00FD2209">
        <w:t xml:space="preserve"> holds </w:t>
      </w:r>
      <w:r w:rsidR="00656EA2" w:rsidRPr="00FD2209">
        <w:t xml:space="preserve">between a region </w:t>
      </w:r>
      <w:r w:rsidR="00645EE8" w:rsidRPr="00FD2209">
        <w:t xml:space="preserve">of a quality space </w:t>
      </w:r>
      <w:r w:rsidR="00656EA2" w:rsidRPr="00FD2209">
        <w:t>and a quality</w:t>
      </w:r>
      <w:r w:rsidR="00645EE8" w:rsidRPr="00FD2209">
        <w:t xml:space="preserve"> of a perdurant</w:t>
      </w:r>
      <w:r w:rsidR="00656EA2" w:rsidRPr="00FD2209">
        <w:t xml:space="preserve">, </w:t>
      </w:r>
      <w:r w:rsidR="00645EE8" w:rsidRPr="00FD2209">
        <w:t xml:space="preserve">it states the location or value of </w:t>
      </w:r>
      <w:r w:rsidR="00656EA2" w:rsidRPr="00FD2209">
        <w:t>th</w:t>
      </w:r>
      <w:r w:rsidR="00645EE8" w:rsidRPr="00FD2209">
        <w:t>at</w:t>
      </w:r>
      <w:r w:rsidR="00656EA2" w:rsidRPr="00FD2209">
        <w:t xml:space="preserve"> quality.</w:t>
      </w:r>
      <w:r w:rsidR="001B45B6" w:rsidRPr="00FD2209">
        <w:t xml:space="preserve"> Example of use: The value of John’s age is 32 years.</w:t>
      </w:r>
    </w:p>
    <w:p w14:paraId="3F7650C6" w14:textId="6B5F2867" w:rsidR="00182DE8" w:rsidRPr="00FD2209" w:rsidRDefault="00182DE8" w:rsidP="00182DE8">
      <w:pPr>
        <w:pStyle w:val="a3"/>
        <w:numPr>
          <w:ilvl w:val="2"/>
          <w:numId w:val="2"/>
        </w:numPr>
      </w:pPr>
      <w:r w:rsidRPr="00FD2209">
        <w:t>sum – Sum (ternary)</w:t>
      </w:r>
    </w:p>
    <w:p w14:paraId="04ED437A" w14:textId="56BB78F3" w:rsidR="00182DE8" w:rsidRPr="00FD2209" w:rsidRDefault="00D21338" w:rsidP="00182DE8">
      <w:pPr>
        <w:pStyle w:val="Body"/>
      </w:pPr>
      <w:r w:rsidRPr="00FD2209">
        <w:t>(</w:t>
      </w:r>
      <w:proofErr w:type="gramStart"/>
      <w:r w:rsidRPr="00FD2209">
        <w:t>sum</w:t>
      </w:r>
      <w:proofErr w:type="gramEnd"/>
      <w:r w:rsidRPr="00FD2209">
        <w:t xml:space="preserve"> z x y) stands for “z is the sum of x and y”. sum applies to pairs of abstracts and to pairs of perdurants. </w:t>
      </w:r>
      <w:r w:rsidR="00182DE8" w:rsidRPr="00FD2209">
        <w:t xml:space="preserve">An abstract entity is the sum of two abstract entities when everything that overlaps the first overlaps </w:t>
      </w:r>
      <w:r w:rsidRPr="00FD2209">
        <w:t xml:space="preserve">at least </w:t>
      </w:r>
      <w:r w:rsidR="00182DE8" w:rsidRPr="00FD2209">
        <w:t>one of the others</w:t>
      </w:r>
      <w:r w:rsidRPr="00FD2209">
        <w:t xml:space="preserve">, </w:t>
      </w:r>
      <w:r w:rsidR="00182DE8" w:rsidRPr="00FD2209">
        <w:t>and vice versa. A</w:t>
      </w:r>
      <w:r w:rsidRPr="00FD2209">
        <w:t>nalogously</w:t>
      </w:r>
      <w:r w:rsidR="00182DE8" w:rsidRPr="00FD2209">
        <w:t xml:space="preserve">, a perdurant is the sum of two perdurants when everything that overlaps the first overlaps </w:t>
      </w:r>
      <w:r w:rsidRPr="00FD2209">
        <w:t xml:space="preserve">at least </w:t>
      </w:r>
      <w:r w:rsidR="00182DE8" w:rsidRPr="00FD2209">
        <w:t>one of the others</w:t>
      </w:r>
      <w:r w:rsidRPr="00FD2209">
        <w:t>,</w:t>
      </w:r>
      <w:r w:rsidR="00182DE8" w:rsidRPr="00FD2209">
        <w:t xml:space="preserve"> and vice versa. </w:t>
      </w:r>
      <w:r w:rsidR="0097137E" w:rsidRPr="00FD2209">
        <w:t xml:space="preserve">Example of use: </w:t>
      </w:r>
      <w:r w:rsidR="001B45B6" w:rsidRPr="00FD2209">
        <w:t xml:space="preserve">John’s </w:t>
      </w:r>
      <w:r w:rsidR="0097137E" w:rsidRPr="00FD2209">
        <w:t xml:space="preserve">reply to </w:t>
      </w:r>
      <w:r w:rsidR="001B45B6" w:rsidRPr="00FD2209">
        <w:t>your</w:t>
      </w:r>
      <w:r w:rsidR="0097137E" w:rsidRPr="00FD2209">
        <w:t xml:space="preserve"> question is the sum of </w:t>
      </w:r>
      <w:r w:rsidR="001B45B6" w:rsidRPr="00FD2209">
        <w:t xml:space="preserve">John’s </w:t>
      </w:r>
      <w:r w:rsidR="0097137E" w:rsidRPr="00FD2209">
        <w:t xml:space="preserve">thinking what to answer and </w:t>
      </w:r>
      <w:r w:rsidR="001B45B6" w:rsidRPr="00FD2209">
        <w:t xml:space="preserve">John’s </w:t>
      </w:r>
      <w:r w:rsidR="0097137E" w:rsidRPr="00FD2209">
        <w:t>saying it.</w:t>
      </w:r>
    </w:p>
    <w:p w14:paraId="2817024E" w14:textId="4BE49306" w:rsidR="009E6D02" w:rsidRPr="00FD2209" w:rsidRDefault="00876EF0" w:rsidP="00876EF0">
      <w:pPr>
        <w:pStyle w:val="a3"/>
        <w:numPr>
          <w:ilvl w:val="2"/>
          <w:numId w:val="2"/>
        </w:numPr>
      </w:pPr>
      <w:proofErr w:type="spellStart"/>
      <w:r w:rsidRPr="00FD2209">
        <w:t>sd</w:t>
      </w:r>
      <w:proofErr w:type="spellEnd"/>
      <w:r w:rsidRPr="00FD2209">
        <w:t xml:space="preserve"> –</w:t>
      </w:r>
      <w:r w:rsidR="00656EA2" w:rsidRPr="00FD2209">
        <w:t xml:space="preserve"> </w:t>
      </w:r>
      <w:r w:rsidR="000F1AAB" w:rsidRPr="00FD2209">
        <w:t xml:space="preserve">Specific </w:t>
      </w:r>
      <w:r w:rsidR="005D1092" w:rsidRPr="00FD2209">
        <w:t>C</w:t>
      </w:r>
      <w:r w:rsidR="000F1AAB" w:rsidRPr="00FD2209">
        <w:t xml:space="preserve">onstant </w:t>
      </w:r>
      <w:r w:rsidR="005D1092" w:rsidRPr="00FD2209">
        <w:t>D</w:t>
      </w:r>
      <w:r w:rsidR="000F1AAB" w:rsidRPr="00FD2209">
        <w:t>ependence</w:t>
      </w:r>
      <w:r w:rsidR="00656EA2" w:rsidRPr="00FD2209">
        <w:t xml:space="preserve"> (binary)</w:t>
      </w:r>
    </w:p>
    <w:p w14:paraId="15C02E4C" w14:textId="30A19D46" w:rsidR="009E6D02" w:rsidRPr="00FD2209" w:rsidRDefault="00876EF0">
      <w:pPr>
        <w:pStyle w:val="Body"/>
      </w:pPr>
      <w:r w:rsidRPr="00FD2209">
        <w:t>(</w:t>
      </w:r>
      <w:proofErr w:type="spellStart"/>
      <w:proofErr w:type="gramStart"/>
      <w:r w:rsidRPr="00FD2209">
        <w:t>sd</w:t>
      </w:r>
      <w:proofErr w:type="spellEnd"/>
      <w:proofErr w:type="gramEnd"/>
      <w:r w:rsidRPr="00FD2209">
        <w:t xml:space="preserve"> x y)</w:t>
      </w:r>
      <w:r w:rsidR="000F1AAB" w:rsidRPr="00FD2209">
        <w:t xml:space="preserve"> </w:t>
      </w:r>
      <w:r w:rsidRPr="00FD2209">
        <w:t xml:space="preserve">stands for “x is specifically constant dependent on y”. </w:t>
      </w:r>
      <w:proofErr w:type="spellStart"/>
      <w:r w:rsidRPr="00FD2209">
        <w:t>sd</w:t>
      </w:r>
      <w:proofErr w:type="spellEnd"/>
      <w:r w:rsidRPr="00FD2209">
        <w:t xml:space="preserve"> holds </w:t>
      </w:r>
      <w:r w:rsidR="000F1AAB" w:rsidRPr="00FD2209">
        <w:t xml:space="preserve">between two entities x, y </w:t>
      </w:r>
      <w:r w:rsidRPr="00FD2209">
        <w:t>when x cannot exist at a time t unless y exists at the same time t</w:t>
      </w:r>
      <w:r w:rsidR="000F1AAB" w:rsidRPr="00FD2209">
        <w:t>.</w:t>
      </w:r>
      <w:r w:rsidRPr="00FD2209">
        <w:t xml:space="preserve"> Example of use: John’s height is specifically constant dependent on John’s body.</w:t>
      </w:r>
    </w:p>
    <w:p w14:paraId="482C3B1A" w14:textId="02FED24C" w:rsidR="00352DEF" w:rsidRPr="00FD2209" w:rsidRDefault="00352DEF" w:rsidP="00352DEF">
      <w:pPr>
        <w:pStyle w:val="a3"/>
        <w:numPr>
          <w:ilvl w:val="2"/>
          <w:numId w:val="2"/>
        </w:numPr>
      </w:pPr>
      <w:proofErr w:type="spellStart"/>
      <w:r w:rsidRPr="00FD2209">
        <w:t>tAt</w:t>
      </w:r>
      <w:proofErr w:type="spellEnd"/>
      <w:r w:rsidRPr="00FD2209">
        <w:t xml:space="preserve"> – Temporary Atom (binary)</w:t>
      </w:r>
    </w:p>
    <w:p w14:paraId="63E43088" w14:textId="232A105C" w:rsidR="00352DEF" w:rsidRPr="00FD2209" w:rsidRDefault="00352DEF" w:rsidP="00352DEF">
      <w:pPr>
        <w:pStyle w:val="Body"/>
      </w:pPr>
      <w:r w:rsidRPr="00FD2209">
        <w:t>(</w:t>
      </w:r>
      <w:proofErr w:type="spellStart"/>
      <w:r w:rsidRPr="00FD2209">
        <w:t>tAt</w:t>
      </w:r>
      <w:proofErr w:type="spellEnd"/>
      <w:r w:rsidRPr="00FD2209">
        <w:t xml:space="preserve"> x t) stands for “x is atomic at time t”. An entity is a</w:t>
      </w:r>
      <w:r w:rsidR="00816859" w:rsidRPr="00FD2209">
        <w:t xml:space="preserve"> temporary</w:t>
      </w:r>
      <w:r w:rsidRPr="00FD2209">
        <w:t xml:space="preserve"> atom </w:t>
      </w:r>
      <w:r w:rsidR="00816859" w:rsidRPr="00FD2209">
        <w:t xml:space="preserve">at t </w:t>
      </w:r>
      <w:r w:rsidRPr="00FD2209">
        <w:t xml:space="preserve">when </w:t>
      </w:r>
      <w:r w:rsidR="00816859" w:rsidRPr="00FD2209">
        <w:t xml:space="preserve">it is an endurant that does not have proper </w:t>
      </w:r>
      <w:r w:rsidRPr="00FD2209">
        <w:t>part</w:t>
      </w:r>
      <w:r w:rsidR="00816859" w:rsidRPr="00FD2209">
        <w:t>s</w:t>
      </w:r>
      <w:r w:rsidRPr="00FD2209">
        <w:t xml:space="preserve"> </w:t>
      </w:r>
      <w:r w:rsidR="00816859" w:rsidRPr="00FD2209">
        <w:t>during t</w:t>
      </w:r>
      <w:r w:rsidRPr="00FD2209">
        <w:t xml:space="preserve">: </w:t>
      </w:r>
      <w:proofErr w:type="spellStart"/>
      <w:r w:rsidR="00816859" w:rsidRPr="00FD2209">
        <w:t>tA</w:t>
      </w:r>
      <w:r w:rsidRPr="00FD2209">
        <w:t>t</w:t>
      </w:r>
      <w:proofErr w:type="spellEnd"/>
      <w:r w:rsidRPr="00FD2209">
        <w:t xml:space="preserve"> holds on </w:t>
      </w:r>
      <w:r w:rsidR="00816859" w:rsidRPr="00FD2209">
        <w:t>an endurant x at a time t</w:t>
      </w:r>
      <w:r w:rsidRPr="00FD2209">
        <w:t xml:space="preserve"> </w:t>
      </w:r>
      <w:r w:rsidR="00816859" w:rsidRPr="00FD2209">
        <w:t>provided</w:t>
      </w:r>
      <w:r w:rsidRPr="00FD2209">
        <w:t xml:space="preserve"> x is an atom </w:t>
      </w:r>
      <w:r w:rsidR="00906C64" w:rsidRPr="00FD2209">
        <w:t xml:space="preserve">during the </w:t>
      </w:r>
      <w:proofErr w:type="gramStart"/>
      <w:r w:rsidR="00906C64" w:rsidRPr="00FD2209">
        <w:t>whole time</w:t>
      </w:r>
      <w:proofErr w:type="gramEnd"/>
      <w:r w:rsidR="00906C64" w:rsidRPr="00FD2209">
        <w:t xml:space="preserve"> interval t.</w:t>
      </w:r>
      <w:r w:rsidR="00E4246A" w:rsidRPr="00FD2209">
        <w:t xml:space="preserve"> </w:t>
      </w:r>
      <w:r w:rsidR="00FD2209">
        <w:t>Examples: an amount of matter when it reduces to a quantum, the barycenter of a device.</w:t>
      </w:r>
      <w:r w:rsidR="009D2849">
        <w:t xml:space="preserve"> </w:t>
      </w:r>
    </w:p>
    <w:p w14:paraId="25DF2DD9" w14:textId="0ED7AB90" w:rsidR="00352DEF" w:rsidRPr="00FD2209" w:rsidRDefault="00352DEF" w:rsidP="00352DEF">
      <w:pPr>
        <w:pStyle w:val="a3"/>
        <w:numPr>
          <w:ilvl w:val="2"/>
          <w:numId w:val="2"/>
        </w:numPr>
      </w:pPr>
      <w:proofErr w:type="spellStart"/>
      <w:r w:rsidRPr="00FD2209">
        <w:t>tAtP</w:t>
      </w:r>
      <w:proofErr w:type="spellEnd"/>
      <w:r w:rsidRPr="00FD2209">
        <w:t xml:space="preserve"> – Atomic Part (</w:t>
      </w:r>
      <w:r w:rsidR="00816859" w:rsidRPr="00FD2209">
        <w:t>ternary</w:t>
      </w:r>
      <w:r w:rsidRPr="00FD2209">
        <w:t>)</w:t>
      </w:r>
    </w:p>
    <w:p w14:paraId="7DEEA95B" w14:textId="08609C1B" w:rsidR="00352DEF" w:rsidRPr="00FD2209" w:rsidRDefault="00352DEF" w:rsidP="00352DEF">
      <w:pPr>
        <w:pStyle w:val="Body"/>
      </w:pPr>
      <w:r w:rsidRPr="00FD2209">
        <w:t>(</w:t>
      </w:r>
      <w:proofErr w:type="spellStart"/>
      <w:r w:rsidR="00816859" w:rsidRPr="00FD2209">
        <w:t>tA</w:t>
      </w:r>
      <w:r w:rsidRPr="00FD2209">
        <w:t>t</w:t>
      </w:r>
      <w:r w:rsidR="00816859" w:rsidRPr="00FD2209">
        <w:t>P</w:t>
      </w:r>
      <w:proofErr w:type="spellEnd"/>
      <w:r w:rsidRPr="00FD2209">
        <w:t xml:space="preserve"> x y</w:t>
      </w:r>
      <w:r w:rsidR="00816859" w:rsidRPr="00FD2209">
        <w:t xml:space="preserve"> t</w:t>
      </w:r>
      <w:r w:rsidRPr="00FD2209">
        <w:t>) stands for “x is an atomic part of y</w:t>
      </w:r>
      <w:r w:rsidR="00816859" w:rsidRPr="00FD2209">
        <w:t xml:space="preserve"> at time t</w:t>
      </w:r>
      <w:r w:rsidRPr="00FD2209">
        <w:t xml:space="preserve">”. An entity is an atomic part of another when </w:t>
      </w:r>
      <w:r w:rsidR="00816859" w:rsidRPr="00FD2209">
        <w:t xml:space="preserve">the entities are endurants, </w:t>
      </w:r>
      <w:r w:rsidRPr="00FD2209">
        <w:t xml:space="preserve">the first is an atom and </w:t>
      </w:r>
      <w:r w:rsidR="00816859" w:rsidRPr="00FD2209">
        <w:t xml:space="preserve">it is </w:t>
      </w:r>
      <w:r w:rsidRPr="00FD2209">
        <w:t xml:space="preserve">part of the second: </w:t>
      </w:r>
      <w:proofErr w:type="spellStart"/>
      <w:r w:rsidR="00816859" w:rsidRPr="00FD2209">
        <w:t>tA</w:t>
      </w:r>
      <w:r w:rsidRPr="00FD2209">
        <w:t>t</w:t>
      </w:r>
      <w:r w:rsidR="00816859" w:rsidRPr="00FD2209">
        <w:t>P</w:t>
      </w:r>
      <w:proofErr w:type="spellEnd"/>
      <w:r w:rsidRPr="00FD2209">
        <w:t xml:space="preserve"> holds on </w:t>
      </w:r>
      <w:r w:rsidR="00816859" w:rsidRPr="00FD2209">
        <w:t xml:space="preserve">a </w:t>
      </w:r>
      <w:r w:rsidRPr="00FD2209">
        <w:t xml:space="preserve">pair </w:t>
      </w:r>
      <w:r w:rsidR="00816859" w:rsidRPr="00FD2209">
        <w:t xml:space="preserve">of endurants </w:t>
      </w:r>
      <w:r w:rsidRPr="00FD2209">
        <w:t>x,</w:t>
      </w:r>
      <w:r w:rsidR="00816859" w:rsidRPr="00FD2209">
        <w:t xml:space="preserve"> </w:t>
      </w:r>
      <w:r w:rsidRPr="00FD2209">
        <w:t>y whenever x is an atom and x is part of y</w:t>
      </w:r>
      <w:r w:rsidR="00816859" w:rsidRPr="00FD2209">
        <w:t xml:space="preserve"> </w:t>
      </w:r>
      <w:r w:rsidR="00906C64" w:rsidRPr="00FD2209">
        <w:t>during the whole time interval t</w:t>
      </w:r>
      <w:r w:rsidRPr="00FD2209">
        <w:t xml:space="preserve">. </w:t>
      </w:r>
      <w:r w:rsidR="006522A1">
        <w:t>Examples: a</w:t>
      </w:r>
      <w:r w:rsidR="006522A1" w:rsidRPr="006522A1">
        <w:t xml:space="preserve"> </w:t>
      </w:r>
      <w:r w:rsidR="006522A1">
        <w:t xml:space="preserve">quantum </w:t>
      </w:r>
      <w:proofErr w:type="gramStart"/>
      <w:r w:rsidR="006522A1" w:rsidRPr="006522A1">
        <w:t>which  is</w:t>
      </w:r>
      <w:proofErr w:type="gramEnd"/>
      <w:r w:rsidR="006522A1" w:rsidRPr="006522A1">
        <w:t xml:space="preserve"> part of </w:t>
      </w:r>
      <w:r w:rsidR="006522A1">
        <w:t>a device during</w:t>
      </w:r>
      <w:r w:rsidR="006522A1" w:rsidRPr="006522A1">
        <w:t xml:space="preserve"> the time interval</w:t>
      </w:r>
      <w:r w:rsidR="006522A1">
        <w:t>.</w:t>
      </w:r>
    </w:p>
    <w:p w14:paraId="4219D92E" w14:textId="7B8F4EFF" w:rsidR="001B6611" w:rsidRPr="00FD2209" w:rsidRDefault="001B6611" w:rsidP="00656EA2">
      <w:pPr>
        <w:pStyle w:val="a3"/>
        <w:numPr>
          <w:ilvl w:val="2"/>
          <w:numId w:val="2"/>
        </w:numPr>
      </w:pPr>
      <w:proofErr w:type="spellStart"/>
      <w:r w:rsidRPr="00FD2209">
        <w:lastRenderedPageBreak/>
        <w:t>temporalPart</w:t>
      </w:r>
      <w:proofErr w:type="spellEnd"/>
      <w:r w:rsidRPr="00FD2209">
        <w:t xml:space="preserve"> – Temporal Part (binary)</w:t>
      </w:r>
    </w:p>
    <w:p w14:paraId="43D68BF1" w14:textId="48BDC305" w:rsidR="001B6611" w:rsidRPr="00FD2209" w:rsidRDefault="001B6611" w:rsidP="001B6611">
      <w:pPr>
        <w:pStyle w:val="Body"/>
      </w:pPr>
      <w:r w:rsidRPr="00FD2209">
        <w:t>(</w:t>
      </w:r>
      <w:proofErr w:type="spellStart"/>
      <w:r w:rsidRPr="00FD2209">
        <w:t>temporalPart</w:t>
      </w:r>
      <w:proofErr w:type="spellEnd"/>
      <w:r w:rsidRPr="00FD2209">
        <w:t xml:space="preserve"> x y) stands for “x is a temporal part of y”. </w:t>
      </w:r>
      <w:proofErr w:type="spellStart"/>
      <w:r w:rsidRPr="00FD2209">
        <w:t>temporalPart</w:t>
      </w:r>
      <w:proofErr w:type="spellEnd"/>
      <w:r w:rsidRPr="00FD2209">
        <w:t xml:space="preserve"> applies to pairs of perdurants. </w:t>
      </w:r>
      <w:proofErr w:type="spellStart"/>
      <w:r w:rsidRPr="00FD2209">
        <w:t>temporalPart</w:t>
      </w:r>
      <w:proofErr w:type="spellEnd"/>
      <w:r w:rsidRPr="00FD2209">
        <w:t xml:space="preserve"> holds on a pair </w:t>
      </w:r>
      <w:r w:rsidR="00942B04" w:rsidRPr="00FD2209">
        <w:t xml:space="preserve">perdurants </w:t>
      </w:r>
      <w:r w:rsidRPr="00FD2209">
        <w:t>x</w:t>
      </w:r>
      <w:r w:rsidR="00942B04" w:rsidRPr="00FD2209">
        <w:t xml:space="preserve">, </w:t>
      </w:r>
      <w:r w:rsidRPr="00FD2209">
        <w:t xml:space="preserve">y when x is </w:t>
      </w:r>
      <w:r w:rsidR="0047234D" w:rsidRPr="00FD2209">
        <w:t xml:space="preserve">the maximal </w:t>
      </w:r>
      <w:r w:rsidRPr="00FD2209">
        <w:t xml:space="preserve">part of y </w:t>
      </w:r>
      <w:r w:rsidR="0047234D" w:rsidRPr="00FD2209">
        <w:t xml:space="preserve">relatively to the </w:t>
      </w:r>
      <w:r w:rsidR="00906C64" w:rsidRPr="00FD2209">
        <w:t xml:space="preserve">whole </w:t>
      </w:r>
      <w:r w:rsidR="0047234D" w:rsidRPr="00FD2209">
        <w:t>time spanned by x</w:t>
      </w:r>
      <w:r w:rsidRPr="00FD2209">
        <w:t>.</w:t>
      </w:r>
      <w:r w:rsidR="00946293" w:rsidRPr="00FD2209">
        <w:t xml:space="preserve"> Example of use: </w:t>
      </w:r>
      <w:r w:rsidR="00D92445" w:rsidRPr="00FD2209">
        <w:t>The first half of the soccer game is a temporal part of the game.</w:t>
      </w:r>
    </w:p>
    <w:p w14:paraId="1B05833B" w14:textId="2E2E8758" w:rsidR="00656EA2" w:rsidRPr="00FD2209" w:rsidRDefault="004D4508" w:rsidP="004D4508">
      <w:pPr>
        <w:pStyle w:val="a3"/>
        <w:numPr>
          <w:ilvl w:val="2"/>
          <w:numId w:val="2"/>
        </w:numPr>
      </w:pPr>
      <w:proofErr w:type="spellStart"/>
      <w:r w:rsidRPr="00FD2209">
        <w:t>tOv</w:t>
      </w:r>
      <w:proofErr w:type="spellEnd"/>
      <w:r w:rsidRPr="00FD2209">
        <w:t xml:space="preserve"> – </w:t>
      </w:r>
      <w:r w:rsidR="00656EA2" w:rsidRPr="00FD2209">
        <w:t xml:space="preserve">Temporary </w:t>
      </w:r>
      <w:r w:rsidR="005D1092" w:rsidRPr="00FD2209">
        <w:t>O</w:t>
      </w:r>
      <w:r w:rsidR="00656EA2" w:rsidRPr="00FD2209">
        <w:t>verlap (ternary)</w:t>
      </w:r>
    </w:p>
    <w:p w14:paraId="3D882E33" w14:textId="697AFBF5" w:rsidR="00656EA2" w:rsidRPr="00FD2209" w:rsidRDefault="004D4508" w:rsidP="004D4508">
      <w:pPr>
        <w:pStyle w:val="a3"/>
        <w:tabs>
          <w:tab w:val="left" w:pos="360"/>
          <w:tab w:val="left" w:pos="567"/>
          <w:tab w:val="left" w:pos="720"/>
        </w:tabs>
        <w:rPr>
          <w:b w:val="0"/>
          <w:bCs w:val="0"/>
          <w:sz w:val="22"/>
          <w:szCs w:val="22"/>
          <w14:textOutline w14:w="0" w14:cap="flat" w14:cmpd="sng" w14:algn="ctr">
            <w14:noFill/>
            <w14:prstDash w14:val="solid"/>
            <w14:bevel/>
          </w14:textOutline>
        </w:rPr>
      </w:pPr>
      <w:r w:rsidRPr="00FD2209">
        <w:rPr>
          <w:b w:val="0"/>
          <w:bCs w:val="0"/>
          <w:sz w:val="22"/>
          <w:szCs w:val="22"/>
          <w14:textOutline w14:w="0" w14:cap="flat" w14:cmpd="sng" w14:algn="ctr">
            <w14:noFill/>
            <w14:prstDash w14:val="solid"/>
            <w14:bevel/>
          </w14:textOutline>
        </w:rPr>
        <w:t>(</w:t>
      </w:r>
      <w:proofErr w:type="spellStart"/>
      <w:r w:rsidRPr="00FD2209">
        <w:rPr>
          <w:b w:val="0"/>
          <w:bCs w:val="0"/>
          <w:sz w:val="22"/>
          <w:szCs w:val="22"/>
          <w14:textOutline w14:w="0" w14:cap="flat" w14:cmpd="sng" w14:algn="ctr">
            <w14:noFill/>
            <w14:prstDash w14:val="solid"/>
            <w14:bevel/>
          </w14:textOutline>
        </w:rPr>
        <w:t>tOv</w:t>
      </w:r>
      <w:proofErr w:type="spellEnd"/>
      <w:r w:rsidRPr="00FD2209">
        <w:rPr>
          <w:b w:val="0"/>
          <w:bCs w:val="0"/>
          <w:sz w:val="22"/>
          <w:szCs w:val="22"/>
          <w14:textOutline w14:w="0" w14:cap="flat" w14:cmpd="sng" w14:algn="ctr">
            <w14:noFill/>
            <w14:prstDash w14:val="solid"/>
            <w14:bevel/>
          </w14:textOutline>
        </w:rPr>
        <w:t xml:space="preserve"> x y t) stands for “x overlaps y at time t”. </w:t>
      </w:r>
      <w:proofErr w:type="spellStart"/>
      <w:r w:rsidRPr="00FD2209">
        <w:rPr>
          <w:b w:val="0"/>
          <w:bCs w:val="0"/>
          <w:sz w:val="22"/>
          <w:szCs w:val="22"/>
          <w14:textOutline w14:w="0" w14:cap="flat" w14:cmpd="sng" w14:algn="ctr">
            <w14:noFill/>
            <w14:prstDash w14:val="solid"/>
            <w14:bevel/>
          </w14:textOutline>
        </w:rPr>
        <w:t>tOv</w:t>
      </w:r>
      <w:proofErr w:type="spellEnd"/>
      <w:r w:rsidRPr="00FD2209">
        <w:rPr>
          <w:b w:val="0"/>
          <w:bCs w:val="0"/>
          <w:sz w:val="22"/>
          <w:szCs w:val="22"/>
          <w14:textOutline w14:w="0" w14:cap="flat" w14:cmpd="sng" w14:algn="ctr">
            <w14:noFill/>
            <w14:prstDash w14:val="solid"/>
            <w14:bevel/>
          </w14:textOutline>
        </w:rPr>
        <w:t xml:space="preserve"> applies to pairs of endurants and a time interval. </w:t>
      </w:r>
      <w:proofErr w:type="spellStart"/>
      <w:r w:rsidRPr="00FD2209">
        <w:rPr>
          <w:b w:val="0"/>
          <w:bCs w:val="0"/>
          <w:sz w:val="22"/>
          <w:szCs w:val="22"/>
          <w14:textOutline w14:w="0" w14:cap="flat" w14:cmpd="sng" w14:algn="ctr">
            <w14:noFill/>
            <w14:prstDash w14:val="solid"/>
            <w14:bevel/>
          </w14:textOutline>
        </w:rPr>
        <w:t>tOv</w:t>
      </w:r>
      <w:proofErr w:type="spellEnd"/>
      <w:r w:rsidRPr="00FD2209">
        <w:rPr>
          <w:b w:val="0"/>
          <w:bCs w:val="0"/>
          <w:sz w:val="22"/>
          <w:szCs w:val="22"/>
          <w14:textOutline w14:w="0" w14:cap="flat" w14:cmpd="sng" w14:algn="ctr">
            <w14:noFill/>
            <w14:prstDash w14:val="solid"/>
            <w14:bevel/>
          </w14:textOutline>
        </w:rPr>
        <w:t xml:space="preserve"> holds on a pair of endurants x, y if x overlaps y </w:t>
      </w:r>
      <w:r w:rsidR="00906C64" w:rsidRPr="00FD2209">
        <w:rPr>
          <w:b w:val="0"/>
          <w:bCs w:val="0"/>
          <w:sz w:val="22"/>
          <w:szCs w:val="22"/>
          <w14:textOutline w14:w="0" w14:cap="flat" w14:cmpd="sng" w14:algn="ctr">
            <w14:noFill/>
            <w14:prstDash w14:val="solid"/>
            <w14:bevel/>
          </w14:textOutline>
        </w:rPr>
        <w:t xml:space="preserve">during the </w:t>
      </w:r>
      <w:proofErr w:type="gramStart"/>
      <w:r w:rsidR="00906C64" w:rsidRPr="00FD2209">
        <w:rPr>
          <w:b w:val="0"/>
          <w:bCs w:val="0"/>
          <w:sz w:val="22"/>
          <w:szCs w:val="22"/>
          <w14:textOutline w14:w="0" w14:cap="flat" w14:cmpd="sng" w14:algn="ctr">
            <w14:noFill/>
            <w14:prstDash w14:val="solid"/>
            <w14:bevel/>
          </w14:textOutline>
        </w:rPr>
        <w:t>whole time</w:t>
      </w:r>
      <w:proofErr w:type="gramEnd"/>
      <w:r w:rsidR="00906C64" w:rsidRPr="00FD2209">
        <w:rPr>
          <w:b w:val="0"/>
          <w:bCs w:val="0"/>
          <w:sz w:val="22"/>
          <w:szCs w:val="22"/>
          <w14:textOutline w14:w="0" w14:cap="flat" w14:cmpd="sng" w14:algn="ctr">
            <w14:noFill/>
            <w14:prstDash w14:val="solid"/>
            <w14:bevel/>
          </w14:textOutline>
        </w:rPr>
        <w:t xml:space="preserve"> interval t.</w:t>
      </w:r>
      <w:r w:rsidR="00D92445" w:rsidRPr="00FD2209">
        <w:rPr>
          <w:b w:val="0"/>
          <w:bCs w:val="0"/>
          <w:sz w:val="22"/>
          <w:szCs w:val="22"/>
          <w14:textOutline w14:w="0" w14:cap="flat" w14:cmpd="sng" w14:algn="ctr">
            <w14:noFill/>
            <w14:prstDash w14:val="solid"/>
            <w14:bevel/>
          </w14:textOutline>
        </w:rPr>
        <w:t xml:space="preserve"> Example of use: </w:t>
      </w:r>
      <w:r w:rsidR="00860228" w:rsidRPr="00FD2209">
        <w:rPr>
          <w:b w:val="0"/>
          <w:bCs w:val="0"/>
          <w:sz w:val="22"/>
          <w:szCs w:val="22"/>
          <w14:textOutline w14:w="0" w14:cap="flat" w14:cmpd="sng" w14:algn="ctr">
            <w14:noFill/>
            <w14:prstDash w14:val="solid"/>
            <w14:bevel/>
          </w14:textOutline>
        </w:rPr>
        <w:t>John’s radio and TV systems now overlap, recently he attached them to the same speakers.</w:t>
      </w:r>
    </w:p>
    <w:p w14:paraId="398C2E9E" w14:textId="38A39772" w:rsidR="00656EA2" w:rsidRPr="00FD2209" w:rsidRDefault="00942B04" w:rsidP="00942B04">
      <w:pPr>
        <w:pStyle w:val="a3"/>
        <w:numPr>
          <w:ilvl w:val="2"/>
          <w:numId w:val="2"/>
        </w:numPr>
      </w:pPr>
      <w:proofErr w:type="spellStart"/>
      <w:r w:rsidRPr="00FD2209">
        <w:t>tP</w:t>
      </w:r>
      <w:proofErr w:type="spellEnd"/>
      <w:r w:rsidRPr="00FD2209">
        <w:t xml:space="preserve"> –</w:t>
      </w:r>
      <w:r w:rsidR="00656EA2" w:rsidRPr="00FD2209">
        <w:t xml:space="preserve"> Temporary </w:t>
      </w:r>
      <w:r w:rsidR="005D1092" w:rsidRPr="00FD2209">
        <w:t>P</w:t>
      </w:r>
      <w:r w:rsidR="00656EA2" w:rsidRPr="00FD2209">
        <w:t>art</w:t>
      </w:r>
      <w:r w:rsidRPr="00FD2209">
        <w:t>hood</w:t>
      </w:r>
      <w:r w:rsidR="00656EA2" w:rsidRPr="00FD2209">
        <w:t xml:space="preserve"> (ternary)</w:t>
      </w:r>
    </w:p>
    <w:p w14:paraId="7041F2DA" w14:textId="60D86EA9" w:rsidR="00942B04" w:rsidRPr="00FD2209" w:rsidRDefault="00942B04" w:rsidP="00656EA2">
      <w:pPr>
        <w:pStyle w:val="a3"/>
        <w:tabs>
          <w:tab w:val="left" w:pos="360"/>
          <w:tab w:val="left" w:pos="567"/>
          <w:tab w:val="left" w:pos="720"/>
        </w:tabs>
        <w:rPr>
          <w:b w:val="0"/>
          <w:bCs w:val="0"/>
          <w:sz w:val="22"/>
          <w:szCs w:val="22"/>
          <w14:textOutline w14:w="0" w14:cap="flat" w14:cmpd="sng" w14:algn="ctr">
            <w14:noFill/>
            <w14:prstDash w14:val="solid"/>
            <w14:bevel/>
          </w14:textOutline>
        </w:rPr>
      </w:pPr>
      <w:r w:rsidRPr="00FD2209">
        <w:rPr>
          <w:b w:val="0"/>
          <w:bCs w:val="0"/>
          <w:sz w:val="22"/>
          <w:szCs w:val="22"/>
          <w14:textOutline w14:w="0" w14:cap="flat" w14:cmpd="sng" w14:algn="ctr">
            <w14:noFill/>
            <w14:prstDash w14:val="solid"/>
            <w14:bevel/>
          </w14:textOutline>
        </w:rPr>
        <w:t>(</w:t>
      </w:r>
      <w:proofErr w:type="spellStart"/>
      <w:r w:rsidRPr="00FD2209">
        <w:rPr>
          <w:b w:val="0"/>
          <w:bCs w:val="0"/>
          <w:sz w:val="22"/>
          <w:szCs w:val="22"/>
          <w14:textOutline w14:w="0" w14:cap="flat" w14:cmpd="sng" w14:algn="ctr">
            <w14:noFill/>
            <w14:prstDash w14:val="solid"/>
            <w14:bevel/>
          </w14:textOutline>
        </w:rPr>
        <w:t>tP</w:t>
      </w:r>
      <w:proofErr w:type="spellEnd"/>
      <w:r w:rsidRPr="00FD2209">
        <w:rPr>
          <w:b w:val="0"/>
          <w:bCs w:val="0"/>
          <w:sz w:val="22"/>
          <w:szCs w:val="22"/>
          <w14:textOutline w14:w="0" w14:cap="flat" w14:cmpd="sng" w14:algn="ctr">
            <w14:noFill/>
            <w14:prstDash w14:val="solid"/>
            <w14:bevel/>
          </w14:textOutline>
        </w:rPr>
        <w:t xml:space="preserve"> x y t) stands for “x is part of y at time t”. </w:t>
      </w:r>
      <w:proofErr w:type="spellStart"/>
      <w:r w:rsidR="00656EA2" w:rsidRPr="00FD2209">
        <w:rPr>
          <w:b w:val="0"/>
          <w:bCs w:val="0"/>
          <w:sz w:val="22"/>
          <w:szCs w:val="22"/>
          <w14:textOutline w14:w="0" w14:cap="flat" w14:cmpd="sng" w14:algn="ctr">
            <w14:noFill/>
            <w14:prstDash w14:val="solid"/>
            <w14:bevel/>
          </w14:textOutline>
        </w:rPr>
        <w:t>tP</w:t>
      </w:r>
      <w:proofErr w:type="spellEnd"/>
      <w:r w:rsidR="00656EA2" w:rsidRPr="00FD2209">
        <w:rPr>
          <w:b w:val="0"/>
          <w:bCs w:val="0"/>
          <w:sz w:val="22"/>
          <w:szCs w:val="22"/>
          <w14:textOutline w14:w="0" w14:cap="flat" w14:cmpd="sng" w14:algn="ctr">
            <w14:noFill/>
            <w14:prstDash w14:val="solid"/>
            <w14:bevel/>
          </w14:textOutline>
        </w:rPr>
        <w:t xml:space="preserve"> </w:t>
      </w:r>
      <w:r w:rsidR="006C707E" w:rsidRPr="00FD2209">
        <w:rPr>
          <w:b w:val="0"/>
          <w:bCs w:val="0"/>
          <w:sz w:val="22"/>
          <w:szCs w:val="22"/>
          <w14:textOutline w14:w="0" w14:cap="flat" w14:cmpd="sng" w14:algn="ctr">
            <w14:noFill/>
            <w14:prstDash w14:val="solid"/>
            <w14:bevel/>
          </w14:textOutline>
        </w:rPr>
        <w:t xml:space="preserve">applies to pairs of </w:t>
      </w:r>
      <w:r w:rsidR="00656EA2" w:rsidRPr="00FD2209">
        <w:rPr>
          <w:b w:val="0"/>
          <w:bCs w:val="0"/>
          <w:sz w:val="22"/>
          <w:szCs w:val="22"/>
          <w14:textOutline w14:w="0" w14:cap="flat" w14:cmpd="sng" w14:algn="ctr">
            <w14:noFill/>
            <w14:prstDash w14:val="solid"/>
            <w14:bevel/>
          </w14:textOutline>
        </w:rPr>
        <w:t>endurants</w:t>
      </w:r>
      <w:r w:rsidR="004D4508" w:rsidRPr="00FD2209">
        <w:rPr>
          <w:b w:val="0"/>
          <w:bCs w:val="0"/>
          <w:sz w:val="22"/>
          <w:szCs w:val="22"/>
          <w14:textOutline w14:w="0" w14:cap="flat" w14:cmpd="sng" w14:algn="ctr">
            <w14:noFill/>
            <w14:prstDash w14:val="solid"/>
            <w14:bevel/>
          </w14:textOutline>
        </w:rPr>
        <w:t xml:space="preserve"> </w:t>
      </w:r>
      <w:r w:rsidR="00656EA2" w:rsidRPr="00FD2209">
        <w:rPr>
          <w:b w:val="0"/>
          <w:bCs w:val="0"/>
          <w:sz w:val="22"/>
          <w:szCs w:val="22"/>
          <w14:textOutline w14:w="0" w14:cap="flat" w14:cmpd="sng" w14:algn="ctr">
            <w14:noFill/>
            <w14:prstDash w14:val="solid"/>
            <w14:bevel/>
          </w14:textOutline>
        </w:rPr>
        <w:t xml:space="preserve">and a time interval. </w:t>
      </w:r>
      <w:proofErr w:type="spellStart"/>
      <w:r w:rsidRPr="00FD2209">
        <w:rPr>
          <w:b w:val="0"/>
          <w:bCs w:val="0"/>
          <w:sz w:val="22"/>
          <w:szCs w:val="22"/>
          <w14:textOutline w14:w="0" w14:cap="flat" w14:cmpd="sng" w14:algn="ctr">
            <w14:noFill/>
            <w14:prstDash w14:val="solid"/>
            <w14:bevel/>
          </w14:textOutline>
        </w:rPr>
        <w:t>tP</w:t>
      </w:r>
      <w:proofErr w:type="spellEnd"/>
      <w:r w:rsidRPr="00FD2209">
        <w:rPr>
          <w:b w:val="0"/>
          <w:bCs w:val="0"/>
          <w:sz w:val="22"/>
          <w:szCs w:val="22"/>
          <w14:textOutline w14:w="0" w14:cap="flat" w14:cmpd="sng" w14:algn="ctr">
            <w14:noFill/>
            <w14:prstDash w14:val="solid"/>
            <w14:bevel/>
          </w14:textOutline>
        </w:rPr>
        <w:t xml:space="preserve"> holds on a pair of </w:t>
      </w:r>
      <w:r w:rsidR="00656EA2" w:rsidRPr="00FD2209">
        <w:rPr>
          <w:b w:val="0"/>
          <w:bCs w:val="0"/>
          <w:sz w:val="22"/>
          <w:szCs w:val="22"/>
          <w14:textOutline w14:w="0" w14:cap="flat" w14:cmpd="sng" w14:algn="ctr">
            <w14:noFill/>
            <w14:prstDash w14:val="solid"/>
            <w14:bevel/>
          </w14:textOutline>
        </w:rPr>
        <w:t>endurant</w:t>
      </w:r>
      <w:r w:rsidRPr="00FD2209">
        <w:rPr>
          <w:b w:val="0"/>
          <w:bCs w:val="0"/>
          <w:sz w:val="22"/>
          <w:szCs w:val="22"/>
          <w14:textOutline w14:w="0" w14:cap="flat" w14:cmpd="sng" w14:algn="ctr">
            <w14:noFill/>
            <w14:prstDash w14:val="solid"/>
            <w14:bevel/>
          </w14:textOutline>
        </w:rPr>
        <w:t>s</w:t>
      </w:r>
      <w:r w:rsidR="00656EA2" w:rsidRPr="00FD2209">
        <w:rPr>
          <w:b w:val="0"/>
          <w:bCs w:val="0"/>
          <w:sz w:val="22"/>
          <w:szCs w:val="22"/>
          <w14:textOutline w14:w="0" w14:cap="flat" w14:cmpd="sng" w14:algn="ctr">
            <w14:noFill/>
            <w14:prstDash w14:val="solid"/>
            <w14:bevel/>
          </w14:textOutline>
        </w:rPr>
        <w:t xml:space="preserve"> x</w:t>
      </w:r>
      <w:r w:rsidRPr="00FD2209">
        <w:rPr>
          <w:b w:val="0"/>
          <w:bCs w:val="0"/>
          <w:sz w:val="22"/>
          <w:szCs w:val="22"/>
          <w14:textOutline w14:w="0" w14:cap="flat" w14:cmpd="sng" w14:algn="ctr">
            <w14:noFill/>
            <w14:prstDash w14:val="solid"/>
            <w14:bevel/>
          </w14:textOutline>
        </w:rPr>
        <w:t>, y</w:t>
      </w:r>
      <w:r w:rsidR="00656EA2" w:rsidRPr="00FD2209">
        <w:rPr>
          <w:b w:val="0"/>
          <w:bCs w:val="0"/>
          <w:sz w:val="22"/>
          <w:szCs w:val="22"/>
          <w14:textOutline w14:w="0" w14:cap="flat" w14:cmpd="sng" w14:algn="ctr">
            <w14:noFill/>
            <w14:prstDash w14:val="solid"/>
            <w14:bevel/>
          </w14:textOutline>
        </w:rPr>
        <w:t xml:space="preserve"> </w:t>
      </w:r>
      <w:r w:rsidRPr="00FD2209">
        <w:rPr>
          <w:b w:val="0"/>
          <w:bCs w:val="0"/>
          <w:sz w:val="22"/>
          <w:szCs w:val="22"/>
          <w14:textOutline w14:w="0" w14:cap="flat" w14:cmpd="sng" w14:algn="ctr">
            <w14:noFill/>
            <w14:prstDash w14:val="solid"/>
            <w14:bevel/>
          </w14:textOutline>
        </w:rPr>
        <w:t xml:space="preserve">if x is </w:t>
      </w:r>
      <w:r w:rsidR="00656EA2" w:rsidRPr="00FD2209">
        <w:rPr>
          <w:b w:val="0"/>
          <w:bCs w:val="0"/>
          <w:sz w:val="22"/>
          <w:szCs w:val="22"/>
          <w14:textOutline w14:w="0" w14:cap="flat" w14:cmpd="sng" w14:algn="ctr">
            <w14:noFill/>
            <w14:prstDash w14:val="solid"/>
            <w14:bevel/>
          </w14:textOutline>
        </w:rPr>
        <w:t xml:space="preserve">a part of y </w:t>
      </w:r>
      <w:r w:rsidR="00906C64" w:rsidRPr="00FD2209">
        <w:rPr>
          <w:b w:val="0"/>
          <w:bCs w:val="0"/>
          <w:sz w:val="22"/>
          <w:szCs w:val="22"/>
          <w14:textOutline w14:w="0" w14:cap="flat" w14:cmpd="sng" w14:algn="ctr">
            <w14:noFill/>
            <w14:prstDash w14:val="solid"/>
            <w14:bevel/>
          </w14:textOutline>
        </w:rPr>
        <w:t xml:space="preserve">during the </w:t>
      </w:r>
      <w:proofErr w:type="gramStart"/>
      <w:r w:rsidR="00906C64" w:rsidRPr="00FD2209">
        <w:rPr>
          <w:b w:val="0"/>
          <w:bCs w:val="0"/>
          <w:sz w:val="22"/>
          <w:szCs w:val="22"/>
          <w14:textOutline w14:w="0" w14:cap="flat" w14:cmpd="sng" w14:algn="ctr">
            <w14:noFill/>
            <w14:prstDash w14:val="solid"/>
            <w14:bevel/>
          </w14:textOutline>
        </w:rPr>
        <w:t>whole time</w:t>
      </w:r>
      <w:proofErr w:type="gramEnd"/>
      <w:r w:rsidR="00906C64" w:rsidRPr="00FD2209">
        <w:rPr>
          <w:b w:val="0"/>
          <w:bCs w:val="0"/>
          <w:sz w:val="22"/>
          <w:szCs w:val="22"/>
          <w14:textOutline w14:w="0" w14:cap="flat" w14:cmpd="sng" w14:algn="ctr">
            <w14:noFill/>
            <w14:prstDash w14:val="solid"/>
            <w14:bevel/>
          </w14:textOutline>
        </w:rPr>
        <w:t xml:space="preserve"> interval t.</w:t>
      </w:r>
      <w:r w:rsidR="00860228" w:rsidRPr="00FD2209">
        <w:rPr>
          <w:b w:val="0"/>
          <w:bCs w:val="0"/>
          <w:sz w:val="22"/>
          <w:szCs w:val="22"/>
          <w14:textOutline w14:w="0" w14:cap="flat" w14:cmpd="sng" w14:algn="ctr">
            <w14:noFill/>
            <w14:prstDash w14:val="solid"/>
            <w14:bevel/>
          </w14:textOutline>
        </w:rPr>
        <w:t xml:space="preserve"> Example of use: </w:t>
      </w:r>
      <w:r w:rsidR="00253FFE" w:rsidRPr="00FD2209">
        <w:rPr>
          <w:b w:val="0"/>
          <w:bCs w:val="0"/>
          <w:sz w:val="22"/>
          <w:szCs w:val="22"/>
          <w14:textOutline w14:w="0" w14:cap="flat" w14:cmpd="sng" w14:algn="ctr">
            <w14:noFill/>
            <w14:prstDash w14:val="solid"/>
            <w14:bevel/>
          </w14:textOutline>
        </w:rPr>
        <w:t xml:space="preserve">The water that </w:t>
      </w:r>
      <w:r w:rsidR="00860228" w:rsidRPr="00FD2209">
        <w:rPr>
          <w:b w:val="0"/>
          <w:bCs w:val="0"/>
          <w:sz w:val="22"/>
          <w:szCs w:val="22"/>
          <w14:textOutline w14:w="0" w14:cap="flat" w14:cmpd="sng" w14:algn="ctr">
            <w14:noFill/>
            <w14:prstDash w14:val="solid"/>
            <w14:bevel/>
          </w14:textOutline>
        </w:rPr>
        <w:t>John</w:t>
      </w:r>
      <w:r w:rsidR="00253FFE" w:rsidRPr="00FD2209">
        <w:rPr>
          <w:b w:val="0"/>
          <w:bCs w:val="0"/>
          <w:sz w:val="22"/>
          <w:szCs w:val="22"/>
          <w14:textOutline w14:w="0" w14:cap="flat" w14:cmpd="sng" w14:algn="ctr">
            <w14:noFill/>
            <w14:prstDash w14:val="solid"/>
            <w14:bevel/>
          </w14:textOutline>
        </w:rPr>
        <w:t xml:space="preserve"> drinks is (part of) the water I put in the fridge earlier.</w:t>
      </w:r>
    </w:p>
    <w:p w14:paraId="644CA92F" w14:textId="324FEC18" w:rsidR="00656EA2" w:rsidRPr="00FD2209" w:rsidRDefault="004D4508" w:rsidP="004D4508">
      <w:pPr>
        <w:pStyle w:val="a3"/>
        <w:numPr>
          <w:ilvl w:val="2"/>
          <w:numId w:val="2"/>
        </w:numPr>
      </w:pPr>
      <w:proofErr w:type="spellStart"/>
      <w:r w:rsidRPr="00FD2209">
        <w:t>tPp</w:t>
      </w:r>
      <w:proofErr w:type="spellEnd"/>
      <w:r w:rsidRPr="00FD2209">
        <w:t xml:space="preserve"> – </w:t>
      </w:r>
      <w:r w:rsidR="00656EA2" w:rsidRPr="00FD2209">
        <w:t xml:space="preserve">Temporary </w:t>
      </w:r>
      <w:r w:rsidR="005D1092" w:rsidRPr="00FD2209">
        <w:t>P</w:t>
      </w:r>
      <w:r w:rsidR="00656EA2" w:rsidRPr="00FD2209">
        <w:t xml:space="preserve">roper </w:t>
      </w:r>
      <w:r w:rsidR="005D1092" w:rsidRPr="00FD2209">
        <w:t>P</w:t>
      </w:r>
      <w:r w:rsidR="00656EA2" w:rsidRPr="00FD2209">
        <w:t>art (ternary)</w:t>
      </w:r>
    </w:p>
    <w:p w14:paraId="296B3E9B" w14:textId="28E44259" w:rsidR="00656EA2" w:rsidRPr="00FD2209" w:rsidRDefault="004D4508" w:rsidP="00656EA2">
      <w:pPr>
        <w:pStyle w:val="a3"/>
        <w:tabs>
          <w:tab w:val="left" w:pos="360"/>
          <w:tab w:val="left" w:pos="567"/>
          <w:tab w:val="left" w:pos="720"/>
        </w:tabs>
        <w:rPr>
          <w:b w:val="0"/>
          <w:bCs w:val="0"/>
          <w:sz w:val="22"/>
          <w:szCs w:val="22"/>
          <w14:textOutline w14:w="0" w14:cap="flat" w14:cmpd="sng" w14:algn="ctr">
            <w14:noFill/>
            <w14:prstDash w14:val="solid"/>
            <w14:bevel/>
          </w14:textOutline>
        </w:rPr>
      </w:pPr>
      <w:r w:rsidRPr="00FD2209">
        <w:rPr>
          <w:b w:val="0"/>
          <w:bCs w:val="0"/>
          <w:sz w:val="22"/>
          <w:szCs w:val="22"/>
          <w14:textOutline w14:w="0" w14:cap="flat" w14:cmpd="sng" w14:algn="ctr">
            <w14:noFill/>
            <w14:prstDash w14:val="solid"/>
            <w14:bevel/>
          </w14:textOutline>
        </w:rPr>
        <w:t>(</w:t>
      </w:r>
      <w:proofErr w:type="spellStart"/>
      <w:r w:rsidRPr="00FD2209">
        <w:rPr>
          <w:b w:val="0"/>
          <w:bCs w:val="0"/>
          <w:sz w:val="22"/>
          <w:szCs w:val="22"/>
          <w14:textOutline w14:w="0" w14:cap="flat" w14:cmpd="sng" w14:algn="ctr">
            <w14:noFill/>
            <w14:prstDash w14:val="solid"/>
            <w14:bevel/>
          </w14:textOutline>
        </w:rPr>
        <w:t>tPp</w:t>
      </w:r>
      <w:proofErr w:type="spellEnd"/>
      <w:r w:rsidRPr="00FD2209">
        <w:rPr>
          <w:b w:val="0"/>
          <w:bCs w:val="0"/>
          <w:sz w:val="22"/>
          <w:szCs w:val="22"/>
          <w14:textOutline w14:w="0" w14:cap="flat" w14:cmpd="sng" w14:algn="ctr">
            <w14:noFill/>
            <w14:prstDash w14:val="solid"/>
            <w14:bevel/>
          </w14:textOutline>
        </w:rPr>
        <w:t xml:space="preserve"> x y t) stands for “x is proper part of y at time t”. </w:t>
      </w:r>
      <w:proofErr w:type="spellStart"/>
      <w:r w:rsidRPr="00FD2209">
        <w:rPr>
          <w:b w:val="0"/>
          <w:bCs w:val="0"/>
          <w:sz w:val="22"/>
          <w:szCs w:val="22"/>
          <w14:textOutline w14:w="0" w14:cap="flat" w14:cmpd="sng" w14:algn="ctr">
            <w14:noFill/>
            <w14:prstDash w14:val="solid"/>
            <w14:bevel/>
          </w14:textOutline>
        </w:rPr>
        <w:t>tPp</w:t>
      </w:r>
      <w:proofErr w:type="spellEnd"/>
      <w:r w:rsidRPr="00FD2209">
        <w:rPr>
          <w:b w:val="0"/>
          <w:bCs w:val="0"/>
          <w:sz w:val="22"/>
          <w:szCs w:val="22"/>
          <w14:textOutline w14:w="0" w14:cap="flat" w14:cmpd="sng" w14:algn="ctr">
            <w14:noFill/>
            <w14:prstDash w14:val="solid"/>
            <w14:bevel/>
          </w14:textOutline>
        </w:rPr>
        <w:t xml:space="preserve"> applies to pairs of endurants and a time interval. </w:t>
      </w:r>
      <w:proofErr w:type="spellStart"/>
      <w:r w:rsidRPr="00FD2209">
        <w:rPr>
          <w:b w:val="0"/>
          <w:bCs w:val="0"/>
          <w:sz w:val="22"/>
          <w:szCs w:val="22"/>
          <w14:textOutline w14:w="0" w14:cap="flat" w14:cmpd="sng" w14:algn="ctr">
            <w14:noFill/>
            <w14:prstDash w14:val="solid"/>
            <w14:bevel/>
          </w14:textOutline>
        </w:rPr>
        <w:t>tPp</w:t>
      </w:r>
      <w:proofErr w:type="spellEnd"/>
      <w:r w:rsidRPr="00FD2209">
        <w:rPr>
          <w:b w:val="0"/>
          <w:bCs w:val="0"/>
          <w:sz w:val="22"/>
          <w:szCs w:val="22"/>
          <w14:textOutline w14:w="0" w14:cap="flat" w14:cmpd="sng" w14:algn="ctr">
            <w14:noFill/>
            <w14:prstDash w14:val="solid"/>
            <w14:bevel/>
          </w14:textOutline>
        </w:rPr>
        <w:t xml:space="preserve"> holds on a pair of endurants x, y if x is a proper part of y </w:t>
      </w:r>
      <w:r w:rsidR="00906C64" w:rsidRPr="00FD2209">
        <w:rPr>
          <w:b w:val="0"/>
          <w:bCs w:val="0"/>
          <w:sz w:val="22"/>
          <w:szCs w:val="22"/>
          <w14:textOutline w14:w="0" w14:cap="flat" w14:cmpd="sng" w14:algn="ctr">
            <w14:noFill/>
            <w14:prstDash w14:val="solid"/>
            <w14:bevel/>
          </w14:textOutline>
        </w:rPr>
        <w:t xml:space="preserve">during the </w:t>
      </w:r>
      <w:proofErr w:type="gramStart"/>
      <w:r w:rsidR="00906C64" w:rsidRPr="00FD2209">
        <w:rPr>
          <w:b w:val="0"/>
          <w:bCs w:val="0"/>
          <w:sz w:val="22"/>
          <w:szCs w:val="22"/>
          <w14:textOutline w14:w="0" w14:cap="flat" w14:cmpd="sng" w14:algn="ctr">
            <w14:noFill/>
            <w14:prstDash w14:val="solid"/>
            <w14:bevel/>
          </w14:textOutline>
        </w:rPr>
        <w:t>whole time</w:t>
      </w:r>
      <w:proofErr w:type="gramEnd"/>
      <w:r w:rsidR="00906C64" w:rsidRPr="00FD2209">
        <w:rPr>
          <w:b w:val="0"/>
          <w:bCs w:val="0"/>
          <w:sz w:val="22"/>
          <w:szCs w:val="22"/>
          <w14:textOutline w14:w="0" w14:cap="flat" w14:cmpd="sng" w14:algn="ctr">
            <w14:noFill/>
            <w14:prstDash w14:val="solid"/>
            <w14:bevel/>
          </w14:textOutline>
        </w:rPr>
        <w:t xml:space="preserve"> interval t.</w:t>
      </w:r>
      <w:r w:rsidR="00253FFE" w:rsidRPr="00FD2209">
        <w:rPr>
          <w:b w:val="0"/>
          <w:bCs w:val="0"/>
          <w:sz w:val="22"/>
          <w:szCs w:val="22"/>
          <w14:textOutline w14:w="0" w14:cap="flat" w14:cmpd="sng" w14:algn="ctr">
            <w14:noFill/>
            <w14:prstDash w14:val="solid"/>
            <w14:bevel/>
          </w14:textOutline>
        </w:rPr>
        <w:t xml:space="preserve"> Example of use: John’s car has a new engine, he changed it yesterday.</w:t>
      </w:r>
    </w:p>
    <w:p w14:paraId="28D0B4D8" w14:textId="46A963FF" w:rsidR="009E6D02" w:rsidRPr="00FD2209" w:rsidRDefault="00645EE8" w:rsidP="00645EE8">
      <w:pPr>
        <w:pStyle w:val="a3"/>
        <w:numPr>
          <w:ilvl w:val="2"/>
          <w:numId w:val="2"/>
        </w:numPr>
      </w:pPr>
      <w:proofErr w:type="spellStart"/>
      <w:r w:rsidRPr="00FD2209">
        <w:t>t</w:t>
      </w:r>
      <w:r w:rsidR="00963B9D" w:rsidRPr="00FD2209">
        <w:t>q</w:t>
      </w:r>
      <w:r w:rsidRPr="00FD2209">
        <w:t>l</w:t>
      </w:r>
      <w:proofErr w:type="spellEnd"/>
      <w:r w:rsidRPr="00FD2209">
        <w:t xml:space="preserve"> –</w:t>
      </w:r>
      <w:r w:rsidR="00656EA2" w:rsidRPr="00FD2209">
        <w:t xml:space="preserve"> </w:t>
      </w:r>
      <w:r w:rsidR="000F1AAB" w:rsidRPr="00FD2209">
        <w:t xml:space="preserve">Temporary Quale </w:t>
      </w:r>
      <w:r w:rsidR="009600EC" w:rsidRPr="00FD2209">
        <w:t>(ternary)</w:t>
      </w:r>
    </w:p>
    <w:p w14:paraId="179FE61A" w14:textId="3F243F99" w:rsidR="00645EE8" w:rsidRDefault="00645EE8" w:rsidP="00645EE8">
      <w:pPr>
        <w:pStyle w:val="Body"/>
      </w:pPr>
      <w:r w:rsidRPr="00FD2209">
        <w:t>(</w:t>
      </w:r>
      <w:proofErr w:type="spellStart"/>
      <w:proofErr w:type="gramStart"/>
      <w:r w:rsidRPr="00FD2209">
        <w:t>t</w:t>
      </w:r>
      <w:r w:rsidR="00963B9D" w:rsidRPr="00FD2209">
        <w:t>q</w:t>
      </w:r>
      <w:r w:rsidR="000F1AAB" w:rsidRPr="00FD2209">
        <w:t>l</w:t>
      </w:r>
      <w:proofErr w:type="spellEnd"/>
      <w:proofErr w:type="gramEnd"/>
      <w:r w:rsidRPr="00FD2209">
        <w:t xml:space="preserve"> x y t)</w:t>
      </w:r>
      <w:r w:rsidR="000F1AAB" w:rsidRPr="00FD2209">
        <w:t xml:space="preserve"> </w:t>
      </w:r>
      <w:r w:rsidRPr="00FD2209">
        <w:t xml:space="preserve">stands for “x is the quale (value) of quality y at time t”. </w:t>
      </w:r>
      <w:proofErr w:type="spellStart"/>
      <w:r w:rsidRPr="00FD2209">
        <w:t>t</w:t>
      </w:r>
      <w:r w:rsidR="00963B9D" w:rsidRPr="00FD2209">
        <w:t>q</w:t>
      </w:r>
      <w:r w:rsidRPr="00FD2209">
        <w:t>l</w:t>
      </w:r>
      <w:proofErr w:type="spellEnd"/>
      <w:r w:rsidRPr="00FD2209">
        <w:t xml:space="preserve"> holds between a region of a quality space, a quality of an endurant or of an abstract, and a time interval. </w:t>
      </w:r>
      <w:proofErr w:type="spellStart"/>
      <w:r w:rsidRPr="00FD2209">
        <w:t>t</w:t>
      </w:r>
      <w:r w:rsidR="00963B9D" w:rsidRPr="00FD2209">
        <w:t>q</w:t>
      </w:r>
      <w:r w:rsidRPr="00FD2209">
        <w:t>l</w:t>
      </w:r>
      <w:proofErr w:type="spellEnd"/>
      <w:r w:rsidRPr="00FD2209">
        <w:t xml:space="preserve"> states the location or value of that quality during the </w:t>
      </w:r>
      <w:proofErr w:type="gramStart"/>
      <w:r w:rsidRPr="00FD2209">
        <w:t>whole time</w:t>
      </w:r>
      <w:proofErr w:type="gramEnd"/>
      <w:r w:rsidRPr="00FD2209">
        <w:t xml:space="preserve"> interval t.</w:t>
      </w:r>
      <w:r w:rsidR="00981D7B" w:rsidRPr="00FD2209">
        <w:t xml:space="preserve"> Example of use: John’s height is 182 cm</w:t>
      </w:r>
      <w:r w:rsidR="009D2849">
        <w:t xml:space="preserve"> this year</w:t>
      </w:r>
      <w:r w:rsidR="00981D7B" w:rsidRPr="00FD2209">
        <w:t xml:space="preserve"> (more formally, the quale/value of John’s height quality is 182 cm). </w:t>
      </w:r>
    </w:p>
    <w:p w14:paraId="1E793914" w14:textId="044A2746" w:rsidR="0056358F" w:rsidRDefault="0056358F" w:rsidP="0056358F">
      <w:pPr>
        <w:pStyle w:val="a3"/>
        <w:numPr>
          <w:ilvl w:val="2"/>
          <w:numId w:val="2"/>
        </w:numPr>
      </w:pPr>
      <w:proofErr w:type="spellStart"/>
      <w:r>
        <w:t>t</w:t>
      </w:r>
      <w:r>
        <w:t>s</w:t>
      </w:r>
      <w:r>
        <w:t>um</w:t>
      </w:r>
      <w:proofErr w:type="spellEnd"/>
      <w:r>
        <w:t xml:space="preserve"> – Temporary Sum (4-ary)</w:t>
      </w:r>
    </w:p>
    <w:p w14:paraId="2B8F8783" w14:textId="578094D2" w:rsidR="0056358F" w:rsidRPr="00656EA2" w:rsidRDefault="0056358F" w:rsidP="0056358F">
      <w:pPr>
        <w:pStyle w:val="Body"/>
      </w:pPr>
      <w:r w:rsidRPr="00352DEF">
        <w:t>(</w:t>
      </w:r>
      <w:proofErr w:type="spellStart"/>
      <w:proofErr w:type="gramStart"/>
      <w:r w:rsidRPr="00352DEF">
        <w:t>t</w:t>
      </w:r>
      <w:r>
        <w:t>s</w:t>
      </w:r>
      <w:r w:rsidRPr="00906C64">
        <w:t>um</w:t>
      </w:r>
      <w:proofErr w:type="spellEnd"/>
      <w:proofErr w:type="gramEnd"/>
      <w:r w:rsidRPr="00352DEF">
        <w:t xml:space="preserve"> </w:t>
      </w:r>
      <w:r w:rsidRPr="00906C64">
        <w:t>z</w:t>
      </w:r>
      <w:r w:rsidRPr="00352DEF">
        <w:t xml:space="preserve"> </w:t>
      </w:r>
      <w:r w:rsidRPr="00906C64">
        <w:t xml:space="preserve">x </w:t>
      </w:r>
      <w:r w:rsidRPr="00352DEF">
        <w:t>y</w:t>
      </w:r>
      <w:r w:rsidRPr="00906C64">
        <w:t xml:space="preserve"> t</w:t>
      </w:r>
      <w:r w:rsidRPr="00352DEF">
        <w:t>) stands for “</w:t>
      </w:r>
      <w:r>
        <w:t>z</w:t>
      </w:r>
      <w:r w:rsidRPr="00352DEF">
        <w:t xml:space="preserve"> is </w:t>
      </w:r>
      <w:r>
        <w:t xml:space="preserve">the sum of x and y </w:t>
      </w:r>
      <w:r w:rsidRPr="00352DEF">
        <w:t xml:space="preserve">at time t”. </w:t>
      </w:r>
      <w:proofErr w:type="spellStart"/>
      <w:r w:rsidRPr="00352DEF">
        <w:t>t</w:t>
      </w:r>
      <w:r>
        <w:t>s</w:t>
      </w:r>
      <w:r>
        <w:t>um</w:t>
      </w:r>
      <w:proofErr w:type="spellEnd"/>
      <w:r w:rsidRPr="00352DEF">
        <w:t xml:space="preserve"> applies to </w:t>
      </w:r>
      <w:r>
        <w:t xml:space="preserve">a triplet </w:t>
      </w:r>
      <w:r w:rsidRPr="00352DEF">
        <w:t>of endurants and a time interval. t</w:t>
      </w:r>
      <w:r>
        <w:t>um</w:t>
      </w:r>
      <w:r w:rsidRPr="00352DEF">
        <w:t xml:space="preserve"> holds on a </w:t>
      </w:r>
      <w:r>
        <w:t xml:space="preserve">triplet z, </w:t>
      </w:r>
      <w:r w:rsidRPr="00352DEF">
        <w:t xml:space="preserve">x, y </w:t>
      </w:r>
      <w:r>
        <w:t xml:space="preserve">at time t </w:t>
      </w:r>
      <w:r w:rsidRPr="00352DEF">
        <w:t xml:space="preserve">if </w:t>
      </w:r>
      <w:r>
        <w:t>z</w:t>
      </w:r>
      <w:r w:rsidRPr="00352DEF">
        <w:t xml:space="preserve"> is </w:t>
      </w:r>
      <w:r>
        <w:t xml:space="preserve">the sum of x and </w:t>
      </w:r>
      <w:r w:rsidRPr="00352DEF">
        <w:t xml:space="preserve">y during the </w:t>
      </w:r>
      <w:proofErr w:type="gramStart"/>
      <w:r>
        <w:t xml:space="preserve">whole </w:t>
      </w:r>
      <w:r w:rsidRPr="00352DEF">
        <w:t>time</w:t>
      </w:r>
      <w:proofErr w:type="gramEnd"/>
      <w:r w:rsidRPr="00352DEF">
        <w:t xml:space="preserve"> interval t.</w:t>
      </w:r>
      <w:r>
        <w:t xml:space="preserve"> </w:t>
      </w:r>
      <w:r w:rsidRPr="0056358F">
        <w:t xml:space="preserve">Example of use: </w:t>
      </w:r>
      <w:r>
        <w:t>the hammer is the handle plus the head.</w:t>
      </w:r>
    </w:p>
    <w:p w14:paraId="6CA8B01D" w14:textId="77777777" w:rsidR="0056358F" w:rsidRPr="00FD2209" w:rsidRDefault="0056358F" w:rsidP="00645EE8">
      <w:pPr>
        <w:pStyle w:val="Body"/>
      </w:pPr>
    </w:p>
    <w:p w14:paraId="38719F22" w14:textId="77777777" w:rsidR="00645EE8" w:rsidRPr="00FD2209" w:rsidRDefault="00645EE8" w:rsidP="00D21338">
      <w:pPr>
        <w:pStyle w:val="Body"/>
      </w:pPr>
    </w:p>
    <w:p w14:paraId="04582174" w14:textId="4408038E" w:rsidR="00942B04" w:rsidRPr="00FD2209" w:rsidRDefault="00942B04" w:rsidP="00D21338">
      <w:pPr>
        <w:pStyle w:val="Body"/>
      </w:pPr>
    </w:p>
    <w:p w14:paraId="5AB2F326" w14:textId="52D910B3" w:rsidR="000B7335" w:rsidRPr="00FD2209" w:rsidRDefault="000B7335" w:rsidP="000B7335">
      <w:pPr>
        <w:rPr>
          <w:rFonts w:ascii="Cambria" w:hAnsi="Cambria" w:cs="Arial Unicode MS"/>
          <w:color w:val="000000"/>
          <w:sz w:val="22"/>
          <w:szCs w:val="22"/>
          <w:u w:color="000000"/>
          <w:lang w:eastAsia="en-GB"/>
          <w14:textOutline w14:w="0" w14:cap="flat" w14:cmpd="sng" w14:algn="ctr">
            <w14:noFill/>
            <w14:prstDash w14:val="solid"/>
            <w14:bevel/>
          </w14:textOutline>
        </w:rPr>
      </w:pPr>
    </w:p>
    <w:sectPr w:rsidR="000B7335" w:rsidRPr="00FD2209">
      <w:headerReference w:type="even" r:id="rId7"/>
      <w:headerReference w:type="default" r:id="rId8"/>
      <w:footerReference w:type="even" r:id="rId9"/>
      <w:footerReference w:type="default" r:id="rId10"/>
      <w:type w:val="oddPage"/>
      <w:pgSz w:w="11900" w:h="16840"/>
      <w:pgMar w:top="1289" w:right="1077" w:bottom="984" w:left="1077" w:header="709"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0B31B9" w14:textId="77777777" w:rsidR="00C20167" w:rsidRDefault="00C20167">
      <w:r>
        <w:separator/>
      </w:r>
    </w:p>
  </w:endnote>
  <w:endnote w:type="continuationSeparator" w:id="0">
    <w:p w14:paraId="758CE37A" w14:textId="77777777" w:rsidR="00C20167" w:rsidRDefault="00C20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1"/>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F1E9A" w14:textId="08EB4033" w:rsidR="009E6D02" w:rsidRDefault="000F1AAB">
    <w:pPr>
      <w:pStyle w:val="Footer"/>
      <w:tabs>
        <w:tab w:val="clear" w:pos="9752"/>
        <w:tab w:val="right" w:pos="9726"/>
      </w:tabs>
      <w:spacing w:before="240" w:line="240" w:lineRule="exact"/>
    </w:pPr>
    <w:r>
      <w:rPr>
        <w:b/>
        <w:bCs/>
        <w:sz w:val="20"/>
        <w:szCs w:val="20"/>
      </w:rPr>
      <w:fldChar w:fldCharType="begin"/>
    </w:r>
    <w:r>
      <w:rPr>
        <w:b/>
        <w:bCs/>
        <w:sz w:val="20"/>
        <w:szCs w:val="20"/>
      </w:rPr>
      <w:instrText xml:space="preserve"> PAGE </w:instrText>
    </w:r>
    <w:r>
      <w:rPr>
        <w:b/>
        <w:bCs/>
        <w:sz w:val="20"/>
        <w:szCs w:val="20"/>
      </w:rPr>
      <w:fldChar w:fldCharType="separate"/>
    </w:r>
    <w:r w:rsidR="00F14FE8">
      <w:rPr>
        <w:b/>
        <w:bCs/>
        <w:noProof/>
        <w:sz w:val="20"/>
        <w:szCs w:val="20"/>
      </w:rPr>
      <w:t>2</w:t>
    </w:r>
    <w:r>
      <w:rPr>
        <w:b/>
        <w:bCs/>
        <w:sz w:val="20"/>
        <w:szCs w:val="20"/>
      </w:rPr>
      <w:fldChar w:fldCharType="end"/>
    </w:r>
    <w:r>
      <w:rPr>
        <w:sz w:val="20"/>
        <w:szCs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3B9D6" w14:textId="77777777" w:rsidR="009E6D02" w:rsidRDefault="009E6D0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B2291" w14:textId="77777777" w:rsidR="00C20167" w:rsidRDefault="00C20167">
      <w:r>
        <w:separator/>
      </w:r>
    </w:p>
  </w:footnote>
  <w:footnote w:type="continuationSeparator" w:id="0">
    <w:p w14:paraId="5E48E022" w14:textId="77777777" w:rsidR="00C20167" w:rsidRDefault="00C201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5DBDF" w14:textId="77777777" w:rsidR="009E6D02" w:rsidRDefault="000F1AAB">
    <w:pPr>
      <w:pStyle w:val="Header"/>
      <w:spacing w:line="240" w:lineRule="exact"/>
      <w:jc w:val="left"/>
    </w:pPr>
    <w:r>
      <w:t>ISO #####-</w:t>
    </w:r>
    <w:proofErr w:type="gramStart"/>
    <w:r>
      <w:t>#:#</w:t>
    </w:r>
    <w:proofErr w:type="gramEnd"/>
    <w: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002A5" w14:textId="77777777" w:rsidR="009E6D02" w:rsidRDefault="000F1AAB">
    <w:pPr>
      <w:pStyle w:val="Header"/>
      <w:spacing w:after="360"/>
    </w:pPr>
    <w:r>
      <w:rPr>
        <w:b w:val="0"/>
        <w:bCs w:val="0"/>
        <w:sz w:val="20"/>
        <w:szCs w:val="20"/>
      </w:rPr>
      <w:t>© ISO 2019–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020E68"/>
    <w:multiLevelType w:val="multilevel"/>
    <w:tmpl w:val="F2487B86"/>
    <w:styleLink w:val="ImportedStyle2"/>
    <w:lvl w:ilvl="0">
      <w:start w:val="1"/>
      <w:numFmt w:val="upperLetter"/>
      <w:suff w:val="nothing"/>
      <w:lvlText w:val="%1."/>
      <w:lvlJc w:val="left"/>
      <w:pPr>
        <w:tabs>
          <w:tab w:val="left" w:pos="360"/>
          <w:tab w:val="left" w:pos="567"/>
          <w:tab w:val="left" w:pos="720"/>
        </w:tabs>
        <w:ind w:left="144" w:hanging="144"/>
      </w:pPr>
      <w:rPr>
        <w:rFonts w:hAnsi="Arial Unicode MS"/>
        <w:b/>
        <w:bCs/>
        <w:caps w:val="0"/>
        <w:smallCaps w:val="0"/>
        <w:strike w:val="0"/>
        <w:dstrike w:val="0"/>
        <w:outline w:val="0"/>
        <w:emboss w:val="0"/>
        <w:imprint w:val="0"/>
        <w:spacing w:val="0"/>
        <w:w w:val="100"/>
        <w:kern w:val="0"/>
        <w:position w:val="0"/>
        <w:sz w:val="33"/>
        <w:szCs w:val="33"/>
        <w:highlight w:val="none"/>
        <w:vertAlign w:val="baseline"/>
      </w:rPr>
    </w:lvl>
    <w:lvl w:ilvl="1">
      <w:start w:val="1"/>
      <w:numFmt w:val="decimal"/>
      <w:lvlText w:val="%2."/>
      <w:lvlJc w:val="left"/>
      <w:pPr>
        <w:tabs>
          <w:tab w:val="left" w:pos="567"/>
          <w:tab w:val="left" w:pos="720"/>
        </w:tabs>
        <w:ind w:left="360" w:hanging="360"/>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2">
      <w:start w:val="1"/>
      <w:numFmt w:val="decimal"/>
      <w:suff w:val="nothing"/>
      <w:lvlText w:val="%2.%3."/>
      <w:lvlJc w:val="left"/>
      <w:pPr>
        <w:tabs>
          <w:tab w:val="left" w:pos="403"/>
          <w:tab w:val="left" w:pos="720"/>
        </w:tabs>
        <w:ind w:left="403" w:hanging="403"/>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tabs>
          <w:tab w:val="left" w:pos="403"/>
          <w:tab w:val="left" w:pos="720"/>
        </w:tabs>
        <w:ind w:left="403" w:hanging="403"/>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tabs>
          <w:tab w:val="left" w:pos="403"/>
          <w:tab w:val="left" w:pos="720"/>
        </w:tabs>
        <w:ind w:left="403" w:hanging="403"/>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tabs>
          <w:tab w:val="left" w:pos="403"/>
          <w:tab w:val="left" w:pos="720"/>
        </w:tabs>
        <w:ind w:left="403" w:hanging="403"/>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left" w:pos="403"/>
          <w:tab w:val="left" w:pos="720"/>
        </w:tabs>
        <w:ind w:left="142" w:hanging="142"/>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tabs>
          <w:tab w:val="left" w:pos="403"/>
          <w:tab w:val="left" w:pos="720"/>
        </w:tabs>
        <w:ind w:left="142" w:hanging="142"/>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tabs>
          <w:tab w:val="left" w:pos="403"/>
          <w:tab w:val="left" w:pos="720"/>
        </w:tabs>
        <w:ind w:left="403" w:hanging="40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69F71C4"/>
    <w:multiLevelType w:val="multilevel"/>
    <w:tmpl w:val="F2487B86"/>
    <w:numStyleLink w:val="ImportedStyle2"/>
  </w:abstractNum>
  <w:num w:numId="1">
    <w:abstractNumId w:val="0"/>
  </w:num>
  <w:num w:numId="2">
    <w:abstractNumId w:val="1"/>
  </w:num>
  <w:num w:numId="3">
    <w:abstractNumId w:val="1"/>
    <w:lvlOverride w:ilvl="0">
      <w:lvl w:ilvl="0">
        <w:start w:val="1"/>
        <w:numFmt w:val="upperLetter"/>
        <w:suff w:val="nothing"/>
        <w:lvlText w:val="%1."/>
        <w:lvlJc w:val="left"/>
        <w:pPr>
          <w:ind w:left="144" w:hanging="144"/>
        </w:pPr>
        <w:rPr>
          <w:rFonts w:hAnsi="Arial Unicode MS"/>
          <w:b/>
          <w:bCs/>
          <w:caps w:val="0"/>
          <w:smallCaps w:val="0"/>
          <w:strike w:val="0"/>
          <w:dstrike w:val="0"/>
          <w:outline w:val="0"/>
          <w:emboss w:val="0"/>
          <w:imprint w:val="0"/>
          <w:spacing w:val="0"/>
          <w:w w:val="100"/>
          <w:kern w:val="0"/>
          <w:position w:val="0"/>
          <w:sz w:val="33"/>
          <w:szCs w:val="33"/>
          <w:highlight w:val="none"/>
          <w:vertAlign w:val="baseline"/>
        </w:rPr>
      </w:lvl>
    </w:lvlOverride>
    <w:lvlOverride w:ilvl="1">
      <w:lvl w:ilvl="1">
        <w:start w:val="1"/>
        <w:numFmt w:val="decimal"/>
        <w:lvlText w:val="%2."/>
        <w:lvlJc w:val="left"/>
        <w:pPr>
          <w:ind w:left="360" w:hanging="360"/>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decimal"/>
        <w:lvlText w:val="%2.%3."/>
        <w:lvlJc w:val="left"/>
        <w:pPr>
          <w:tabs>
            <w:tab w:val="left" w:pos="720"/>
          </w:tabs>
          <w:ind w:left="403" w:hanging="40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tabs>
            <w:tab w:val="left" w:pos="403"/>
            <w:tab w:val="left" w:pos="720"/>
          </w:tabs>
          <w:ind w:left="403" w:hanging="40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tabs>
            <w:tab w:val="left" w:pos="403"/>
            <w:tab w:val="left" w:pos="720"/>
          </w:tabs>
          <w:ind w:left="403" w:hanging="40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tabs>
            <w:tab w:val="left" w:pos="403"/>
            <w:tab w:val="left" w:pos="720"/>
          </w:tabs>
          <w:ind w:left="403" w:hanging="40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tabs>
            <w:tab w:val="left" w:pos="403"/>
            <w:tab w:val="left" w:pos="720"/>
          </w:tabs>
          <w:ind w:left="130" w:hanging="13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tabs>
            <w:tab w:val="left" w:pos="403"/>
            <w:tab w:val="left" w:pos="720"/>
          </w:tabs>
          <w:ind w:left="130" w:hanging="13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2.%3.%4.%5.%6.%7.%8.%9."/>
        <w:lvlJc w:val="left"/>
        <w:pPr>
          <w:tabs>
            <w:tab w:val="left" w:pos="403"/>
            <w:tab w:val="left" w:pos="720"/>
          </w:tabs>
          <w:ind w:left="403" w:hanging="40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displayBackgroundShape/>
  <w:mirrorMargins/>
  <w:proofState w:spelling="clean" w:grammar="clean"/>
  <w:defaultTabStop w:val="720"/>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D02"/>
    <w:rsid w:val="00040384"/>
    <w:rsid w:val="00090E15"/>
    <w:rsid w:val="000B315A"/>
    <w:rsid w:val="000B3E6E"/>
    <w:rsid w:val="000B7335"/>
    <w:rsid w:val="000C2BD1"/>
    <w:rsid w:val="000D428B"/>
    <w:rsid w:val="000F1AAB"/>
    <w:rsid w:val="000F5D98"/>
    <w:rsid w:val="00100F96"/>
    <w:rsid w:val="00103817"/>
    <w:rsid w:val="00126BB0"/>
    <w:rsid w:val="001433EA"/>
    <w:rsid w:val="0017713A"/>
    <w:rsid w:val="00182DE8"/>
    <w:rsid w:val="001A316D"/>
    <w:rsid w:val="001B45B6"/>
    <w:rsid w:val="001B6611"/>
    <w:rsid w:val="001D3891"/>
    <w:rsid w:val="00213349"/>
    <w:rsid w:val="00253FFE"/>
    <w:rsid w:val="002E1EAE"/>
    <w:rsid w:val="0030165A"/>
    <w:rsid w:val="0031722A"/>
    <w:rsid w:val="00333074"/>
    <w:rsid w:val="00352DEF"/>
    <w:rsid w:val="003B225F"/>
    <w:rsid w:val="003F403C"/>
    <w:rsid w:val="0047234D"/>
    <w:rsid w:val="004849A3"/>
    <w:rsid w:val="004B5EFE"/>
    <w:rsid w:val="004D4508"/>
    <w:rsid w:val="0052573C"/>
    <w:rsid w:val="0056274E"/>
    <w:rsid w:val="0056358F"/>
    <w:rsid w:val="005D1092"/>
    <w:rsid w:val="005E3643"/>
    <w:rsid w:val="00623C12"/>
    <w:rsid w:val="0062781B"/>
    <w:rsid w:val="00645EE8"/>
    <w:rsid w:val="006522A1"/>
    <w:rsid w:val="00656EA2"/>
    <w:rsid w:val="00690847"/>
    <w:rsid w:val="00690D57"/>
    <w:rsid w:val="0069677A"/>
    <w:rsid w:val="006A20C5"/>
    <w:rsid w:val="006B140B"/>
    <w:rsid w:val="006C707E"/>
    <w:rsid w:val="006F727D"/>
    <w:rsid w:val="00703B1A"/>
    <w:rsid w:val="00706095"/>
    <w:rsid w:val="00731DCF"/>
    <w:rsid w:val="00734ACA"/>
    <w:rsid w:val="00754804"/>
    <w:rsid w:val="0080158B"/>
    <w:rsid w:val="00816859"/>
    <w:rsid w:val="00860228"/>
    <w:rsid w:val="00876EF0"/>
    <w:rsid w:val="00885AD7"/>
    <w:rsid w:val="00890608"/>
    <w:rsid w:val="008B2AE8"/>
    <w:rsid w:val="008E3B40"/>
    <w:rsid w:val="00906C64"/>
    <w:rsid w:val="009118BA"/>
    <w:rsid w:val="00942B04"/>
    <w:rsid w:val="00946293"/>
    <w:rsid w:val="009600EC"/>
    <w:rsid w:val="00963B9D"/>
    <w:rsid w:val="00965523"/>
    <w:rsid w:val="009671DB"/>
    <w:rsid w:val="0097137E"/>
    <w:rsid w:val="00981D7B"/>
    <w:rsid w:val="009D17F4"/>
    <w:rsid w:val="009D2849"/>
    <w:rsid w:val="009D4EAA"/>
    <w:rsid w:val="009E1DD3"/>
    <w:rsid w:val="009E6D02"/>
    <w:rsid w:val="009F1577"/>
    <w:rsid w:val="00A17773"/>
    <w:rsid w:val="00B67FD8"/>
    <w:rsid w:val="00BC436C"/>
    <w:rsid w:val="00C02AC9"/>
    <w:rsid w:val="00C20167"/>
    <w:rsid w:val="00CB740E"/>
    <w:rsid w:val="00CB7C22"/>
    <w:rsid w:val="00D21338"/>
    <w:rsid w:val="00D27F5B"/>
    <w:rsid w:val="00D4185B"/>
    <w:rsid w:val="00D92445"/>
    <w:rsid w:val="00DF3FA2"/>
    <w:rsid w:val="00E4246A"/>
    <w:rsid w:val="00EB78AA"/>
    <w:rsid w:val="00EF35B2"/>
    <w:rsid w:val="00F03565"/>
    <w:rsid w:val="00F14FE8"/>
    <w:rsid w:val="00F208F7"/>
    <w:rsid w:val="00F40CC2"/>
    <w:rsid w:val="00F478FD"/>
    <w:rsid w:val="00FD2209"/>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32C1A2CA"/>
  <w15:docId w15:val="{2958F833-1F28-D043-BABC-556F8780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T"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left" w:pos="403"/>
      </w:tabs>
      <w:suppressAutoHyphens/>
      <w:spacing w:after="600" w:line="220" w:lineRule="exact"/>
      <w:jc w:val="both"/>
    </w:pPr>
    <w:rPr>
      <w:rFonts w:ascii="Cambria" w:hAnsi="Cambria" w:cs="Arial Unicode MS"/>
      <w:b/>
      <w:bCs/>
      <w:color w:val="000000"/>
      <w:sz w:val="22"/>
      <w:szCs w:val="22"/>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Footer">
    <w:name w:val="footer"/>
    <w:pPr>
      <w:tabs>
        <w:tab w:val="right" w:pos="9752"/>
      </w:tabs>
      <w:suppressAutoHyphens/>
      <w:spacing w:before="360" w:after="120" w:line="220" w:lineRule="exact"/>
      <w:jc w:val="both"/>
    </w:pPr>
    <w:rPr>
      <w:rFonts w:ascii="Cambria" w:eastAsia="Cambria" w:hAnsi="Cambria" w:cs="Cambria"/>
      <w:color w:val="000000"/>
      <w:sz w:val="22"/>
      <w:szCs w:val="22"/>
      <w:u w:color="000000"/>
      <w:lang w:val="en-US"/>
    </w:rPr>
  </w:style>
  <w:style w:type="paragraph" w:customStyle="1" w:styleId="Heading">
    <w:name w:val="Heading"/>
    <w:next w:val="Body"/>
    <w:pPr>
      <w:keepNext/>
      <w:tabs>
        <w:tab w:val="left" w:pos="400"/>
        <w:tab w:val="left" w:pos="432"/>
        <w:tab w:val="left" w:pos="560"/>
      </w:tabs>
      <w:suppressAutoHyphens/>
      <w:spacing w:before="270" w:after="240" w:line="270" w:lineRule="atLeast"/>
      <w:outlineLvl w:val="0"/>
    </w:pPr>
    <w:rPr>
      <w:rFonts w:ascii="Cambria" w:hAnsi="Cambria" w:cs="Arial Unicode MS"/>
      <w:b/>
      <w:bCs/>
      <w:color w:val="000000"/>
      <w:sz w:val="26"/>
      <w:szCs w:val="26"/>
      <w:u w:color="000000"/>
      <w:lang w:val="en-US"/>
      <w14:textOutline w14:w="0" w14:cap="flat" w14:cmpd="sng" w14:algn="ctr">
        <w14:noFill/>
        <w14:prstDash w14:val="solid"/>
        <w14:bevel/>
      </w14:textOutline>
    </w:rPr>
  </w:style>
  <w:style w:type="paragraph" w:customStyle="1" w:styleId="Body">
    <w:name w:val="Body"/>
    <w:pPr>
      <w:tabs>
        <w:tab w:val="left" w:pos="403"/>
      </w:tabs>
      <w:suppressAutoHyphens/>
      <w:spacing w:after="240" w:line="240" w:lineRule="atLeast"/>
      <w:jc w:val="both"/>
    </w:pPr>
    <w:rPr>
      <w:rFonts w:ascii="Cambria" w:hAnsi="Cambria" w:cs="Arial Unicode MS"/>
      <w:color w:val="000000"/>
      <w:sz w:val="22"/>
      <w:szCs w:val="22"/>
      <w:u w:color="000000"/>
      <w:lang w:val="en-US"/>
      <w14:textOutline w14:w="0" w14:cap="flat" w14:cmpd="sng" w14:algn="ctr">
        <w14:noFill/>
        <w14:prstDash w14:val="solid"/>
        <w14:bevel/>
      </w14:textOutline>
    </w:rPr>
  </w:style>
  <w:style w:type="paragraph" w:customStyle="1" w:styleId="a2">
    <w:name w:val="a2"/>
    <w:next w:val="Body"/>
    <w:pPr>
      <w:keepNext/>
      <w:tabs>
        <w:tab w:val="left" w:pos="567"/>
        <w:tab w:val="left" w:pos="720"/>
      </w:tabs>
      <w:suppressAutoHyphens/>
      <w:spacing w:before="270" w:after="240" w:line="270" w:lineRule="atLeast"/>
      <w:outlineLvl w:val="0"/>
    </w:pPr>
    <w:rPr>
      <w:rFonts w:ascii="Cambria" w:hAnsi="Cambria" w:cs="Arial Unicode MS"/>
      <w:b/>
      <w:bCs/>
      <w:color w:val="000000"/>
      <w:sz w:val="26"/>
      <w:szCs w:val="26"/>
      <w:u w:color="000000"/>
      <w:lang w:val="en-US"/>
    </w:rPr>
  </w:style>
  <w:style w:type="numbering" w:customStyle="1" w:styleId="ImportedStyle2">
    <w:name w:val="Imported Style 2"/>
    <w:pPr>
      <w:numPr>
        <w:numId w:val="1"/>
      </w:numPr>
    </w:pPr>
  </w:style>
  <w:style w:type="paragraph" w:customStyle="1" w:styleId="a3">
    <w:name w:val="a3"/>
    <w:next w:val="Body"/>
    <w:pPr>
      <w:keepNext/>
      <w:tabs>
        <w:tab w:val="left" w:pos="403"/>
      </w:tabs>
      <w:suppressAutoHyphens/>
      <w:spacing w:before="60" w:after="240" w:line="250" w:lineRule="atLeast"/>
      <w:outlineLvl w:val="0"/>
    </w:pPr>
    <w:rPr>
      <w:rFonts w:ascii="Cambria" w:hAnsi="Cambria" w:cs="Arial Unicode MS"/>
      <w:b/>
      <w:bCs/>
      <w:color w:val="000000"/>
      <w:sz w:val="24"/>
      <w:szCs w:val="24"/>
      <w:u w:color="000000"/>
      <w:lang w:val="en-US"/>
    </w:rPr>
  </w:style>
  <w:style w:type="paragraph" w:styleId="NormalWeb">
    <w:name w:val="Normal (Web)"/>
    <w:pPr>
      <w:suppressAutoHyphens/>
      <w:spacing w:before="280" w:after="280"/>
    </w:pPr>
    <w:rPr>
      <w:rFonts w:cs="Arial Unicode MS"/>
      <w:color w:val="000000"/>
      <w:sz w:val="24"/>
      <w:szCs w:val="24"/>
      <w:u w:color="000000"/>
      <w:lang w:val="fr-FR"/>
    </w:rPr>
  </w:style>
  <w:style w:type="paragraph" w:styleId="BodyText">
    <w:name w:val="Body Text"/>
    <w:pPr>
      <w:suppressAutoHyphens/>
      <w:spacing w:after="120" w:line="240" w:lineRule="atLeast"/>
      <w:jc w:val="both"/>
    </w:pPr>
    <w:rPr>
      <w:rFonts w:ascii="Cambria" w:hAnsi="Cambria" w:cs="Arial Unicode MS"/>
      <w:color w:val="000000"/>
      <w:sz w:val="22"/>
      <w:szCs w:val="22"/>
      <w:u w:color="000000"/>
      <w:lang w:val="en-US"/>
    </w:rPr>
  </w:style>
  <w:style w:type="character" w:styleId="CommentReference">
    <w:name w:val="annotation reference"/>
    <w:basedOn w:val="DefaultParagraphFont"/>
    <w:uiPriority w:val="99"/>
    <w:semiHidden/>
    <w:unhideWhenUsed/>
    <w:rsid w:val="009600EC"/>
    <w:rPr>
      <w:sz w:val="16"/>
      <w:szCs w:val="16"/>
    </w:rPr>
  </w:style>
  <w:style w:type="paragraph" w:styleId="CommentText">
    <w:name w:val="annotation text"/>
    <w:basedOn w:val="Normal"/>
    <w:link w:val="CommentTextChar"/>
    <w:uiPriority w:val="99"/>
    <w:semiHidden/>
    <w:unhideWhenUsed/>
    <w:rsid w:val="009600EC"/>
    <w:rPr>
      <w:sz w:val="20"/>
      <w:szCs w:val="20"/>
    </w:rPr>
  </w:style>
  <w:style w:type="character" w:customStyle="1" w:styleId="CommentTextChar">
    <w:name w:val="Comment Text Char"/>
    <w:basedOn w:val="DefaultParagraphFont"/>
    <w:link w:val="CommentText"/>
    <w:uiPriority w:val="99"/>
    <w:semiHidden/>
    <w:rsid w:val="009600EC"/>
    <w:rPr>
      <w:lang w:val="en-US" w:eastAsia="en-US"/>
    </w:rPr>
  </w:style>
  <w:style w:type="paragraph" w:styleId="CommentSubject">
    <w:name w:val="annotation subject"/>
    <w:basedOn w:val="CommentText"/>
    <w:next w:val="CommentText"/>
    <w:link w:val="CommentSubjectChar"/>
    <w:uiPriority w:val="99"/>
    <w:semiHidden/>
    <w:unhideWhenUsed/>
    <w:rsid w:val="009600EC"/>
    <w:rPr>
      <w:b/>
      <w:bCs/>
    </w:rPr>
  </w:style>
  <w:style w:type="character" w:customStyle="1" w:styleId="CommentSubjectChar">
    <w:name w:val="Comment Subject Char"/>
    <w:basedOn w:val="CommentTextChar"/>
    <w:link w:val="CommentSubject"/>
    <w:uiPriority w:val="99"/>
    <w:semiHidden/>
    <w:rsid w:val="009600EC"/>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19974">
      <w:bodyDiv w:val="1"/>
      <w:marLeft w:val="0"/>
      <w:marRight w:val="0"/>
      <w:marTop w:val="0"/>
      <w:marBottom w:val="0"/>
      <w:divBdr>
        <w:top w:val="none" w:sz="0" w:space="0" w:color="auto"/>
        <w:left w:val="none" w:sz="0" w:space="0" w:color="auto"/>
        <w:bottom w:val="none" w:sz="0" w:space="0" w:color="auto"/>
        <w:right w:val="none" w:sz="0" w:space="0" w:color="auto"/>
      </w:divBdr>
    </w:div>
    <w:div w:id="591738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2374</Words>
  <Characters>13533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SB</cp:lastModifiedBy>
  <cp:revision>2</cp:revision>
  <dcterms:created xsi:type="dcterms:W3CDTF">2021-07-06T13:58:00Z</dcterms:created>
  <dcterms:modified xsi:type="dcterms:W3CDTF">2021-07-06T13:58:00Z</dcterms:modified>
</cp:coreProperties>
</file>