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44"/>
        </w:rPr>
        <w:t>Warehouse Management System (WMS)</w:t>
      </w:r>
    </w:p>
    <w:p>
      <w:pPr>
        <w:jc w:val="center"/>
      </w:pPr>
      <w:r>
        <w:rPr>
          <w:i/>
          <w:sz w:val="26"/>
        </w:rPr>
        <w:t>Project Summary</w:t>
      </w:r>
    </w:p>
    <w:p>
      <w:pPr>
        <w:pStyle w:val="Heading1"/>
      </w:pPr>
      <w:r>
        <w:rPr>
          <w:color w:val="1F3A68"/>
        </w:rPr>
        <w:t>1. Project Overview</w:t>
      </w:r>
    </w:p>
    <w:p>
      <w:r>
        <w:rPr>
          <w:b w:val="0"/>
          <w:sz w:val="22"/>
        </w:rPr>
        <w:t>The Warehouse Management System (WMS) is a full-stack application that manages products, orders, storage zones, and a fleet of Automated Guided Vehicles (AGVs). Operators create orders through a modern web console; a background simulator picks up pending orders, assigns them to idle AGVs, simulates pickup and delivery, and the operator confirms completion. The system records every transition into a system log for audit and observability.</w:t>
      </w:r>
    </w:p>
    <w:p>
      <w:pPr>
        <w:pStyle w:val="Heading2"/>
      </w:pPr>
      <w:r>
        <w:rPr>
          <w:color w:val="1F3A68"/>
        </w:rPr>
        <w:t>Goals</w:t>
      </w:r>
    </w:p>
    <w:p>
      <w:pPr>
        <w:pStyle w:val="ListBullet"/>
      </w:pPr>
      <w:r>
        <w:rPr>
          <w:sz w:val="22"/>
        </w:rPr>
        <w:t>Manage warehouse inventory (products, stock, locations).</w:t>
      </w:r>
    </w:p>
    <w:p>
      <w:pPr>
        <w:pStyle w:val="ListBullet"/>
      </w:pPr>
      <w:r>
        <w:rPr>
          <w:sz w:val="22"/>
        </w:rPr>
        <w:t>Track order lifecycle from creation to delivery confirmation.</w:t>
      </w:r>
    </w:p>
    <w:p>
      <w:pPr>
        <w:pStyle w:val="ListBullet"/>
      </w:pPr>
      <w:r>
        <w:rPr>
          <w:sz w:val="22"/>
        </w:rPr>
        <w:t>Assign and orchestrate AGVs to fulfil orders automatically.</w:t>
      </w:r>
    </w:p>
    <w:p>
      <w:pPr>
        <w:pStyle w:val="ListBullet"/>
      </w:pPr>
      <w:r>
        <w:rPr>
          <w:sz w:val="22"/>
        </w:rPr>
        <w:t>Provide a clean, secure web UI for operators with full CRUD on every entity.</w:t>
      </w:r>
    </w:p>
    <w:p>
      <w:pPr>
        <w:pStyle w:val="ListBullet"/>
      </w:pPr>
      <w:r>
        <w:rPr>
          <w:sz w:val="22"/>
        </w:rPr>
        <w:t>Persist all data in a SQLite database and expose it through a REST API.</w:t>
      </w:r>
    </w:p>
    <w:p>
      <w:pPr>
        <w:pStyle w:val="Heading1"/>
      </w:pPr>
      <w:r>
        <w:rPr>
          <w:color w:val="1F3A68"/>
        </w:rPr>
        <w:t>2. Architecture</w:t>
      </w:r>
    </w:p>
    <w:p>
      <w:r>
        <w:rPr>
          <w:b w:val="0"/>
          <w:sz w:val="22"/>
        </w:rPr>
        <w:t>The project is split into two deployables that communicate over HTTP+JSON:</w:t>
      </w:r>
    </w:p>
    <w:p>
      <w:pPr>
        <w:pStyle w:val="ListBullet"/>
      </w:pPr>
      <w:r>
        <w:rPr>
          <w:sz w:val="22"/>
        </w:rPr>
        <w:t>Backend: FastAPI (Python) with SQLAlchemy ORM and SQLite storage. Exposes CRUD endpoints, JWT authentication, and a background AGV simulator.</w:t>
      </w:r>
    </w:p>
    <w:p>
      <w:pPr>
        <w:pStyle w:val="ListBullet"/>
      </w:pPr>
      <w:r>
        <w:rPr>
          <w:sz w:val="22"/>
        </w:rPr>
        <w:t>Frontend: React + TypeScript (Vite) using Material UI, React Query, React Router, react-hook-form, and zod. Talks to the API via axios.</w:t>
      </w:r>
    </w:p>
    <w:p>
      <w:r>
        <w:rPr>
          <w:b w:val="0"/>
          <w:sz w:val="22"/>
        </w:rPr>
        <w:t>Authentication: JWT Bearer tokens issued by POST /auth/login. The React app stores the token in localStorage and attaches it to every request. All non-auth routes are protected on the server.</w:t>
      </w:r>
    </w:p>
    <w:p>
      <w:r>
        <w:rPr>
          <w:b w:val="0"/>
          <w:sz w:val="22"/>
        </w:rPr>
        <w:t>AGV Simulator: an asyncio task launched via FastAPI's lifespan. Every two seconds it scans for pending orders and assigns each one to an idle AGV by priority, then simulates pickup, travel, and waits for the operator to confirm delivery.</w:t>
      </w:r>
    </w:p>
    <w:p>
      <w:pPr>
        <w:pStyle w:val="Heading1"/>
      </w:pPr>
      <w:r>
        <w:rPr>
          <w:color w:val="1F3A68"/>
        </w:rPr>
        <w:t>3. Domain Entities</w:t>
      </w:r>
    </w:p>
    <w:p>
      <w:pPr>
        <w:pStyle w:val="ListBullet"/>
      </w:pPr>
      <w:r>
        <w:rPr>
          <w:b/>
          <w:sz w:val="22"/>
        </w:rPr>
        <w:t xml:space="preserve">User - </w:t>
      </w:r>
      <w:r>
        <w:rPr>
          <w:sz w:val="22"/>
        </w:rPr>
        <w:t>Single hardcoded admin (env-overridable). Used for login only; no DB table.</w:t>
      </w:r>
    </w:p>
    <w:p>
      <w:pPr>
        <w:pStyle w:val="ListBullet"/>
      </w:pPr>
      <w:r>
        <w:rPr>
          <w:b/>
          <w:sz w:val="22"/>
        </w:rPr>
        <w:t xml:space="preserve">Product - </w:t>
      </w:r>
      <w:r>
        <w:rPr>
          <w:sz w:val="22"/>
        </w:rPr>
        <w:t>Inventory item with name, model, color, stock quantity, min stock, price, and storage location.</w:t>
      </w:r>
    </w:p>
    <w:p>
      <w:pPr>
        <w:pStyle w:val="ListBullet"/>
      </w:pPr>
      <w:r>
        <w:rPr>
          <w:b/>
          <w:sz w:val="22"/>
        </w:rPr>
        <w:t xml:space="preserve">Order - </w:t>
      </w:r>
      <w:r>
        <w:rPr>
          <w:sz w:val="22"/>
        </w:rPr>
        <w:t>A delivery request with name, product, quantity, priority (1-5), from/to zones, status (pending / assigned / delivering / done / cancelled), creation time, completion time, and confirming operator.</w:t>
      </w:r>
    </w:p>
    <w:p>
      <w:pPr>
        <w:pStyle w:val="ListBullet"/>
      </w:pPr>
      <w:r>
        <w:rPr>
          <w:b/>
          <w:sz w:val="22"/>
        </w:rPr>
        <w:t xml:space="preserve">Zone - </w:t>
      </w:r>
      <w:r>
        <w:rPr>
          <w:sz w:val="22"/>
        </w:rPr>
        <w:t>A physical location with type (source/destination), an active flag, and a derived occupancy flag (true if any non-final order references it).</w:t>
      </w:r>
    </w:p>
    <w:p>
      <w:pPr>
        <w:pStyle w:val="ListBullet"/>
      </w:pPr>
      <w:r>
        <w:rPr>
          <w:b/>
          <w:sz w:val="22"/>
        </w:rPr>
        <w:t xml:space="preserve">AGV - </w:t>
      </w:r>
      <w:r>
        <w:rPr>
          <w:sz w:val="22"/>
        </w:rPr>
        <w:t>An automated vehicle with name, status (idle/busy), current order id, and last-active timestamp.</w:t>
      </w:r>
    </w:p>
    <w:p>
      <w:pPr>
        <w:pStyle w:val="ListBullet"/>
      </w:pPr>
      <w:r>
        <w:rPr>
          <w:b/>
          <w:sz w:val="22"/>
        </w:rPr>
        <w:t xml:space="preserve">SystemLog - </w:t>
      </w:r>
      <w:r>
        <w:rPr>
          <w:sz w:val="22"/>
        </w:rPr>
        <w:t>Append-only audit record with timestamp, level (INFO/WARN/ERROR), source (API / SIMULATOR / AGV-N), and message.</w:t>
      </w:r>
    </w:p>
    <w:p>
      <w:pPr>
        <w:pStyle w:val="Heading1"/>
      </w:pPr>
      <w:r>
        <w:rPr>
          <w:color w:val="1F3A68"/>
        </w:rPr>
        <w:t>4. Backend (FastAPI)</w:t>
      </w:r>
    </w:p>
    <w:p>
      <w:pPr>
        <w:pStyle w:val="Heading2"/>
      </w:pPr>
      <w:r>
        <w:rPr>
          <w:color w:val="1F3A68"/>
        </w:rPr>
        <w:t>Folder layout</w:t>
      </w:r>
    </w:p>
    <w:p>
      <w:r>
        <w:rPr>
          <w:rFonts w:ascii="Consolas" w:hAnsi="Consolas"/>
          <w:sz w:val="20"/>
        </w:rPr>
        <w:t>api/</w:t>
        <w:br/>
        <w:t xml:space="preserve">  api.py                 # app entry, CORS, lifespan, exception handler</w:t>
        <w:br/>
        <w:t xml:space="preserve">  database.py            # engine + session</w:t>
        <w:br/>
        <w:t xml:space="preserve">  dependencies.py        # get_db, get_current_user (JWT guard)</w:t>
        <w:br/>
        <w:t xml:space="preserve">  seed.py                # default zones + AGVs on first startup</w:t>
        <w:br/>
        <w:t xml:space="preserve">  auth/jwt_handler.py    # JWT create/decode + admin verify</w:t>
        <w:br/>
        <w:t xml:space="preserve">  models/                # SQLAlchemy models</w:t>
        <w:br/>
        <w:t xml:space="preserve">  schemas/               # Pydantic request/response schemas</w:t>
        <w:br/>
        <w:t xml:space="preserve">  controllers/           # business logic per entity</w:t>
        <w:br/>
        <w:t xml:space="preserve">  routes/                # FastAPI routers per entity</w:t>
        <w:br/>
        <w:t xml:space="preserve">  services/agv_simulator.py  # async background worker</w:t>
      </w:r>
    </w:p>
    <w:p>
      <w:pPr>
        <w:pStyle w:val="Heading2"/>
      </w:pPr>
      <w:r>
        <w:rPr>
          <w:color w:val="1F3A68"/>
        </w:rPr>
        <w:t>REST endpoints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POST   /auth/login</w:t>
            </w:r>
          </w:p>
        </w:tc>
        <w:tc>
          <w:tcPr>
            <w:tcW w:type="dxa" w:w="4320"/>
          </w:tcPr>
          <w:p>
            <w:r>
              <w:rPr>
                <w:sz w:val="22"/>
              </w:rPr>
              <w:t>Issue JWT for admin user (JSON body)</w:t>
            </w:r>
          </w:p>
        </w:tc>
      </w:tr>
      <w:tr>
        <w:tc>
          <w:tcPr>
            <w:tcW w:type="dxa" w:w="4320"/>
          </w:tcPr>
          <w:p>
            <w:r>
              <w:rPr>
                <w:b/>
                <w:sz w:val="22"/>
              </w:rPr>
              <w:t>GET    /auth/me</w:t>
            </w:r>
          </w:p>
        </w:tc>
        <w:tc>
          <w:tcPr>
            <w:tcW w:type="dxa" w:w="4320"/>
          </w:tcPr>
          <w:p>
            <w:r>
              <w:rPr>
                <w:sz w:val="22"/>
              </w:rPr>
              <w:t>Current user (token introspection)</w:t>
            </w:r>
          </w:p>
        </w:tc>
      </w:tr>
      <w:tr>
        <w:tc>
          <w:tcPr>
            <w:tcW w:type="dxa" w:w="4320"/>
          </w:tcPr>
          <w:p>
            <w:r>
              <w:rPr>
                <w:b/>
                <w:sz w:val="22"/>
              </w:rPr>
              <w:t>GET    /products/  POST /products/</w:t>
            </w:r>
          </w:p>
        </w:tc>
        <w:tc>
          <w:tcPr>
            <w:tcW w:type="dxa" w:w="4320"/>
          </w:tcPr>
          <w:p>
            <w:r>
              <w:rPr>
                <w:sz w:val="22"/>
              </w:rPr>
              <w:t>List / create products</w:t>
            </w:r>
          </w:p>
        </w:tc>
      </w:tr>
      <w:tr>
        <w:tc>
          <w:tcPr>
            <w:tcW w:type="dxa" w:w="4320"/>
          </w:tcPr>
          <w:p>
            <w:r>
              <w:rPr>
                <w:b/>
                <w:sz w:val="22"/>
              </w:rPr>
              <w:t>GET    /products/{id}  PUT  /products/{id}  DELETE /products/{id}</w:t>
            </w:r>
          </w:p>
        </w:tc>
        <w:tc>
          <w:tcPr>
            <w:tcW w:type="dxa" w:w="4320"/>
          </w:tcPr>
          <w:p>
            <w:r>
              <w:rPr>
                <w:sz w:val="22"/>
              </w:rPr>
              <w:t>Read / update / delete</w:t>
            </w:r>
          </w:p>
        </w:tc>
      </w:tr>
      <w:tr>
        <w:tc>
          <w:tcPr>
            <w:tcW w:type="dxa" w:w="4320"/>
          </w:tcPr>
          <w:p>
            <w:r>
              <w:rPr>
                <w:b/>
                <w:sz w:val="22"/>
              </w:rPr>
              <w:t>GET    /orders/    POST /orders/</w:t>
            </w:r>
          </w:p>
        </w:tc>
        <w:tc>
          <w:tcPr>
            <w:tcW w:type="dxa" w:w="4320"/>
          </w:tcPr>
          <w:p>
            <w:r>
              <w:rPr>
                <w:sz w:val="22"/>
              </w:rPr>
              <w:t>List / create orders</w:t>
            </w:r>
          </w:p>
        </w:tc>
      </w:tr>
      <w:tr>
        <w:tc>
          <w:tcPr>
            <w:tcW w:type="dxa" w:w="4320"/>
          </w:tcPr>
          <w:p>
            <w:r>
              <w:rPr>
                <w:b/>
                <w:sz w:val="22"/>
              </w:rPr>
              <w:t>PUT    /orders/{id}  DELETE /orders/{id}</w:t>
            </w:r>
          </w:p>
        </w:tc>
        <w:tc>
          <w:tcPr>
            <w:tcW w:type="dxa" w:w="4320"/>
          </w:tcPr>
          <w:p>
            <w:r>
              <w:rPr>
                <w:sz w:val="22"/>
              </w:rPr>
              <w:t>Update / delete</w:t>
            </w:r>
          </w:p>
        </w:tc>
      </w:tr>
      <w:tr>
        <w:tc>
          <w:tcPr>
            <w:tcW w:type="dxa" w:w="4320"/>
          </w:tcPr>
          <w:p>
            <w:r>
              <w:rPr>
                <w:b/>
                <w:sz w:val="22"/>
              </w:rPr>
              <w:t>POST   /orders/{id}/cancel</w:t>
            </w:r>
          </w:p>
        </w:tc>
        <w:tc>
          <w:tcPr>
            <w:tcW w:type="dxa" w:w="4320"/>
          </w:tcPr>
          <w:p>
            <w:r>
              <w:rPr>
                <w:sz w:val="22"/>
              </w:rPr>
              <w:t>Cancel a non-final order</w:t>
            </w:r>
          </w:p>
        </w:tc>
      </w:tr>
      <w:tr>
        <w:tc>
          <w:tcPr>
            <w:tcW w:type="dxa" w:w="4320"/>
          </w:tcPr>
          <w:p>
            <w:r>
              <w:rPr>
                <w:b/>
                <w:sz w:val="22"/>
              </w:rPr>
              <w:t>POST   /orders/{id}/confirm</w:t>
            </w:r>
          </w:p>
        </w:tc>
        <w:tc>
          <w:tcPr>
            <w:tcW w:type="dxa" w:w="4320"/>
          </w:tcPr>
          <w:p>
            <w:r>
              <w:rPr>
                <w:sz w:val="22"/>
              </w:rPr>
              <w:t>Confirm delivery and decrement stock</w:t>
            </w:r>
          </w:p>
        </w:tc>
      </w:tr>
      <w:tr>
        <w:tc>
          <w:tcPr>
            <w:tcW w:type="dxa" w:w="4320"/>
          </w:tcPr>
          <w:p>
            <w:r>
              <w:rPr>
                <w:b/>
                <w:sz w:val="22"/>
              </w:rPr>
              <w:t>GET    /zones/  POST /zones/  PUT /zones/{id}  DELETE /zones/{id}</w:t>
            </w:r>
          </w:p>
        </w:tc>
        <w:tc>
          <w:tcPr>
            <w:tcW w:type="dxa" w:w="4320"/>
          </w:tcPr>
          <w:p>
            <w:r>
              <w:rPr>
                <w:sz w:val="22"/>
              </w:rPr>
              <w:t>Zone CRUD</w:t>
            </w:r>
          </w:p>
        </w:tc>
      </w:tr>
      <w:tr>
        <w:tc>
          <w:tcPr>
            <w:tcW w:type="dxa" w:w="4320"/>
          </w:tcPr>
          <w:p>
            <w:r>
              <w:rPr>
                <w:b/>
                <w:sz w:val="22"/>
              </w:rPr>
              <w:t>GET    /agvs/  POST /agvs/  PUT /agvs/{id}  DELETE /agvs/{id}</w:t>
            </w:r>
          </w:p>
        </w:tc>
        <w:tc>
          <w:tcPr>
            <w:tcW w:type="dxa" w:w="4320"/>
          </w:tcPr>
          <w:p>
            <w:r>
              <w:rPr>
                <w:sz w:val="22"/>
              </w:rPr>
              <w:t>AGV CRUD</w:t>
            </w:r>
          </w:p>
        </w:tc>
      </w:tr>
      <w:tr>
        <w:tc>
          <w:tcPr>
            <w:tcW w:type="dxa" w:w="4320"/>
          </w:tcPr>
          <w:p>
            <w:r>
              <w:rPr>
                <w:b/>
                <w:sz w:val="22"/>
              </w:rPr>
              <w:t>GET    /logs/?limit=&amp;source=</w:t>
            </w:r>
          </w:p>
        </w:tc>
        <w:tc>
          <w:tcPr>
            <w:tcW w:type="dxa" w:w="4320"/>
          </w:tcPr>
          <w:p>
            <w:r>
              <w:rPr>
                <w:sz w:val="22"/>
              </w:rPr>
              <w:t>System logs (paginated, filterable)</w:t>
            </w:r>
          </w:p>
        </w:tc>
      </w:tr>
    </w:tbl>
    <w:p>
      <w:pPr>
        <w:pStyle w:val="Heading2"/>
      </w:pPr>
      <w:r>
        <w:rPr>
          <w:color w:val="1F3A68"/>
        </w:rPr>
        <w:t>Validation and error handling</w:t>
      </w:r>
    </w:p>
    <w:p>
      <w:pPr>
        <w:pStyle w:val="ListBullet"/>
      </w:pPr>
      <w:r>
        <w:rPr>
          <w:sz w:val="22"/>
        </w:rPr>
        <w:t>Quantity &gt; 0; priority 1-5; required fields enforced by Pydantic.</w:t>
      </w:r>
    </w:p>
    <w:p>
      <w:pPr>
        <w:pStyle w:val="ListBullet"/>
      </w:pPr>
      <w:r>
        <w:rPr>
          <w:sz w:val="22"/>
        </w:rPr>
        <w:t>From/To zones must exist and be active; from != to.</w:t>
      </w:r>
    </w:p>
    <w:p>
      <w:pPr>
        <w:pStyle w:val="ListBullet"/>
      </w:pPr>
      <w:r>
        <w:rPr>
          <w:sz w:val="22"/>
        </w:rPr>
        <w:t>Order creation refuses if requested quantity exceeds product stock.</w:t>
      </w:r>
    </w:p>
    <w:p>
      <w:pPr>
        <w:pStyle w:val="ListBullet"/>
      </w:pPr>
      <w:r>
        <w:rPr>
          <w:sz w:val="22"/>
        </w:rPr>
        <w:t>Confirm only allowed when status is 'delivering'; cancel only on non-final.</w:t>
      </w:r>
    </w:p>
    <w:p>
      <w:pPr>
        <w:pStyle w:val="ListBullet"/>
      </w:pPr>
      <w:r>
        <w:rPr>
          <w:sz w:val="22"/>
        </w:rPr>
        <w:t>Returns 404 for missing entities, 409 for business conflicts, 422 for bad payloads, 401 for invalid/missing tokens.</w:t>
      </w:r>
    </w:p>
    <w:p>
      <w:pPr>
        <w:pStyle w:val="ListBullet"/>
      </w:pPr>
      <w:r>
        <w:rPr>
          <w:sz w:val="22"/>
        </w:rPr>
        <w:t>Global exception handler logs unhandled errors to the system_logs table.</w:t>
      </w:r>
    </w:p>
    <w:p>
      <w:pPr>
        <w:pStyle w:val="Heading1"/>
      </w:pPr>
      <w:r>
        <w:rPr>
          <w:color w:val="1F3A68"/>
        </w:rPr>
        <w:t>5. Frontend (React + TypeScript)</w:t>
      </w:r>
    </w:p>
    <w:p>
      <w:pPr>
        <w:pStyle w:val="Heading2"/>
      </w:pPr>
      <w:r>
        <w:rPr>
          <w:color w:val="1F3A68"/>
        </w:rPr>
        <w:t>Tech stack</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Build tool</w:t>
            </w:r>
          </w:p>
        </w:tc>
        <w:tc>
          <w:tcPr>
            <w:tcW w:type="dxa" w:w="4320"/>
          </w:tcPr>
          <w:p>
            <w:r>
              <w:rPr>
                <w:sz w:val="22"/>
              </w:rPr>
              <w:t>Vite</w:t>
            </w:r>
          </w:p>
        </w:tc>
      </w:tr>
      <w:tr>
        <w:tc>
          <w:tcPr>
            <w:tcW w:type="dxa" w:w="4320"/>
          </w:tcPr>
          <w:p>
            <w:r>
              <w:rPr>
                <w:b/>
                <w:sz w:val="22"/>
              </w:rPr>
              <w:t>Language</w:t>
            </w:r>
          </w:p>
        </w:tc>
        <w:tc>
          <w:tcPr>
            <w:tcW w:type="dxa" w:w="4320"/>
          </w:tcPr>
          <w:p>
            <w:r>
              <w:rPr>
                <w:sz w:val="22"/>
              </w:rPr>
              <w:t>TypeScript (strict)</w:t>
            </w:r>
          </w:p>
        </w:tc>
      </w:tr>
      <w:tr>
        <w:tc>
          <w:tcPr>
            <w:tcW w:type="dxa" w:w="4320"/>
          </w:tcPr>
          <w:p>
            <w:r>
              <w:rPr>
                <w:b/>
                <w:sz w:val="22"/>
              </w:rPr>
              <w:t>UI library</w:t>
            </w:r>
          </w:p>
        </w:tc>
        <w:tc>
          <w:tcPr>
            <w:tcW w:type="dxa" w:w="4320"/>
          </w:tcPr>
          <w:p>
            <w:r>
              <w:rPr>
                <w:sz w:val="22"/>
              </w:rPr>
              <w:t>Material UI v6 + MUI X DataGrid</w:t>
            </w:r>
          </w:p>
        </w:tc>
      </w:tr>
      <w:tr>
        <w:tc>
          <w:tcPr>
            <w:tcW w:type="dxa" w:w="4320"/>
          </w:tcPr>
          <w:p>
            <w:r>
              <w:rPr>
                <w:b/>
                <w:sz w:val="22"/>
              </w:rPr>
              <w:t>Routing</w:t>
            </w:r>
          </w:p>
        </w:tc>
        <w:tc>
          <w:tcPr>
            <w:tcW w:type="dxa" w:w="4320"/>
          </w:tcPr>
          <w:p>
            <w:r>
              <w:rPr>
                <w:sz w:val="22"/>
              </w:rPr>
              <w:t>React Router</w:t>
            </w:r>
          </w:p>
        </w:tc>
      </w:tr>
      <w:tr>
        <w:tc>
          <w:tcPr>
            <w:tcW w:type="dxa" w:w="4320"/>
          </w:tcPr>
          <w:p>
            <w:r>
              <w:rPr>
                <w:b/>
                <w:sz w:val="22"/>
              </w:rPr>
              <w:t>Data fetching</w:t>
            </w:r>
          </w:p>
        </w:tc>
        <w:tc>
          <w:tcPr>
            <w:tcW w:type="dxa" w:w="4320"/>
          </w:tcPr>
          <w:p>
            <w:r>
              <w:rPr>
                <w:sz w:val="22"/>
              </w:rPr>
              <w:t>TanStack React Query</w:t>
            </w:r>
          </w:p>
        </w:tc>
      </w:tr>
      <w:tr>
        <w:tc>
          <w:tcPr>
            <w:tcW w:type="dxa" w:w="4320"/>
          </w:tcPr>
          <w:p>
            <w:r>
              <w:rPr>
                <w:b/>
                <w:sz w:val="22"/>
              </w:rPr>
              <w:t>HTTP</w:t>
            </w:r>
          </w:p>
        </w:tc>
        <w:tc>
          <w:tcPr>
            <w:tcW w:type="dxa" w:w="4320"/>
          </w:tcPr>
          <w:p>
            <w:r>
              <w:rPr>
                <w:sz w:val="22"/>
              </w:rPr>
              <w:t>axios with JWT interceptor</w:t>
            </w:r>
          </w:p>
        </w:tc>
      </w:tr>
      <w:tr>
        <w:tc>
          <w:tcPr>
            <w:tcW w:type="dxa" w:w="4320"/>
          </w:tcPr>
          <w:p>
            <w:r>
              <w:rPr>
                <w:b/>
                <w:sz w:val="22"/>
              </w:rPr>
              <w:t>Forms</w:t>
            </w:r>
          </w:p>
        </w:tc>
        <w:tc>
          <w:tcPr>
            <w:tcW w:type="dxa" w:w="4320"/>
          </w:tcPr>
          <w:p>
            <w:r>
              <w:rPr>
                <w:sz w:val="22"/>
              </w:rPr>
              <w:t>react-hook-form + zod schemas</w:t>
            </w:r>
          </w:p>
        </w:tc>
      </w:tr>
      <w:tr>
        <w:tc>
          <w:tcPr>
            <w:tcW w:type="dxa" w:w="4320"/>
          </w:tcPr>
          <w:p>
            <w:r>
              <w:rPr>
                <w:b/>
                <w:sz w:val="22"/>
              </w:rPr>
              <w:t>Notifications</w:t>
            </w:r>
          </w:p>
        </w:tc>
        <w:tc>
          <w:tcPr>
            <w:tcW w:type="dxa" w:w="4320"/>
          </w:tcPr>
          <w:p>
            <w:r>
              <w:rPr>
                <w:sz w:val="22"/>
              </w:rPr>
              <w:t>react-toastify</w:t>
            </w:r>
          </w:p>
        </w:tc>
      </w:tr>
    </w:tbl>
    <w:p>
      <w:pPr>
        <w:pStyle w:val="Heading2"/>
      </w:pPr>
      <w:r>
        <w:rPr>
          <w:color w:val="1F3A68"/>
        </w:rPr>
        <w:t>Folder layout</w:t>
      </w:r>
    </w:p>
    <w:p>
      <w:r>
        <w:rPr>
          <w:rFonts w:ascii="Consolas" w:hAnsi="Consolas"/>
          <w:sz w:val="20"/>
        </w:rPr>
        <w:t>react_web/src/</w:t>
        <w:br/>
        <w:t xml:space="preserve">  api/         # one file per resource (auth, products, orders, ...)</w:t>
        <w:br/>
        <w:t xml:space="preserve">  components/  # AppShell, ProtectedRoute, PageHeader, StatusChip,</w:t>
        <w:br/>
        <w:t xml:space="preserve">               # ExportCsvButton</w:t>
        <w:br/>
        <w:t xml:space="preserve">  context/     # AuthContext</w:t>
        <w:br/>
        <w:t xml:space="preserve">  pages/       # Login, Dashboard, Orders, Products, Zones, AGVs, Logs</w:t>
        <w:br/>
        <w:t xml:space="preserve">  types/       # shared TypeScript interfaces</w:t>
        <w:br/>
        <w:t xml:space="preserve">  utils/csv.ts # CSV builder + downloader</w:t>
      </w:r>
    </w:p>
    <w:p>
      <w:pPr>
        <w:pStyle w:val="Heading2"/>
      </w:pPr>
      <w:r>
        <w:rPr>
          <w:color w:val="1F3A68"/>
        </w:rPr>
        <w:t>Pages</w:t>
      </w:r>
    </w:p>
    <w:p>
      <w:pPr>
        <w:pStyle w:val="ListBullet"/>
      </w:pPr>
      <w:r>
        <w:rPr>
          <w:b/>
          <w:sz w:val="22"/>
        </w:rPr>
        <w:t xml:space="preserve">Login - </w:t>
      </w:r>
      <w:r>
        <w:rPr>
          <w:sz w:val="22"/>
        </w:rPr>
        <w:t>Username + password; default admin / admin.</w:t>
      </w:r>
    </w:p>
    <w:p>
      <w:pPr>
        <w:pStyle w:val="ListBullet"/>
      </w:pPr>
      <w:r>
        <w:rPr>
          <w:b/>
          <w:sz w:val="22"/>
        </w:rPr>
        <w:t xml:space="preserve">Dashboard - </w:t>
      </w:r>
      <w:r>
        <w:rPr>
          <w:sz w:val="22"/>
        </w:rPr>
        <w:t>Stat cards (orders / AGVs / products / zones), order-status breakdown bars, and a low-stock alert list. Auto-refreshes.</w:t>
      </w:r>
    </w:p>
    <w:p>
      <w:pPr>
        <w:pStyle w:val="ListBullet"/>
      </w:pPr>
      <w:r>
        <w:rPr>
          <w:b/>
          <w:sz w:val="22"/>
        </w:rPr>
        <w:t xml:space="preserve">Orders - </w:t>
      </w:r>
      <w:r>
        <w:rPr>
          <w:sz w:val="22"/>
        </w:rPr>
        <w:t>Create form with product and zone dropdowns, color-coded status chips, Cancel and Confirm Delivery actions, polling every 5s.</w:t>
      </w:r>
    </w:p>
    <w:p>
      <w:pPr>
        <w:pStyle w:val="ListBullet"/>
      </w:pPr>
      <w:r>
        <w:rPr>
          <w:b/>
          <w:sz w:val="22"/>
        </w:rPr>
        <w:t xml:space="preserve">Products - </w:t>
      </w:r>
      <w:r>
        <w:rPr>
          <w:sz w:val="22"/>
        </w:rPr>
        <w:t>Full CRUD via DataGrid + dialog form.</w:t>
      </w:r>
    </w:p>
    <w:p>
      <w:pPr>
        <w:pStyle w:val="ListBullet"/>
      </w:pPr>
      <w:r>
        <w:rPr>
          <w:b/>
          <w:sz w:val="22"/>
        </w:rPr>
        <w:t xml:space="preserve">Zones - </w:t>
      </w:r>
      <w:r>
        <w:rPr>
          <w:sz w:val="22"/>
        </w:rPr>
        <w:t>Full CRUD with live occupancy chip.</w:t>
      </w:r>
    </w:p>
    <w:p>
      <w:pPr>
        <w:pStyle w:val="ListBullet"/>
      </w:pPr>
      <w:r>
        <w:rPr>
          <w:b/>
          <w:sz w:val="22"/>
        </w:rPr>
        <w:t xml:space="preserve">AGVs - </w:t>
      </w:r>
      <w:r>
        <w:rPr>
          <w:sz w:val="22"/>
        </w:rPr>
        <w:t>Live status, current-order column, rename action.</w:t>
      </w:r>
    </w:p>
    <w:p>
      <w:pPr>
        <w:pStyle w:val="ListBullet"/>
      </w:pPr>
      <w:r>
        <w:rPr>
          <w:b/>
          <w:sz w:val="22"/>
        </w:rPr>
        <w:t xml:space="preserve">Logs - </w:t>
      </w:r>
      <w:r>
        <w:rPr>
          <w:sz w:val="22"/>
        </w:rPr>
        <w:t>Read-only feed with limit and source filters.</w:t>
      </w:r>
    </w:p>
    <w:p>
      <w:pPr>
        <w:pStyle w:val="Heading2"/>
      </w:pPr>
      <w:r>
        <w:rPr>
          <w:color w:val="1F3A68"/>
        </w:rPr>
        <w:t>CSV export</w:t>
      </w:r>
    </w:p>
    <w:p>
      <w:r>
        <w:rPr>
          <w:b w:val="0"/>
          <w:sz w:val="22"/>
        </w:rPr>
        <w:t>Every list page (Orders, Products, Zones, AGVs, Logs) has an Export CSV button that downloads the currently visible rows. The shared utility handles quote/comma/newline escaping and prepends a UTF-8 BOM so the files open cleanly in Excel.</w:t>
      </w:r>
    </w:p>
    <w:p>
      <w:pPr>
        <w:pStyle w:val="Heading1"/>
      </w:pPr>
      <w:r>
        <w:rPr>
          <w:color w:val="1F3A68"/>
        </w:rPr>
        <w:t>6. Order Lifecycle</w:t>
      </w:r>
    </w:p>
    <w:p>
      <w:r>
        <w:rPr>
          <w:b w:val="0"/>
          <w:sz w:val="22"/>
        </w:rPr>
        <w:t>Each order moves through these states:</w:t>
      </w:r>
    </w:p>
    <w:p>
      <w:pPr>
        <w:pStyle w:val="ListBullet"/>
      </w:pPr>
      <w:r>
        <w:rPr>
          <w:sz w:val="22"/>
        </w:rPr>
        <w:t>pending - created by operator; waiting for an idle AGV.</w:t>
      </w:r>
    </w:p>
    <w:p>
      <w:pPr>
        <w:pStyle w:val="ListBullet"/>
      </w:pPr>
      <w:r>
        <w:rPr>
          <w:sz w:val="22"/>
        </w:rPr>
        <w:t>assigned - the simulator has reserved an AGV and started pickup.</w:t>
      </w:r>
    </w:p>
    <w:p>
      <w:pPr>
        <w:pStyle w:val="ListBullet"/>
      </w:pPr>
      <w:r>
        <w:rPr>
          <w:sz w:val="22"/>
        </w:rPr>
        <w:t>delivering - the AGV is at the destination, waiting for confirmation.</w:t>
      </w:r>
    </w:p>
    <w:p>
      <w:pPr>
        <w:pStyle w:val="ListBullet"/>
      </w:pPr>
      <w:r>
        <w:rPr>
          <w:sz w:val="22"/>
        </w:rPr>
        <w:t>done - operator confirmed delivery; product stock decremented.</w:t>
      </w:r>
    </w:p>
    <w:p>
      <w:pPr>
        <w:pStyle w:val="ListBullet"/>
      </w:pPr>
      <w:r>
        <w:rPr>
          <w:sz w:val="22"/>
        </w:rPr>
        <w:t>cancelled - operator cancelled before completion (terminal).</w:t>
      </w:r>
    </w:p>
    <w:p>
      <w:pPr>
        <w:pStyle w:val="Heading1"/>
      </w:pPr>
      <w:r>
        <w:rPr>
          <w:color w:val="1F3A68"/>
        </w:rPr>
        <w:t>7. Running the System</w:t>
      </w:r>
    </w:p>
    <w:p>
      <w:pPr>
        <w:pStyle w:val="Heading2"/>
      </w:pPr>
      <w:r>
        <w:rPr>
          <w:color w:val="1F3A68"/>
        </w:rPr>
        <w:t>Backend</w:t>
      </w:r>
    </w:p>
    <w:p>
      <w:r>
        <w:rPr>
          <w:rFonts w:ascii="Consolas" w:hAnsi="Consolas"/>
          <w:sz w:val="20"/>
        </w:rPr>
        <w:t>pip install -r requirements.txt</w:t>
        <w:br/>
        <w:t>cd api</w:t>
        <w:br/>
        <w:t>uvicorn api:app --reload   # http://127.0.0.1:8000  (Swagger at /docs)</w:t>
      </w:r>
    </w:p>
    <w:p>
      <w:pPr>
        <w:pStyle w:val="Heading2"/>
      </w:pPr>
      <w:r>
        <w:rPr>
          <w:color w:val="1F3A68"/>
        </w:rPr>
        <w:t>Frontend</w:t>
      </w:r>
    </w:p>
    <w:p>
      <w:r>
        <w:rPr>
          <w:rFonts w:ascii="Consolas" w:hAnsi="Consolas"/>
          <w:sz w:val="20"/>
        </w:rPr>
        <w:t>cd react_web</w:t>
        <w:br/>
        <w:t>npm install</w:t>
        <w:br/>
        <w:t>npm run dev                # http://localhost:5173</w:t>
      </w:r>
    </w:p>
    <w:p>
      <w:pPr>
        <w:pStyle w:val="Heading2"/>
      </w:pPr>
      <w:r>
        <w:rPr>
          <w:color w:val="1F3A68"/>
        </w:rPr>
        <w:t>Default credentials</w:t>
      </w:r>
    </w:p>
    <w:p>
      <w:r>
        <w:rPr>
          <w:b w:val="0"/>
          <w:sz w:val="22"/>
        </w:rPr>
        <w:t>admin / admin. Override at runtime via WMS_ADMIN_USERNAME and WMS_ADMIN_PASSWORD environment variables. Override the JWT secret via WMS_JWT_SECRET.</w:t>
      </w:r>
    </w:p>
    <w:p>
      <w:pPr>
        <w:pStyle w:val="Heading1"/>
      </w:pPr>
      <w:r>
        <w:rPr>
          <w:color w:val="1F3A68"/>
        </w:rPr>
        <w:t>8. Repository</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GitHub</w:t>
            </w:r>
          </w:p>
        </w:tc>
        <w:tc>
          <w:tcPr>
            <w:tcW w:type="dxa" w:w="4320"/>
          </w:tcPr>
          <w:p>
            <w:r>
              <w:rPr>
                <w:sz w:val="22"/>
              </w:rPr>
              <w:t>https://github.com/merepeace/final_product</w:t>
            </w:r>
          </w:p>
        </w:tc>
      </w:tr>
      <w:tr>
        <w:tc>
          <w:tcPr>
            <w:tcW w:type="dxa" w:w="4320"/>
          </w:tcPr>
          <w:p>
            <w:r>
              <w:rPr>
                <w:b/>
                <w:sz w:val="22"/>
              </w:rPr>
              <w:t>Branch</w:t>
            </w:r>
          </w:p>
        </w:tc>
        <w:tc>
          <w:tcPr>
            <w:tcW w:type="dxa" w:w="4320"/>
          </w:tcPr>
          <w:p>
            <w:r>
              <w:rPr>
                <w:sz w:val="22"/>
              </w:rPr>
              <w:t>feature/react-frontend</w:t>
            </w:r>
          </w:p>
        </w:tc>
      </w:tr>
      <w:tr>
        <w:tc>
          <w:tcPr>
            <w:tcW w:type="dxa" w:w="4320"/>
          </w:tcPr>
          <w:p>
            <w:r>
              <w:rPr>
                <w:b/>
                <w:sz w:val="22"/>
              </w:rPr>
              <w:t>Latest commit</w:t>
            </w:r>
          </w:p>
        </w:tc>
        <w:tc>
          <w:tcPr>
            <w:tcW w:type="dxa" w:w="4320"/>
          </w:tcPr>
          <w:p>
            <w:r>
              <w:rPr>
                <w:sz w:val="22"/>
              </w:rPr>
              <w:t>feat: complete WMS with FastAPI backend and React frontend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