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0D25C03C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411639">
              <w:t>1</w:t>
            </w:r>
            <w:r w:rsidR="00C47759">
              <w:t>4014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346F4530" w:rsidR="00F125F9" w:rsidRDefault="00C47759" w:rsidP="00462232">
            <w:pPr>
              <w:pStyle w:val="A-7-"/>
              <w:ind w:right="-426"/>
              <w:jc w:val="center"/>
            </w:pPr>
            <w:r>
              <w:t>Т.С. Корнилин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4BD72F2A" w:rsidR="00C61ECE" w:rsidRDefault="00C47759" w:rsidP="00221D96">
      <w:pPr>
        <w:spacing w:line="360" w:lineRule="auto"/>
        <w:ind w:right="-426"/>
        <w:jc w:val="center"/>
        <w:rPr>
          <w:szCs w:val="28"/>
        </w:rPr>
      </w:pPr>
      <w:r w:rsidRPr="00C47759">
        <w:rPr>
          <w:szCs w:val="28"/>
        </w:rPr>
        <w:drawing>
          <wp:inline distT="0" distB="0" distL="0" distR="0" wp14:anchorId="19393DB8" wp14:editId="165C42C9">
            <wp:extent cx="5940425" cy="1138555"/>
            <wp:effectExtent l="0" t="0" r="3175" b="4445"/>
            <wp:docPr id="9011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5623562A" w:rsidR="000B5A64" w:rsidRPr="00C47759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4AD5AEF" w14:textId="7359F2B1" w:rsidR="00F75646" w:rsidRPr="00C47759" w:rsidRDefault="00F75646" w:rsidP="00F75646">
      <w:pPr>
        <w:jc w:val="center"/>
        <w:rPr>
          <w:b/>
          <w:bCs/>
        </w:rPr>
      </w:pPr>
      <w:r w:rsidRPr="00C47759">
        <w:rPr>
          <w:b/>
          <w:bCs/>
        </w:rPr>
        <w:t>Устранение полученных недочетов</w:t>
      </w:r>
    </w:p>
    <w:p w14:paraId="645A30F6" w14:textId="1BDAE444" w:rsidR="00C47759" w:rsidRDefault="00C47759" w:rsidP="00F75646">
      <w:r w:rsidRPr="00C47759">
        <w:t>Ошибка V1024 предупреждает о потенциальном использовании недопустимых данных из потока '</w:t>
      </w:r>
      <w:proofErr w:type="spellStart"/>
      <w:r w:rsidRPr="00C47759">
        <w:t>ist</w:t>
      </w:r>
      <w:proofErr w:type="spellEnd"/>
      <w:r w:rsidRPr="00C47759">
        <w:t xml:space="preserve">'. Проблема заключается в том, что проверка на конец файла </w:t>
      </w:r>
      <w:proofErr w:type="gramStart"/>
      <w:r>
        <w:t xml:space="preserve">( </w:t>
      </w:r>
      <w:proofErr w:type="spellStart"/>
      <w:r w:rsidRPr="00C47759">
        <w:t>eof</w:t>
      </w:r>
      <w:proofErr w:type="spellEnd"/>
      <w:proofErr w:type="gramEnd"/>
      <w:r w:rsidRPr="00C47759">
        <w:t>()</w:t>
      </w:r>
      <w:r>
        <w:t xml:space="preserve"> </w:t>
      </w:r>
      <w:r w:rsidRPr="00C47759">
        <w:t xml:space="preserve">) выполняется перед чтением из потока, но не проверяется после чтения. </w:t>
      </w:r>
    </w:p>
    <w:p w14:paraId="0F9ED622" w14:textId="77777777" w:rsidR="00C47759" w:rsidRDefault="00C47759" w:rsidP="00F75646"/>
    <w:p w14:paraId="32553DDD" w14:textId="1DAAEF7E" w:rsidR="00F75646" w:rsidRDefault="00C47759" w:rsidP="00F75646">
      <w:r w:rsidRPr="00C47759">
        <w:drawing>
          <wp:inline distT="0" distB="0" distL="0" distR="0" wp14:anchorId="41B26494" wp14:editId="6E23F1DD">
            <wp:extent cx="5940425" cy="3066415"/>
            <wp:effectExtent l="0" t="0" r="3175" b="635"/>
            <wp:docPr id="202618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9C" w14:textId="7AE83062" w:rsidR="00F75646" w:rsidRP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30515B9F" w14:textId="253A6F01" w:rsidR="00375400" w:rsidRDefault="00375400" w:rsidP="00C47759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09F5A258" w14:textId="77777777" w:rsidR="00C47759" w:rsidRDefault="00C47759" w:rsidP="00C47759"/>
    <w:p w14:paraId="56DDEB5B" w14:textId="77777777" w:rsidR="00C47759" w:rsidRDefault="00C47759" w:rsidP="00C47759"/>
    <w:p w14:paraId="44B5F86A" w14:textId="77777777" w:rsidR="00C47759" w:rsidRDefault="00C47759" w:rsidP="00C47759"/>
    <w:p w14:paraId="08E648FA" w14:textId="77777777" w:rsidR="00C47759" w:rsidRPr="00C47759" w:rsidRDefault="00C47759" w:rsidP="00C47759"/>
    <w:p w14:paraId="2C9ED64D" w14:textId="77777777" w:rsidR="009009CA" w:rsidRPr="009009CA" w:rsidRDefault="009009CA" w:rsidP="009009CA"/>
    <w:p w14:paraId="237ED089" w14:textId="46A957C6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26CEBBEC" w14:textId="77777777" w:rsidR="00C47759" w:rsidRPr="00C47759" w:rsidRDefault="00C47759" w:rsidP="00C47759"/>
    <w:p w14:paraId="699923B0" w14:textId="4FA768E1" w:rsidR="00333778" w:rsidRDefault="00C47759" w:rsidP="00333778">
      <w:r w:rsidRPr="00C47759">
        <w:drawing>
          <wp:inline distT="0" distB="0" distL="0" distR="0" wp14:anchorId="646F669D" wp14:editId="4A195EBB">
            <wp:extent cx="5940425" cy="1040765"/>
            <wp:effectExtent l="0" t="0" r="3175" b="6985"/>
            <wp:docPr id="188167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1579A294" w:rsidR="00333778" w:rsidRPr="00333778" w:rsidRDefault="00333778" w:rsidP="00333778">
      <w:r>
        <w:t xml:space="preserve">Оставшиеся ошибки указывают на то, что у меня осталось </w:t>
      </w:r>
      <w:r w:rsidR="00C47759">
        <w:t>8</w:t>
      </w:r>
      <w:r>
        <w:t xml:space="preserve"> дней пробной версии анализатора кода. Соответственно мы исправили все ошибки по коду.</w:t>
      </w:r>
    </w:p>
    <w:p w14:paraId="638C96B7" w14:textId="77777777" w:rsidR="00183FEB" w:rsidRPr="009009CA" w:rsidRDefault="00183FEB" w:rsidP="00375400"/>
    <w:p w14:paraId="50E3F9C2" w14:textId="77777777" w:rsidR="00375400" w:rsidRPr="00C47759" w:rsidRDefault="00375400" w:rsidP="00462232">
      <w:pPr>
        <w:pStyle w:val="a4"/>
        <w:spacing w:line="360" w:lineRule="auto"/>
        <w:ind w:left="0" w:right="-426"/>
        <w:rPr>
          <w:szCs w:val="28"/>
          <w:lang w:val="en-US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5E4662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753A0E77" w14:textId="74ED387F" w:rsidR="00496EBC" w:rsidRDefault="005E4662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7214061">
    <w:abstractNumId w:val="10"/>
  </w:num>
  <w:num w:numId="2" w16cid:durableId="1826310696">
    <w:abstractNumId w:val="0"/>
  </w:num>
  <w:num w:numId="3" w16cid:durableId="751703568">
    <w:abstractNumId w:val="11"/>
  </w:num>
  <w:num w:numId="4" w16cid:durableId="223225752">
    <w:abstractNumId w:val="13"/>
  </w:num>
  <w:num w:numId="5" w16cid:durableId="653607494">
    <w:abstractNumId w:val="7"/>
  </w:num>
  <w:num w:numId="6" w16cid:durableId="466238854">
    <w:abstractNumId w:val="12"/>
  </w:num>
  <w:num w:numId="7" w16cid:durableId="835804699">
    <w:abstractNumId w:val="5"/>
  </w:num>
  <w:num w:numId="8" w16cid:durableId="2122143804">
    <w:abstractNumId w:val="8"/>
  </w:num>
  <w:num w:numId="9" w16cid:durableId="1991640189">
    <w:abstractNumId w:val="2"/>
  </w:num>
  <w:num w:numId="10" w16cid:durableId="1945654469">
    <w:abstractNumId w:val="9"/>
  </w:num>
  <w:num w:numId="11" w16cid:durableId="356005266">
    <w:abstractNumId w:val="6"/>
  </w:num>
  <w:num w:numId="12" w16cid:durableId="1238243524">
    <w:abstractNumId w:val="1"/>
  </w:num>
  <w:num w:numId="13" w16cid:durableId="884147029">
    <w:abstractNumId w:val="3"/>
  </w:num>
  <w:num w:numId="14" w16cid:durableId="43320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32578"/>
    <w:rsid w:val="00B50B33"/>
    <w:rsid w:val="00B737B4"/>
    <w:rsid w:val="00BB4391"/>
    <w:rsid w:val="00BF17DF"/>
    <w:rsid w:val="00C47759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EC25-782E-47A0-BB4A-620A321B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Тимофей Корнилин</cp:lastModifiedBy>
  <cp:revision>2</cp:revision>
  <dcterms:created xsi:type="dcterms:W3CDTF">2023-12-24T12:30:00Z</dcterms:created>
  <dcterms:modified xsi:type="dcterms:W3CDTF">2023-12-24T12:30:00Z</dcterms:modified>
</cp:coreProperties>
</file>