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oul_integration_shadow_card_therapy"/>
      <w:r>
        <w:rPr>
          <w:rFonts w:eastAsia="georgia" w:cs="georgia" w:ascii="georgia" w:hAnsi="georgia"/>
          <w:b/>
          <w:color w:val="000000"/>
          <w:sz w:val="39"/>
        </w:rPr>
        <w:t xml:space="preserve">Soul Integration — Shadow Card Therapy™</w:t>
      </w:r>
      <w:bookmarkEnd w:id="0"/>
    </w:p>
    <w:p>
      <w:pPr>
        <w:spacing w:line="360" w:before="315" w:after="105" w:lineRule="auto"/>
        <w:ind w:left="-30"/>
        <w:jc w:val="left"/>
      </w:pPr>
      <w:bookmarkStart w:id="1" w:name="for_the_spiritually_aware_who_sti_d86159"/>
      <w:r>
        <w:rPr>
          <w:rFonts w:eastAsia="georgia" w:cs="georgia" w:ascii="georgia" w:hAnsi="georgia"/>
          <w:b/>
          <w:i/>
          <w:color w:val="000000"/>
          <w:sz w:val="24"/>
        </w:rPr>
        <w:t xml:space="preserve">For the Spiritually Aware Who Still Feel Stuck</w:t>
      </w:r>
      <w:bookmarkEnd w:id="1"/>
    </w:p>
    <w:p>
      <w:pPr>
        <w:spacing w:line="360" w:after="210" w:lineRule="auto"/>
      </w:pPr>
      <w:r>
        <w:rPr>
          <w:rFonts w:eastAsia="georgia" w:cs="georgia" w:ascii="georgia" w:hAnsi="georgia"/>
          <w:b/>
          <w:color w:val="000000"/>
        </w:rPr>
        <w:t xml:space="preserve">Individual 3-Session Healing Series with RevSharon Shaw-MhD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dear_seeker"/>
      <w:r>
        <w:rPr>
          <w:rFonts w:eastAsia="georgia" w:cs="georgia" w:ascii="georgia" w:hAnsi="georgia"/>
          <w:b/>
          <w:color w:val="000000"/>
          <w:sz w:val="24"/>
        </w:rPr>
        <w:t xml:space="preserve">Dear Seeker,</w:t>
      </w:r>
      <w:bookmarkEnd w:id="2"/>
    </w:p>
    <w:p>
      <w:pPr>
        <w:spacing w:line="360" w:after="210" w:lineRule="auto"/>
      </w:pPr>
      <w:r>
        <w:rPr>
          <w:rFonts w:eastAsia="georgia" w:cs="georgia" w:ascii="georgia" w:hAnsi="georgia"/>
          <w:color w:val="000000"/>
        </w:rPr>
        <w:t xml:space="preserve">If you were guided here, know this — it was not by accident. Your arrival is divinely ordered.</w:t>
      </w:r>
    </w:p>
    <w:p>
      <w:pPr>
        <w:spacing w:line="360" w:after="210" w:lineRule="auto"/>
      </w:pPr>
      <w:r>
        <w:rPr>
          <w:rFonts w:eastAsia="georgia" w:cs="georgia" w:ascii="georgia" w:hAnsi="georgia"/>
          <w:color w:val="000000"/>
        </w:rPr>
        <w:t xml:space="preserve">You have done the work. You have read the books, attended the workshops, said the prayers, and done the inner work. You know the language of the soul. You understand energy, patterns, and healing.</w:t>
      </w:r>
    </w:p>
    <w:p>
      <w:pPr>
        <w:spacing w:line="360" w:after="210" w:lineRule="auto"/>
      </w:pPr>
      <w:r>
        <w:rPr>
          <w:rFonts w:eastAsia="georgia" w:cs="georgia" w:ascii="georgia" w:hAnsi="georgia"/>
          <w:color w:val="000000"/>
        </w:rPr>
        <w:t xml:space="preserve">And yet — something is still not moving.</w:t>
      </w:r>
    </w:p>
    <w:p>
      <w:pPr>
        <w:spacing w:line="360" w:after="210" w:lineRule="auto"/>
      </w:pPr>
      <w:r>
        <w:rPr>
          <w:rFonts w:eastAsia="georgia" w:cs="georgia" w:ascii="georgia" w:hAnsi="georgia"/>
          <w:color w:val="000000"/>
        </w:rPr>
        <w:t xml:space="preserve">That persistent feeling that something is wrong with you is not the truth. It is a shadow pattern that has embedded itself so deeply it has learned to speak in your own voice. Soul Integration — Shadow Card Therapy™ exists to find it, name it, and clear it at the root.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what_is_soul_integration_shadow_c_a61440"/>
      <w:r>
        <w:rPr>
          <w:rFonts w:eastAsia="georgia" w:cs="georgia" w:ascii="georgia" w:hAnsi="georgia"/>
          <w:b/>
          <w:color w:val="000000"/>
          <w:sz w:val="24"/>
        </w:rPr>
        <w:t xml:space="preserve">What Is Soul Integration — Shadow Card Therapy™?</w:t>
      </w:r>
      <w:bookmarkEnd w:id="3"/>
    </w:p>
    <w:p>
      <w:pPr>
        <w:spacing w:line="360" w:after="210" w:lineRule="auto"/>
      </w:pPr>
      <w:r>
        <w:rPr>
          <w:rFonts w:eastAsia="georgia" w:cs="georgia" w:ascii="georgia" w:hAnsi="georgia"/>
          <w:color w:val="000000"/>
        </w:rPr>
        <w:t xml:space="preserve">Soul Integration — Shadow Card Therapy™ is a focused 3-session individual healing series for people who are spiritually aware, personally developed, and still experiencing a block they cannot clear on their own.</w:t>
      </w:r>
    </w:p>
    <w:p>
      <w:pPr>
        <w:spacing w:line="360" w:after="210" w:lineRule="auto"/>
      </w:pPr>
      <w:r>
        <w:rPr>
          <w:rFonts w:eastAsia="georgia" w:cs="georgia" w:ascii="georgia" w:hAnsi="georgia"/>
          <w:color w:val="000000"/>
        </w:rPr>
        <w:t xml:space="preserve">It is not a reading. It is not a workshop. It is precision shadow excavation — a structured, therapeutic process that goes beneath the surface of the presenting challenge to find the core shadow archetype, the root contract, and the energetic pattern keeping the block in place.</w:t>
      </w:r>
    </w:p>
    <w:p>
      <w:pPr>
        <w:spacing w:line="360" w:after="210" w:lineRule="auto"/>
      </w:pPr>
      <w:r>
        <w:rPr>
          <w:rFonts w:eastAsia="georgia" w:cs="georgia" w:ascii="georgia" w:hAnsi="georgia"/>
          <w:color w:val="000000"/>
        </w:rPr>
        <w:t xml:space="preserve">This work is grounded in over 20 years of spiritual counseling, metaphysical healing, and shadow therapy practice.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who_this_is_for"/>
      <w:r>
        <w:rPr>
          <w:rFonts w:eastAsia="georgia" w:cs="georgia" w:ascii="georgia" w:hAnsi="georgia"/>
          <w:b/>
          <w:color w:val="000000"/>
          <w:sz w:val="24"/>
        </w:rPr>
        <w:t xml:space="preserve">Who This Is For</w:t>
      </w:r>
      <w:bookmarkEnd w:id="4"/>
    </w:p>
    <w:p>
      <w:pPr>
        <w:spacing w:line="360" w:after="210" w:lineRule="auto"/>
      </w:pPr>
      <w:r>
        <w:rPr>
          <w:rFonts w:eastAsia="georgia" w:cs="georgia" w:ascii="georgia" w:hAnsi="georgia"/>
          <w:color w:val="000000"/>
        </w:rPr>
        <w:t xml:space="preserve">Soul Integration — Shadow Card Therapy™ is specifically designed for:</w:t>
      </w:r>
    </w:p>
    <w:p>
      <w:pPr>
        <w:numPr>
          <w:ilvl w:val="0"/>
          <w:numId w:val="1"/>
        </w:numPr>
        <w:spacing w:line="360" w:before="105" w:after="105" w:lineRule="auto"/>
      </w:pPr>
      <w:r>
        <w:rPr>
          <w:rFonts w:eastAsia="georgia" w:cs="georgia" w:ascii="georgia" w:hAnsi="georgia"/>
          <w:color w:val="000000"/>
          <w:sz w:val="21"/>
        </w:rPr>
        <w:t xml:space="preserve">People who have done significant spiritual or personal development work and are still stuck in the same patterns</w:t>
      </w:r>
    </w:p>
    <w:p>
      <w:pPr>
        <w:numPr>
          <w:ilvl w:val="0"/>
          <w:numId w:val="1"/>
        </w:numPr>
        <w:spacing w:line="360" w:before="105" w:after="105" w:lineRule="auto"/>
      </w:pPr>
      <w:r>
        <w:rPr>
          <w:rFonts w:eastAsia="georgia" w:cs="georgia" w:ascii="georgia" w:hAnsi="georgia"/>
          <w:color w:val="000000"/>
          <w:sz w:val="21"/>
        </w:rPr>
        <w:t xml:space="preserve">Spiritually aware individuals who feel blocked in love, purpose, finances, health, or forward movement</w:t>
      </w:r>
    </w:p>
    <w:p>
      <w:pPr>
        <w:numPr>
          <w:ilvl w:val="0"/>
          <w:numId w:val="1"/>
        </w:numPr>
        <w:spacing w:line="360" w:before="105" w:after="105" w:lineRule="auto"/>
      </w:pPr>
      <w:r>
        <w:rPr>
          <w:rFonts w:eastAsia="georgia" w:cs="georgia" w:ascii="georgia" w:hAnsi="georgia"/>
          <w:color w:val="000000"/>
          <w:sz w:val="21"/>
        </w:rPr>
        <w:t xml:space="preserve">Those who sense something is fundamentally wrong with them — and are ready to discover that is not the truth</w:t>
      </w:r>
    </w:p>
    <w:p>
      <w:pPr>
        <w:numPr>
          <w:ilvl w:val="0"/>
          <w:numId w:val="1"/>
        </w:numPr>
        <w:spacing w:line="360" w:before="105" w:after="105" w:lineRule="auto"/>
      </w:pPr>
      <w:r>
        <w:rPr>
          <w:rFonts w:eastAsia="georgia" w:cs="georgia" w:ascii="georgia" w:hAnsi="georgia"/>
          <w:color w:val="000000"/>
          <w:sz w:val="21"/>
        </w:rPr>
        <w:t xml:space="preserve">Empaths, healers, and practitioners who carry other people's weight and have lost access to their own clarity</w:t>
      </w:r>
    </w:p>
    <w:p>
      <w:pPr>
        <w:numPr>
          <w:ilvl w:val="0"/>
          <w:numId w:val="1"/>
        </w:numPr>
        <w:spacing w:line="360" w:before="105" w:after="105" w:lineRule="auto"/>
      </w:pPr>
      <w:r>
        <w:rPr>
          <w:rFonts w:eastAsia="georgia" w:cs="georgia" w:ascii="georgia" w:hAnsi="georgia"/>
          <w:color w:val="000000"/>
          <w:sz w:val="21"/>
        </w:rPr>
        <w:t xml:space="preserve">Anyone who has survived something significant and cannot reconcile their survival with the life they are now living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the_3_session_structure"/>
      <w:r>
        <w:rPr>
          <w:rFonts w:eastAsia="georgia" w:cs="georgia" w:ascii="georgia" w:hAnsi="georgia"/>
          <w:b/>
          <w:color w:val="000000"/>
          <w:sz w:val="24"/>
        </w:rPr>
        <w:t xml:space="preserve">The 3-Session Structure</w:t>
      </w:r>
      <w:bookmarkEnd w:id="5"/>
    </w:p>
    <w:p>
      <w:pPr>
        <w:spacing w:line="360" w:before="315" w:after="105" w:lineRule="auto"/>
        <w:ind w:left="-30"/>
        <w:jc w:val="left"/>
      </w:pPr>
      <w:bookmarkStart w:id="6" w:name="session_1_shadow_identification"/>
      <w:r>
        <w:rPr>
          <w:rFonts w:eastAsia="georgia" w:cs="georgia" w:ascii="georgia" w:hAnsi="georgia"/>
          <w:b/>
          <w:color w:val="000000"/>
          <w:sz w:val="24"/>
        </w:rPr>
        <w:t xml:space="preserve">Session 1 — Shadow Identification</w:t>
      </w:r>
      <w:bookmarkEnd w:id="6"/>
    </w:p>
    <w:p>
      <w:pPr>
        <w:spacing w:line="360" w:after="210" w:lineRule="auto"/>
      </w:pPr>
      <w:r>
        <w:rPr>
          <w:rFonts w:eastAsia="georgia" w:cs="georgia" w:ascii="georgia" w:hAnsi="georgia"/>
          <w:i/>
          <w:color w:val="000000"/>
        </w:rPr>
        <w:t xml:space="preserve">Investment: $195</w:t>
      </w:r>
    </w:p>
    <w:p>
      <w:pPr>
        <w:spacing w:line="360" w:after="210" w:lineRule="auto"/>
      </w:pPr>
      <w:r>
        <w:rPr>
          <w:rFonts w:eastAsia="georgia" w:cs="georgia" w:ascii="georgia" w:hAnsi="georgia"/>
          <w:color w:val="000000"/>
        </w:rPr>
        <w:t xml:space="preserve">In the first session, RevSharon identifies the core shadow archetype tied to the presenting block — the inner pattern that has been running beneath conscious awareness and speaking in the client's own voice.</w:t>
      </w:r>
    </w:p>
    <w:p>
      <w:pPr>
        <w:spacing w:line="360" w:after="210" w:lineRule="auto"/>
      </w:pPr>
      <w:r>
        <w:rPr>
          <w:rFonts w:eastAsia="georgia" w:cs="georgia" w:ascii="georgia" w:hAnsi="georgia"/>
          <w:color w:val="000000"/>
        </w:rPr>
        <w:t xml:space="preserve">This session delivers:</w:t>
      </w:r>
    </w:p>
    <w:p>
      <w:pPr>
        <w:numPr>
          <w:ilvl w:val="0"/>
          <w:numId w:val="2"/>
        </w:numPr>
        <w:spacing w:line="360" w:before="105" w:after="105" w:lineRule="auto"/>
      </w:pPr>
      <w:r>
        <w:rPr>
          <w:rFonts w:eastAsia="georgia" w:cs="georgia" w:ascii="georgia" w:hAnsi="georgia"/>
          <w:color w:val="000000"/>
          <w:sz w:val="21"/>
        </w:rPr>
        <w:t xml:space="preserve">Identification of the primary shadow archetype driving the stuck pattern</w:t>
      </w:r>
    </w:p>
    <w:p>
      <w:pPr>
        <w:numPr>
          <w:ilvl w:val="0"/>
          <w:numId w:val="2"/>
        </w:numPr>
        <w:spacing w:line="360" w:before="105" w:after="105" w:lineRule="auto"/>
      </w:pPr>
      <w:r>
        <w:rPr>
          <w:rFonts w:eastAsia="georgia" w:cs="georgia" w:ascii="georgia" w:hAnsi="georgia"/>
          <w:color w:val="000000"/>
          <w:sz w:val="21"/>
        </w:rPr>
        <w:t xml:space="preserve">Mapping of how the shadow has been operating — where it originated and how it has shaped decisions, relationships, and self-perception</w:t>
      </w:r>
    </w:p>
    <w:p>
      <w:pPr>
        <w:numPr>
          <w:ilvl w:val="0"/>
          <w:numId w:val="2"/>
        </w:numPr>
        <w:spacing w:line="360" w:before="105" w:after="105" w:lineRule="auto"/>
      </w:pPr>
      <w:r>
        <w:rPr>
          <w:rFonts w:eastAsia="georgia" w:cs="georgia" w:ascii="georgia" w:hAnsi="georgia"/>
          <w:color w:val="000000"/>
          <w:sz w:val="21"/>
        </w:rPr>
        <w:t xml:space="preserve">A new shadow-integration contract that honors the truth of the client's experience without pathologizing it</w:t>
      </w:r>
    </w:p>
    <w:p>
      <w:pPr>
        <w:numPr>
          <w:ilvl w:val="0"/>
          <w:numId w:val="2"/>
        </w:numPr>
        <w:spacing w:line="360" w:before="105" w:after="105" w:lineRule="auto"/>
      </w:pPr>
      <w:r>
        <w:rPr>
          <w:rFonts w:eastAsia="georgia" w:cs="georgia" w:ascii="georgia" w:hAnsi="georgia"/>
          <w:color w:val="000000"/>
          <w:sz w:val="21"/>
        </w:rPr>
        <w:t xml:space="preserve">Recognition of the body and nervous system as sacred technology, not a mistake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session_2_the_deep_clear"/>
      <w:r>
        <w:rPr>
          <w:rFonts w:eastAsia="georgia" w:cs="georgia" w:ascii="georgia" w:hAnsi="georgia"/>
          <w:b/>
          <w:color w:val="000000"/>
          <w:sz w:val="24"/>
        </w:rPr>
        <w:t xml:space="preserve">Session 2 — The Deep Clear</w:t>
      </w:r>
      <w:bookmarkEnd w:id="7"/>
    </w:p>
    <w:p>
      <w:pPr>
        <w:spacing w:line="360" w:after="210" w:lineRule="auto"/>
      </w:pPr>
      <w:r>
        <w:rPr>
          <w:rFonts w:eastAsia="georgia" w:cs="georgia" w:ascii="georgia" w:hAnsi="georgia"/>
          <w:i/>
          <w:color w:val="000000"/>
        </w:rPr>
        <w:t xml:space="preserve">Investment: $195</w:t>
      </w:r>
    </w:p>
    <w:p>
      <w:pPr>
        <w:spacing w:line="360" w:after="210" w:lineRule="auto"/>
      </w:pPr>
      <w:r>
        <w:rPr>
          <w:rFonts w:eastAsia="georgia" w:cs="georgia" w:ascii="georgia" w:hAnsi="georgia"/>
          <w:color w:val="000000"/>
        </w:rPr>
        <w:t xml:space="preserve">The second session moves into active clearing. This is where the energetic roots of the shadow pattern are addressed through cord-cutting, forgiveness protocols, and somatic release.</w:t>
      </w:r>
    </w:p>
    <w:p>
      <w:pPr>
        <w:spacing w:line="360" w:after="210" w:lineRule="auto"/>
      </w:pPr>
      <w:r>
        <w:rPr>
          <w:rFonts w:eastAsia="georgia" w:cs="georgia" w:ascii="georgia" w:hAnsi="georgia"/>
          <w:color w:val="000000"/>
        </w:rPr>
        <w:t xml:space="preserve">This session delivers:</w:t>
      </w:r>
    </w:p>
    <w:p>
      <w:pPr>
        <w:numPr>
          <w:ilvl w:val="0"/>
          <w:numId w:val="3"/>
        </w:numPr>
        <w:spacing w:line="360" w:before="105" w:after="105" w:lineRule="auto"/>
      </w:pPr>
      <w:r>
        <w:rPr>
          <w:rFonts w:eastAsia="georgia" w:cs="georgia" w:ascii="georgia" w:hAnsi="georgia"/>
          <w:color w:val="000000"/>
          <w:sz w:val="21"/>
        </w:rPr>
        <w:t xml:space="preserve">Cord-cutting and forgiveness protocols with institutions, relationships, caregivers, or past self-versions that reinforced the shadow</w:t>
      </w:r>
    </w:p>
    <w:p>
      <w:pPr>
        <w:numPr>
          <w:ilvl w:val="0"/>
          <w:numId w:val="3"/>
        </w:numPr>
        <w:spacing w:line="360" w:before="105" w:after="105" w:lineRule="auto"/>
      </w:pPr>
      <w:r>
        <w:rPr>
          <w:rFonts w:eastAsia="georgia" w:cs="georgia" w:ascii="georgia" w:hAnsi="georgia"/>
          <w:color w:val="000000"/>
          <w:sz w:val="21"/>
        </w:rPr>
        <w:t xml:space="preserve">Somatic release practices to clear stored fear, grief, and internalized limitation from the body</w:t>
      </w:r>
    </w:p>
    <w:p>
      <w:pPr>
        <w:numPr>
          <w:ilvl w:val="0"/>
          <w:numId w:val="3"/>
        </w:numPr>
        <w:spacing w:line="360" w:before="105" w:after="105" w:lineRule="auto"/>
      </w:pPr>
      <w:r>
        <w:rPr>
          <w:rFonts w:eastAsia="georgia" w:cs="georgia" w:ascii="georgia" w:hAnsi="georgia"/>
          <w:color w:val="000000"/>
          <w:sz w:val="21"/>
        </w:rPr>
        <w:t xml:space="preserve">Clearing of contracted energy associated with past agreements, labels, diagnoses, or inherited narratives</w:t>
      </w:r>
    </w:p>
    <w:p>
      <w:pPr>
        <w:numPr>
          <w:ilvl w:val="0"/>
          <w:numId w:val="3"/>
        </w:numPr>
        <w:spacing w:line="360" w:before="105" w:after="105" w:lineRule="auto"/>
      </w:pPr>
      <w:r>
        <w:rPr>
          <w:rFonts w:eastAsia="georgia" w:cs="georgia" w:ascii="georgia" w:hAnsi="georgia"/>
          <w:color w:val="000000"/>
          <w:sz w:val="21"/>
        </w:rPr>
        <w:t xml:space="preserve">A felt energetic shift — many clients describe this session as the first time they have felt genuinely lighter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session_3_integration_and_alignment"/>
      <w:r>
        <w:rPr>
          <w:rFonts w:eastAsia="georgia" w:cs="georgia" w:ascii="georgia" w:hAnsi="georgia"/>
          <w:b/>
          <w:color w:val="000000"/>
          <w:sz w:val="24"/>
        </w:rPr>
        <w:t xml:space="preserve">Session 3 — Integration and Alignment</w:t>
      </w:r>
      <w:bookmarkEnd w:id="8"/>
    </w:p>
    <w:p>
      <w:pPr>
        <w:spacing w:line="360" w:after="210" w:lineRule="auto"/>
      </w:pPr>
      <w:r>
        <w:rPr>
          <w:rFonts w:eastAsia="georgia" w:cs="georgia" w:ascii="georgia" w:hAnsi="georgia"/>
          <w:i/>
          <w:color w:val="000000"/>
        </w:rPr>
        <w:t xml:space="preserve">Investment: $195</w:t>
      </w:r>
    </w:p>
    <w:p>
      <w:pPr>
        <w:spacing w:line="360" w:after="210" w:lineRule="auto"/>
      </w:pPr>
      <w:r>
        <w:rPr>
          <w:rFonts w:eastAsia="georgia" w:cs="georgia" w:ascii="georgia" w:hAnsi="georgia"/>
          <w:color w:val="000000"/>
        </w:rPr>
        <w:t xml:space="preserve">The third session anchors the clearing and builds the new energetic structure the client will carry forward. This is where the shadow work becomes soul alignment.</w:t>
      </w:r>
    </w:p>
    <w:p>
      <w:pPr>
        <w:spacing w:line="360" w:after="210" w:lineRule="auto"/>
      </w:pPr>
      <w:r>
        <w:rPr>
          <w:rFonts w:eastAsia="georgia" w:cs="georgia" w:ascii="georgia" w:hAnsi="georgia"/>
          <w:color w:val="000000"/>
        </w:rPr>
        <w:t xml:space="preserve">This session delivers:</w:t>
      </w:r>
    </w:p>
    <w:p>
      <w:pPr>
        <w:numPr>
          <w:ilvl w:val="0"/>
          <w:numId w:val="4"/>
        </w:numPr>
        <w:spacing w:line="360" w:before="105" w:after="105" w:lineRule="auto"/>
      </w:pPr>
      <w:r>
        <w:rPr>
          <w:rFonts w:eastAsia="georgia" w:cs="georgia" w:ascii="georgia" w:hAnsi="georgia"/>
          <w:color w:val="000000"/>
          <w:sz w:val="21"/>
        </w:rPr>
        <w:t xml:space="preserve">Integration of the cleared pattern into a new, truthful self-narrative</w:t>
      </w:r>
    </w:p>
    <w:p>
      <w:pPr>
        <w:numPr>
          <w:ilvl w:val="0"/>
          <w:numId w:val="4"/>
        </w:numPr>
        <w:spacing w:line="360" w:before="105" w:after="105" w:lineRule="auto"/>
      </w:pPr>
      <w:r>
        <w:rPr>
          <w:rFonts w:eastAsia="georgia" w:cs="georgia" w:ascii="georgia" w:hAnsi="georgia"/>
          <w:color w:val="000000"/>
          <w:sz w:val="21"/>
        </w:rPr>
        <w:t xml:space="preserve">Alignment of thoughts, feelings, and actions with the client's authentic soul blueprint</w:t>
      </w:r>
    </w:p>
    <w:p>
      <w:pPr>
        <w:numPr>
          <w:ilvl w:val="0"/>
          <w:numId w:val="4"/>
        </w:numPr>
        <w:spacing w:line="360" w:before="105" w:after="105" w:lineRule="auto"/>
      </w:pPr>
      <w:r>
        <w:rPr>
          <w:rFonts w:eastAsia="georgia" w:cs="georgia" w:ascii="georgia" w:hAnsi="georgia"/>
          <w:color w:val="000000"/>
          <w:sz w:val="21"/>
        </w:rPr>
        <w:t xml:space="preserve">A personalized forward structure — boundaries, practices, and clarity about the next aligned move</w:t>
      </w:r>
    </w:p>
    <w:p>
      <w:pPr>
        <w:numPr>
          <w:ilvl w:val="0"/>
          <w:numId w:val="4"/>
        </w:numPr>
        <w:spacing w:line="360" w:before="105" w:after="105" w:lineRule="auto"/>
      </w:pPr>
      <w:r>
        <w:rPr>
          <w:rFonts w:eastAsia="georgia" w:cs="georgia" w:ascii="georgia" w:hAnsi="georgia"/>
          <w:color w:val="000000"/>
          <w:sz w:val="21"/>
        </w:rPr>
        <w:t xml:space="preserve">Closing with the 21-Day Clearing Prayer as a daily seal of the work completed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what_you_will_receive_across_all_e522aa"/>
      <w:r>
        <w:rPr>
          <w:rFonts w:eastAsia="georgia" w:cs="georgia" w:ascii="georgia" w:hAnsi="georgia"/>
          <w:b/>
          <w:color w:val="000000"/>
          <w:sz w:val="24"/>
        </w:rPr>
        <w:t xml:space="preserve">What You Will Receive Across All 3 Sessions</w:t>
      </w:r>
      <w:bookmarkEnd w:id="9"/>
    </w:p>
    <w:p>
      <w:pPr>
        <w:numPr>
          <w:ilvl w:val="0"/>
          <w:numId w:val="5"/>
        </w:numPr>
        <w:spacing w:line="360" w:before="105" w:after="105" w:lineRule="auto"/>
      </w:pPr>
      <w:r>
        <w:rPr>
          <w:rFonts w:eastAsia="georgia" w:cs="georgia" w:ascii="georgia" w:hAnsi="georgia"/>
          <w:color w:val="000000"/>
          <w:sz w:val="21"/>
        </w:rPr>
        <w:t xml:space="preserve">Identification of the core shadow archetype driving the presenting block</w:t>
      </w:r>
    </w:p>
    <w:p>
      <w:pPr>
        <w:numPr>
          <w:ilvl w:val="0"/>
          <w:numId w:val="5"/>
        </w:numPr>
        <w:spacing w:line="360" w:before="105" w:after="105" w:lineRule="auto"/>
      </w:pPr>
      <w:r>
        <w:rPr>
          <w:rFonts w:eastAsia="georgia" w:cs="georgia" w:ascii="georgia" w:hAnsi="georgia"/>
          <w:color w:val="000000"/>
          <w:sz w:val="21"/>
        </w:rPr>
        <w:t xml:space="preserve">A shadow-integration contract that reframes the pattern with compassion and truth</w:t>
      </w:r>
    </w:p>
    <w:p>
      <w:pPr>
        <w:numPr>
          <w:ilvl w:val="0"/>
          <w:numId w:val="5"/>
        </w:numPr>
        <w:spacing w:line="360" w:before="105" w:after="105" w:lineRule="auto"/>
      </w:pPr>
      <w:r>
        <w:rPr>
          <w:rFonts w:eastAsia="georgia" w:cs="georgia" w:ascii="georgia" w:hAnsi="georgia"/>
          <w:color w:val="000000"/>
          <w:sz w:val="21"/>
        </w:rPr>
        <w:t xml:space="preserve">Active clearing of energetic cords, contracts, and somatic stored patterns</w:t>
      </w:r>
    </w:p>
    <w:p>
      <w:pPr>
        <w:numPr>
          <w:ilvl w:val="0"/>
          <w:numId w:val="5"/>
        </w:numPr>
        <w:spacing w:line="360" w:before="105" w:after="105" w:lineRule="auto"/>
      </w:pPr>
      <w:r>
        <w:rPr>
          <w:rFonts w:eastAsia="georgia" w:cs="georgia" w:ascii="georgia" w:hAnsi="georgia"/>
          <w:color w:val="000000"/>
          <w:sz w:val="21"/>
        </w:rPr>
        <w:t xml:space="preserve">A new self-narrative aligned with soul truth rather than survival identity</w:t>
      </w:r>
    </w:p>
    <w:p>
      <w:pPr>
        <w:numPr>
          <w:ilvl w:val="0"/>
          <w:numId w:val="5"/>
        </w:numPr>
        <w:spacing w:line="360" w:before="105" w:after="105" w:lineRule="auto"/>
      </w:pPr>
      <w:r>
        <w:rPr>
          <w:rFonts w:eastAsia="georgia" w:cs="georgia" w:ascii="georgia" w:hAnsi="georgia"/>
          <w:color w:val="000000"/>
          <w:sz w:val="21"/>
        </w:rPr>
        <w:t xml:space="preserve">A personalized forward structure for what comes next</w:t>
      </w:r>
    </w:p>
    <w:p>
      <w:pPr>
        <w:numPr>
          <w:ilvl w:val="0"/>
          <w:numId w:val="5"/>
        </w:numPr>
        <w:spacing w:line="360" w:before="105" w:after="105" w:lineRule="auto"/>
      </w:pPr>
      <w:r>
        <w:rPr>
          <w:rFonts w:eastAsia="georgia" w:cs="georgia" w:ascii="georgia" w:hAnsi="georgia"/>
          <w:color w:val="000000"/>
          <w:sz w:val="21"/>
        </w:rPr>
        <w:t xml:space="preserve">The 21-Day Clearing Prayer as your energetic sealing practice</w:t>
      </w:r>
    </w:p>
    <w:p>
      <w:pPr>
        <w:numPr>
          <w:ilvl w:val="0"/>
          <w:numId w:val="5"/>
        </w:numPr>
        <w:spacing w:line="360" w:before="105" w:after="105" w:lineRule="auto"/>
      </w:pPr>
      <w:r>
        <w:rPr>
          <w:rFonts w:eastAsia="georgia" w:cs="georgia" w:ascii="georgia" w:hAnsi="georgia"/>
          <w:color w:val="000000"/>
          <w:sz w:val="21"/>
        </w:rPr>
        <w:t xml:space="preserve">Clarity, relief, and a felt sense of forward movement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investment"/>
      <w:r>
        <w:rPr>
          <w:rFonts w:eastAsia="georgia" w:cs="georgia" w:ascii="georgia" w:hAnsi="georgia"/>
          <w:b/>
          <w:color w:val="000000"/>
          <w:sz w:val="24"/>
        </w:rPr>
        <w:t xml:space="preserve">Investment</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Details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Investment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Pay in Full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 3 sessions · best value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$555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Per Session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Book individually</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$195 per session</w:t>
            </w:r>
          </w:p>
        </w:tc>
      </w:tr>
    </w:tbl>
    <w:p>
      <w:pPr>
        <w:spacing w:lineRule="auto"/>
      </w:pPr>
    </w:p>
    <w:p>
      <w:pPr>
        <w:spacing w:line="360" w:after="210" w:lineRule="auto"/>
      </w:pPr>
      <w:r>
        <w:rPr>
          <w:rFonts w:eastAsia="georgia" w:cs="georgia" w:ascii="georgia" w:hAnsi="georgia"/>
          <w:i/>
          <w:color w:val="000000"/>
        </w:rPr>
        <w:t xml:space="preserve">Sessions are conducted in-person or virtually. Each session is approximately 90 minutes.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why_work_with_revsharon"/>
      <w:r>
        <w:rPr>
          <w:rFonts w:eastAsia="georgia" w:cs="georgia" w:ascii="georgia" w:hAnsi="georgia"/>
          <w:b/>
          <w:color w:val="000000"/>
          <w:sz w:val="24"/>
        </w:rPr>
        <w:t xml:space="preserve">Why Work with RevSharon?</w:t>
      </w:r>
      <w:bookmarkEnd w:id="11"/>
    </w:p>
    <w:p>
      <w:pPr>
        <w:spacing w:line="360" w:after="210" w:lineRule="auto"/>
      </w:pPr>
      <w:r>
        <w:rPr>
          <w:rFonts w:eastAsia="georgia" w:cs="georgia" w:ascii="georgia" w:hAnsi="georgia"/>
          <w:color w:val="000000"/>
        </w:rPr>
        <w:t xml:space="preserve">RevSharon Shaw-MhD brings over 20 years of spiritual counseling and metaphysical healing experience to this work. As a Doctor of Metaphysical Healing, ordained spiritual minister, clairvoyant, and certified RoHun Card Therapist, she works with precision, compassion, and truth. Her role is not to comfort the shadow — it is to see it clearly, name it accurately, and hold space for the client to reclaim the self that was always there beneath it.</w:t>
      </w:r>
    </w:p>
    <w:p>
      <w:pPr>
        <w:spacing w:line="360" w:after="210" w:lineRule="auto"/>
      </w:pPr>
      <w:r>
        <w:rPr>
          <w:rFonts w:eastAsia="georgia" w:cs="georgia" w:ascii="georgia" w:hAnsi="georgia"/>
          <w:color w:val="000000"/>
        </w:rPr>
        <w:t xml:space="preserve">She will never sugarcoat what she sees. She will always hold space for healing and growth.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ooking_contact"/>
      <w:r>
        <w:rPr>
          <w:rFonts w:eastAsia="georgia" w:cs="georgia" w:ascii="georgia" w:hAnsi="georgia"/>
          <w:b/>
          <w:color w:val="000000"/>
          <w:sz w:val="24"/>
        </w:rPr>
        <w:t xml:space="preserve">Booking &amp; Contact</w:t>
      </w:r>
      <w:bookmarkEnd w:id="12"/>
    </w:p>
    <w:p>
      <w:pPr>
        <w:numPr>
          <w:ilvl w:val="0"/>
          <w:numId w:val="6"/>
        </w:numPr>
        <w:spacing w:line="360" w:before="105" w:after="105" w:lineRule="auto"/>
      </w:pPr>
      <w:r>
        <w:rPr>
          <w:rFonts w:eastAsia="georgia" w:cs="georgia" w:ascii="georgia" w:hAnsi="georgia"/>
          <w:b/>
          <w:color w:val="000000"/>
          <w:sz w:val="21"/>
        </w:rPr>
        <w:t xml:space="preserve">Call/Text:</w:t>
      </w:r>
      <w:r>
        <w:rPr>
          <w:rFonts w:eastAsia="georgia" w:cs="georgia" w:ascii="georgia" w:hAnsi="georgia"/>
          <w:color w:val="000000"/>
          <w:sz w:val="21"/>
        </w:rPr>
        <w:t xml:space="preserve"> 754-444-0430</w:t>
      </w:r>
    </w:p>
    <w:p>
      <w:pPr>
        <w:numPr>
          <w:ilvl w:val="0"/>
          <w:numId w:val="6"/>
        </w:numPr>
        <w:spacing w:line="360" w:before="105" w:after="105" w:lineRule="auto"/>
      </w:pPr>
      <w:r>
        <w:rPr>
          <w:rFonts w:eastAsia="georgia" w:cs="georgia" w:ascii="georgia" w:hAnsi="georgia"/>
          <w:b/>
          <w:color w:val="000000"/>
          <w:sz w:val="21"/>
        </w:rPr>
        <w:t xml:space="preserve">Online Booking:</w:t>
      </w:r>
      <w:r>
        <w:rPr>
          <w:rFonts w:eastAsia="georgia" w:cs="georgia" w:ascii="georgia" w:hAnsi="georgia"/>
          <w:color w:val="000000"/>
          <w:sz w:val="21"/>
        </w:rPr>
        <w:t xml:space="preserve"> </w:t>
      </w:r>
      <w:hyperlink r:id="rId5">
        <w:r>
          <w:rPr>
            <w:rFonts w:eastAsia="helvetica neue" w:cs="helvetica neue" w:ascii="helvetica neue" w:hAnsi="helvetica neue"/>
            <w:color w:val="#000"/>
            <w:sz w:val="21"/>
            <w:u w:val="single"/>
          </w:rPr>
          <w:t xml:space="preserve">hypsee.com/DRMerging_Spirit_GirlBossTV</w:t>
        </w:r>
      </w:hyperlink>
    </w:p>
    <w:p>
      <w:pPr>
        <w:numPr>
          <w:ilvl w:val="0"/>
          <w:numId w:val="6"/>
        </w:numPr>
        <w:spacing w:line="360" w:before="105" w:after="105" w:lineRule="auto"/>
      </w:pPr>
      <w:r>
        <w:rPr>
          <w:rFonts w:eastAsia="georgia" w:cs="georgia" w:ascii="georgia" w:hAnsi="georgia"/>
          <w:b/>
          <w:color w:val="000000"/>
          <w:sz w:val="21"/>
        </w:rPr>
        <w:t xml:space="preserve">Learn More:</w:t>
      </w:r>
      <w:r>
        <w:rPr>
          <w:rFonts w:eastAsia="georgia" w:cs="georgia" w:ascii="georgia" w:hAnsi="georgia"/>
          <w:color w:val="000000"/>
          <w:sz w:val="21"/>
        </w:rPr>
        <w:t xml:space="preserve"> </w:t>
      </w:r>
      <w:hyperlink r:id="rId6">
        <w:r>
          <w:rPr>
            <w:rFonts w:eastAsia="helvetica neue" w:cs="helvetica neue" w:ascii="helvetica neue" w:hAnsi="helvetica neue"/>
            <w:color w:val="#000"/>
            <w:sz w:val="21"/>
            <w:u w:val="single"/>
          </w:rPr>
          <w:t xml:space="preserve">linktr.ee/Mergingspirit</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Merging Spirit Inc.™ — Where Spirit Meets Transformation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hypsee.com/DRMerging_Spirit_GirlBossTV" TargetMode="External"/><Relationship Id="rId6" Type="http://schemas.openxmlformats.org/officeDocument/2006/relationships/hyperlink" Target="https://linktr.ee/Mergingspiri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2026-05-07T20:08:02.285Z</dcterms:created>
  <dcterms:modified xsi:type="dcterms:W3CDTF">2026-05-07T20:08:02.285Z</dcterms:modified>
</cp:coreProperties>
</file>