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FX.09.155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 w:cs="Calibri Light"/>
          <w:b w:val="0"/>
          <w:bCs w:val="0"/>
          <w:sz w:val="28"/>
          <w:szCs w:val="28"/>
          <w:lang w:val="en-US" w:eastAsia="pt-BR"/>
        </w:rPr>
        <w:t>CABO DE BISTURI Nº 3L, ANGULADO, LONGO, 21CM</w:t>
      </w:r>
      <w:r>
        <w:rPr>
          <w:rFonts w:hint="default" w:ascii="Calibri Light" w:hAnsi="Calibri Light" w:eastAsia="Times New Roman"/>
          <w:b/>
          <w:bCs/>
          <w:sz w:val="28"/>
          <w:szCs w:val="28"/>
          <w:lang w:eastAsia="pt-BR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Fabricado no Paquistão-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bookmarkStart w:id="0" w:name="_GoBack"/>
      <w:bookmarkEnd w:id="0"/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17A6F"/>
    <w:rsid w:val="03FE411B"/>
    <w:rsid w:val="0E974C57"/>
    <w:rsid w:val="1E2E177A"/>
    <w:rsid w:val="1E7D0430"/>
    <w:rsid w:val="2FE40FCC"/>
    <w:rsid w:val="303C680F"/>
    <w:rsid w:val="38A20DF8"/>
    <w:rsid w:val="3E0075B5"/>
    <w:rsid w:val="41971BB8"/>
    <w:rsid w:val="4784701C"/>
    <w:rsid w:val="4D311179"/>
    <w:rsid w:val="4EBB579E"/>
    <w:rsid w:val="50DF70CD"/>
    <w:rsid w:val="5C104730"/>
    <w:rsid w:val="5F0F124D"/>
    <w:rsid w:val="5FF97106"/>
    <w:rsid w:val="604C6A07"/>
    <w:rsid w:val="62394A0C"/>
    <w:rsid w:val="6465342B"/>
    <w:rsid w:val="6B567EF3"/>
    <w:rsid w:val="6E97254E"/>
    <w:rsid w:val="73443486"/>
    <w:rsid w:val="7ECA4A7F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20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2025-07-30T13:57:35Z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