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FFBEF" w14:textId="77777777" w:rsidR="001559EA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t xml:space="preserve">INSTRUMENTAIS CIRURGICOS ARTICULADOS NÃO CORTANTES FENTEX </w:t>
      </w: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br/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Cód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r>
        <w:rPr>
          <w:rFonts w:asciiTheme="majorHAnsi" w:hAnsiTheme="majorHAnsi"/>
          <w:b/>
          <w:bCs/>
          <w:sz w:val="28"/>
          <w:szCs w:val="28"/>
        </w:rPr>
        <w:t xml:space="preserve">07-349-24 - </w:t>
      </w:r>
      <w:r>
        <w:rPr>
          <w:rFonts w:asciiTheme="majorHAnsi" w:hAnsiTheme="majorHAnsi"/>
          <w:sz w:val="28"/>
          <w:szCs w:val="28"/>
        </w:rPr>
        <w:t>PINÇA ARTERIAL CRAFOORD, PINÇA DE DISSECÇÃO E LIGADURA 24CM</w:t>
      </w:r>
      <w:r>
        <w:rPr>
          <w:rFonts w:asciiTheme="majorHAnsi" w:hAnsiTheme="majorHAnsi"/>
          <w:sz w:val="28"/>
          <w:szCs w:val="28"/>
        </w:rPr>
        <w:br/>
      </w:r>
      <w:r w:rsidRPr="000D3D6F">
        <w:rPr>
          <w:rFonts w:asciiTheme="majorHAnsi" w:hAnsiTheme="majorHAnsi" w:cstheme="majorHAnsi"/>
          <w:b/>
          <w:bCs/>
          <w:sz w:val="28"/>
          <w:szCs w:val="28"/>
        </w:rPr>
        <w:t xml:space="preserve">Lote: – </w:t>
      </w:r>
      <w:proofErr w:type="spellStart"/>
      <w:r w:rsidRPr="000D3D6F">
        <w:rPr>
          <w:rFonts w:asciiTheme="majorHAnsi" w:hAnsiTheme="majorHAnsi" w:cstheme="majorHAnsi"/>
          <w:b/>
          <w:bCs/>
          <w:sz w:val="28"/>
          <w:szCs w:val="28"/>
        </w:rPr>
        <w:t>Fab</w:t>
      </w:r>
      <w:proofErr w:type="spellEnd"/>
      <w:r w:rsidRPr="000D3D6F">
        <w:rPr>
          <w:rFonts w:asciiTheme="majorHAnsi" w:hAnsiTheme="majorHAnsi" w:cstheme="majorHAnsi"/>
          <w:b/>
          <w:bCs/>
          <w:sz w:val="28"/>
          <w:szCs w:val="28"/>
        </w:rPr>
        <w:t>.: - Val.: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br/>
        <w:t>Cadastro ANVISA n°: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t>81897710001</w:t>
      </w:r>
    </w:p>
    <w:p w14:paraId="60B0EF3E" w14:textId="373B9E9A" w:rsidR="001559EA" w:rsidRDefault="00000000">
      <w:pPr>
        <w:rPr>
          <w:rFonts w:asciiTheme="majorHAnsi" w:eastAsia="Times New Roman" w:hAnsiTheme="majorHAnsi" w:cstheme="majorHAnsi"/>
          <w:color w:val="000000"/>
          <w:lang w:eastAsia="pt-BR"/>
        </w:rPr>
      </w:pPr>
      <w:r>
        <w:rPr>
          <w:rFonts w:asciiTheme="majorHAnsi" w:hAnsiTheme="majorHAnsi" w:cstheme="majorHAnsi"/>
          <w:sz w:val="28"/>
          <w:szCs w:val="28"/>
        </w:rPr>
        <w:t>Contém: 1 unidade  “PRODUTO NÃO ESTÉRIL”.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eastAsia="Times New Roman" w:hAnsiTheme="majorHAnsi" w:cstheme="majorHAnsi"/>
          <w:b/>
          <w:bCs/>
          <w:sz w:val="28"/>
          <w:szCs w:val="28"/>
          <w:lang w:eastAsia="pt-BR"/>
        </w:rPr>
        <w:br/>
      </w:r>
      <w:r>
        <w:rPr>
          <w:rFonts w:asciiTheme="majorHAnsi" w:eastAsia="Times New Roman" w:hAnsiTheme="majorHAnsi"/>
          <w:sz w:val="28"/>
          <w:szCs w:val="28"/>
          <w:lang w:eastAsia="pt-BR"/>
        </w:rPr>
        <w:t>Fabricado</w:t>
      </w:r>
      <w:r w:rsidR="005752D0">
        <w:rPr>
          <w:rFonts w:asciiTheme="majorHAnsi" w:eastAsia="Times New Roman" w:hAnsiTheme="majorHAnsi"/>
          <w:sz w:val="28"/>
          <w:szCs w:val="28"/>
          <w:lang w:eastAsia="pt-BR"/>
        </w:rPr>
        <w:t xml:space="preserve"> por</w:t>
      </w:r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: </w:t>
      </w:r>
      <w:proofErr w:type="spellStart"/>
      <w:r w:rsidR="005752D0">
        <w:rPr>
          <w:rFonts w:ascii="Calibri Light" w:hAnsi="Calibri Light"/>
          <w:sz w:val="28"/>
          <w:szCs w:val="28"/>
        </w:rPr>
        <w:t>Fentex</w:t>
      </w:r>
      <w:proofErr w:type="spellEnd"/>
      <w:r w:rsidR="005752D0">
        <w:rPr>
          <w:rFonts w:ascii="Calibri Light" w:hAnsi="Calibri Light"/>
          <w:sz w:val="28"/>
          <w:szCs w:val="28"/>
        </w:rPr>
        <w:t xml:space="preserve"> </w:t>
      </w:r>
      <w:proofErr w:type="spellStart"/>
      <w:r w:rsidR="005752D0">
        <w:rPr>
          <w:rFonts w:ascii="Calibri Light" w:hAnsi="Calibri Light"/>
          <w:sz w:val="28"/>
          <w:szCs w:val="28"/>
        </w:rPr>
        <w:t>Surgical</w:t>
      </w:r>
      <w:proofErr w:type="spellEnd"/>
      <w:r w:rsidR="005752D0">
        <w:rPr>
          <w:rFonts w:ascii="Calibri Light" w:hAnsi="Calibri Light"/>
          <w:sz w:val="28"/>
          <w:szCs w:val="28"/>
        </w:rPr>
        <w:t xml:space="preserve"> LLC - 6151 W 24th Street nº107, Hialeah, Florida, 33106, EUA</w:t>
      </w:r>
      <w:r w:rsidR="005752D0">
        <w:rPr>
          <w:rFonts w:asciiTheme="majorHAnsi" w:eastAsia="Times New Roman" w:hAnsiTheme="majorHAnsi"/>
          <w:sz w:val="28"/>
          <w:szCs w:val="28"/>
          <w:lang w:eastAsia="pt-BR"/>
        </w:rPr>
        <w:t xml:space="preserve"> – Fabricado no </w:t>
      </w:r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Paquistão - Importado e Distribuído: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 w:cstheme="majorHAnsi"/>
          <w:sz w:val="28"/>
          <w:szCs w:val="28"/>
        </w:rPr>
        <w:br/>
        <w:t>Advertências/Instrução de Uso: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https://consultas.anvisa.gov.br/#/saude/25351385059202221/?numeroRegistro=81897710001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hyperlink r:id="rId6" w:anchor="/saude/25351309869202362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Responsável Técnico: </w:t>
      </w:r>
      <w:proofErr w:type="spellStart"/>
      <w:r>
        <w:rPr>
          <w:rFonts w:asciiTheme="majorHAnsi" w:eastAsia="Times New Roman" w:hAnsiTheme="majorHAnsi"/>
          <w:sz w:val="28"/>
          <w:szCs w:val="28"/>
          <w:lang w:eastAsia="pt-BR"/>
        </w:rPr>
        <w:t>Margrit</w:t>
      </w:r>
      <w:proofErr w:type="spellEnd"/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 Gabriela </w:t>
      </w:r>
      <w:proofErr w:type="spellStart"/>
      <w:r>
        <w:rPr>
          <w:rFonts w:asciiTheme="majorHAnsi" w:eastAsia="Times New Roman" w:hAnsiTheme="majorHAnsi"/>
          <w:sz w:val="28"/>
          <w:szCs w:val="28"/>
          <w:lang w:eastAsia="pt-BR"/>
        </w:rPr>
        <w:t>Wilke</w:t>
      </w:r>
      <w:proofErr w:type="spellEnd"/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 Coren-SP n° 61452</w:t>
      </w:r>
      <w:r>
        <w:rPr>
          <w:rFonts w:asciiTheme="majorHAnsi" w:hAnsiTheme="majorHAnsi" w:cstheme="majorHAnsi"/>
          <w:sz w:val="28"/>
          <w:szCs w:val="28"/>
        </w:rPr>
        <w:br/>
      </w:r>
    </w:p>
    <w:p w14:paraId="7ED6FB41" w14:textId="77777777" w:rsidR="001559EA" w:rsidRDefault="001559EA"/>
    <w:sectPr w:rsidR="00155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B2A23" w14:textId="77777777" w:rsidR="000B06C0" w:rsidRDefault="000B06C0">
      <w:pPr>
        <w:spacing w:line="240" w:lineRule="auto"/>
      </w:pPr>
      <w:r>
        <w:separator/>
      </w:r>
    </w:p>
  </w:endnote>
  <w:endnote w:type="continuationSeparator" w:id="0">
    <w:p w14:paraId="37062B89" w14:textId="77777777" w:rsidR="000B06C0" w:rsidRDefault="000B0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0DA93" w14:textId="77777777" w:rsidR="000B06C0" w:rsidRDefault="000B06C0">
      <w:pPr>
        <w:spacing w:after="0"/>
      </w:pPr>
      <w:r>
        <w:separator/>
      </w:r>
    </w:p>
  </w:footnote>
  <w:footnote w:type="continuationSeparator" w:id="0">
    <w:p w14:paraId="71B33D30" w14:textId="77777777" w:rsidR="000B06C0" w:rsidRDefault="000B06C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0B06C0"/>
    <w:rsid w:val="000D3D6F"/>
    <w:rsid w:val="001559EA"/>
    <w:rsid w:val="00171087"/>
    <w:rsid w:val="003B00CD"/>
    <w:rsid w:val="004333AE"/>
    <w:rsid w:val="004B4B46"/>
    <w:rsid w:val="005752D0"/>
    <w:rsid w:val="00683183"/>
    <w:rsid w:val="006845E7"/>
    <w:rsid w:val="006F6CBE"/>
    <w:rsid w:val="008379C8"/>
    <w:rsid w:val="00875AF9"/>
    <w:rsid w:val="008875E3"/>
    <w:rsid w:val="00913AFC"/>
    <w:rsid w:val="00A23F9C"/>
    <w:rsid w:val="00AC11DB"/>
    <w:rsid w:val="00BF3D52"/>
    <w:rsid w:val="00C83FEC"/>
    <w:rsid w:val="00D93CD8"/>
    <w:rsid w:val="00F71D29"/>
    <w:rsid w:val="00FD744B"/>
    <w:rsid w:val="0EAD0BA0"/>
    <w:rsid w:val="143E0542"/>
    <w:rsid w:val="1CA05783"/>
    <w:rsid w:val="1DCD4EF1"/>
    <w:rsid w:val="26117330"/>
    <w:rsid w:val="405F33F6"/>
    <w:rsid w:val="5D35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C0F9A"/>
  <w15:docId w15:val="{ACAF12A5-619E-4CCC-AA22-B13319E0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746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5</cp:revision>
  <dcterms:created xsi:type="dcterms:W3CDTF">2025-02-14T18:19:00Z</dcterms:created>
  <dcterms:modified xsi:type="dcterms:W3CDTF">2025-07-30T13:43:00Z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81BC9D091AC8487C8D66E33A9A4C3D40_12</vt:lpwstr>
  </property>
</Properties>
</file>