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D8EBE" w14:textId="77777777" w:rsidR="0093447E" w:rsidRDefault="00000000">
      <w:pPr>
        <w:rPr>
          <w:rFonts w:asciiTheme="majorHAnsi" w:hAnsiTheme="majorHAnsi" w:cstheme="majorHAnsi"/>
          <w:sz w:val="28"/>
          <w:szCs w:val="28"/>
        </w:rPr>
      </w:pPr>
      <w:r>
        <w:rPr>
          <w:rFonts w:ascii="Calibri Light" w:eastAsia="Open Sans" w:hAnsi="Calibri Light" w:cs="Calibri Light"/>
          <w:color w:val="333333"/>
          <w:sz w:val="28"/>
          <w:szCs w:val="28"/>
          <w:shd w:val="clear" w:color="auto" w:fill="FFFFFF"/>
        </w:rPr>
        <w:t xml:space="preserve">INSTRUMENTAIS CIRURGICOS NÃO ARTICULADOS NÃO CORTANTES FENTEX </w:t>
      </w:r>
      <w:r>
        <w:rPr>
          <w:rFonts w:ascii="Calibri Light" w:eastAsia="Open Sans" w:hAnsi="Calibri Light" w:cs="Calibri Light"/>
          <w:color w:val="333333"/>
          <w:sz w:val="28"/>
          <w:szCs w:val="28"/>
          <w:shd w:val="clear" w:color="auto" w:fill="FFFFFF"/>
        </w:rPr>
        <w:br/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</w:rPr>
        <w:t>Cód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r>
        <w:rPr>
          <w:rFonts w:asciiTheme="majorHAnsi" w:hAnsiTheme="majorHAnsi"/>
          <w:b/>
          <w:bCs/>
          <w:sz w:val="28"/>
          <w:szCs w:val="28"/>
        </w:rPr>
        <w:t xml:space="preserve">13-480-02 - </w:t>
      </w:r>
      <w:r>
        <w:rPr>
          <w:rFonts w:asciiTheme="majorHAnsi" w:hAnsiTheme="majorHAnsi"/>
          <w:sz w:val="28"/>
          <w:szCs w:val="28"/>
        </w:rPr>
        <w:t>MARTELO 22CM, 30MM, 500G</w:t>
      </w:r>
      <w:r>
        <w:rPr>
          <w:rFonts w:asciiTheme="majorHAnsi" w:hAnsiTheme="majorHAnsi"/>
          <w:sz w:val="28"/>
          <w:szCs w:val="28"/>
        </w:rPr>
        <w:br/>
      </w:r>
      <w:r w:rsidRPr="005B3B90">
        <w:rPr>
          <w:rFonts w:asciiTheme="majorHAnsi" w:hAnsiTheme="majorHAnsi" w:cstheme="majorHAnsi"/>
          <w:b/>
          <w:bCs/>
          <w:sz w:val="28"/>
          <w:szCs w:val="28"/>
        </w:rPr>
        <w:t xml:space="preserve">Lote: – </w:t>
      </w:r>
      <w:proofErr w:type="spellStart"/>
      <w:r w:rsidRPr="005B3B90">
        <w:rPr>
          <w:rFonts w:asciiTheme="majorHAnsi" w:hAnsiTheme="majorHAnsi" w:cstheme="majorHAnsi"/>
          <w:b/>
          <w:bCs/>
          <w:sz w:val="28"/>
          <w:szCs w:val="28"/>
        </w:rPr>
        <w:t>Fab</w:t>
      </w:r>
      <w:proofErr w:type="spellEnd"/>
      <w:r w:rsidRPr="005B3B90">
        <w:rPr>
          <w:rFonts w:asciiTheme="majorHAnsi" w:hAnsiTheme="majorHAnsi" w:cstheme="majorHAnsi"/>
          <w:b/>
          <w:bCs/>
          <w:sz w:val="28"/>
          <w:szCs w:val="28"/>
        </w:rPr>
        <w:t>.: - Val.: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br/>
        <w:t>Cadastro ANVISA n°:</w:t>
      </w:r>
      <w:r>
        <w:rPr>
          <w:rFonts w:ascii="Calibri Light" w:hAnsi="Calibri Light" w:cs="Calibri Light"/>
          <w:sz w:val="28"/>
          <w:szCs w:val="28"/>
        </w:rPr>
        <w:t xml:space="preserve"> </w:t>
      </w:r>
      <w:r>
        <w:rPr>
          <w:rFonts w:asciiTheme="majorHAnsi" w:hAnsiTheme="majorHAnsi"/>
          <w:sz w:val="28"/>
          <w:szCs w:val="28"/>
        </w:rPr>
        <w:t>81897710023</w:t>
      </w:r>
    </w:p>
    <w:p w14:paraId="38C9EC9C" w14:textId="584CBDA9" w:rsidR="0093447E" w:rsidRDefault="00000000">
      <w:pPr>
        <w:rPr>
          <w:rFonts w:asciiTheme="majorHAnsi" w:eastAsia="Times New Roman" w:hAnsiTheme="majorHAnsi" w:cstheme="majorHAnsi"/>
          <w:color w:val="000000"/>
          <w:lang w:eastAsia="pt-BR"/>
        </w:rPr>
      </w:pPr>
      <w:r>
        <w:rPr>
          <w:rFonts w:asciiTheme="majorHAnsi" w:hAnsiTheme="majorHAnsi" w:cstheme="majorHAnsi"/>
          <w:sz w:val="28"/>
          <w:szCs w:val="28"/>
        </w:rPr>
        <w:t>Contém: 1 unidade  “PRODUTO NÃO ESTÉRIL”.</w:t>
      </w:r>
      <w:r>
        <w:rPr>
          <w:rFonts w:asciiTheme="majorHAnsi" w:hAnsiTheme="majorHAnsi" w:cstheme="majorHAnsi"/>
          <w:sz w:val="28"/>
          <w:szCs w:val="28"/>
        </w:rPr>
        <w:br/>
        <w:t>Composição: Aço Inoxidável grau cirúrgico AISI 400</w:t>
      </w:r>
      <w:r>
        <w:rPr>
          <w:rFonts w:asciiTheme="majorHAnsi" w:eastAsia="Times New Roman" w:hAnsiTheme="majorHAnsi" w:cstheme="majorHAnsi"/>
          <w:b/>
          <w:bCs/>
          <w:sz w:val="28"/>
          <w:szCs w:val="28"/>
          <w:lang w:eastAsia="pt-BR"/>
        </w:rPr>
        <w:br/>
      </w:r>
      <w:r>
        <w:rPr>
          <w:rFonts w:asciiTheme="majorHAnsi" w:eastAsia="Times New Roman" w:hAnsiTheme="majorHAnsi"/>
          <w:sz w:val="28"/>
          <w:szCs w:val="28"/>
          <w:lang w:eastAsia="pt-BR"/>
        </w:rPr>
        <w:t>Fabricado</w:t>
      </w:r>
      <w:r w:rsidR="00551307">
        <w:rPr>
          <w:rFonts w:asciiTheme="majorHAnsi" w:eastAsia="Times New Roman" w:hAnsiTheme="majorHAnsi"/>
          <w:sz w:val="28"/>
          <w:szCs w:val="28"/>
          <w:lang w:eastAsia="pt-BR"/>
        </w:rPr>
        <w:t xml:space="preserve"> </w:t>
      </w:r>
      <w:r w:rsidR="00122694" w:rsidRPr="00122694">
        <w:rPr>
          <w:rFonts w:asciiTheme="majorHAnsi" w:eastAsia="Times New Roman" w:hAnsiTheme="majorHAnsi"/>
          <w:sz w:val="28"/>
          <w:szCs w:val="28"/>
          <w:lang w:eastAsia="pt-BR"/>
        </w:rPr>
        <w:t xml:space="preserve">por: </w:t>
      </w:r>
      <w:proofErr w:type="spellStart"/>
      <w:r w:rsidR="00122694" w:rsidRPr="00122694">
        <w:rPr>
          <w:rFonts w:asciiTheme="majorHAnsi" w:eastAsia="Times New Roman" w:hAnsiTheme="majorHAnsi"/>
          <w:sz w:val="28"/>
          <w:szCs w:val="28"/>
          <w:lang w:eastAsia="pt-BR"/>
        </w:rPr>
        <w:t>Fentex</w:t>
      </w:r>
      <w:proofErr w:type="spellEnd"/>
      <w:r w:rsidR="00122694" w:rsidRPr="00122694">
        <w:rPr>
          <w:rFonts w:asciiTheme="majorHAnsi" w:eastAsia="Times New Roman" w:hAnsiTheme="majorHAnsi"/>
          <w:sz w:val="28"/>
          <w:szCs w:val="28"/>
          <w:lang w:eastAsia="pt-BR"/>
        </w:rPr>
        <w:t xml:space="preserve"> </w:t>
      </w:r>
      <w:proofErr w:type="spellStart"/>
      <w:r w:rsidR="00122694" w:rsidRPr="00122694">
        <w:rPr>
          <w:rFonts w:asciiTheme="majorHAnsi" w:eastAsia="Times New Roman" w:hAnsiTheme="majorHAnsi"/>
          <w:sz w:val="28"/>
          <w:szCs w:val="28"/>
          <w:lang w:eastAsia="pt-BR"/>
        </w:rPr>
        <w:t>Surgical</w:t>
      </w:r>
      <w:proofErr w:type="spellEnd"/>
      <w:r w:rsidR="00122694" w:rsidRPr="00122694">
        <w:rPr>
          <w:rFonts w:asciiTheme="majorHAnsi" w:eastAsia="Times New Roman" w:hAnsiTheme="majorHAnsi"/>
          <w:sz w:val="28"/>
          <w:szCs w:val="28"/>
          <w:lang w:eastAsia="pt-BR"/>
        </w:rPr>
        <w:t xml:space="preserve"> LLC - 6151 W 24th Street nº107, Hialeah, Florida, 33106, EUA – Fabricado no Paquistão </w:t>
      </w:r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- Importado e Distribuído: LABCOM PRODUTOS E SERVIÇOS PARA A SAUDE LTDA - CNPJ: 18.780.259/0001-68 – AVENIDA DAS JURITIS (PRQ PINHEIROS), N 152 – PARAISO(POLVILHO) – CAJAMAR-SP, Brasil, CEP 07793-530 </w:t>
      </w:r>
      <w:r>
        <w:rPr>
          <w:rFonts w:asciiTheme="majorHAnsi" w:hAnsiTheme="majorHAnsi" w:cstheme="majorHAnsi"/>
          <w:sz w:val="28"/>
          <w:szCs w:val="28"/>
        </w:rPr>
        <w:br/>
        <w:t>Advertências/Instrução de Uso:</w:t>
      </w:r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hAnsiTheme="majorHAnsi"/>
          <w:sz w:val="28"/>
          <w:szCs w:val="28"/>
        </w:rPr>
        <w:t>https://consultas.anvisa.gov.br/#/saude/25351656356202348/?numeroRegistro=81897710023</w:t>
      </w:r>
      <w:hyperlink r:id="rId6" w:anchor="/saude/25351309869202362/?cnpj=19330683000173" w:history="1"/>
      <w:r>
        <w:rPr>
          <w:rFonts w:asciiTheme="majorHAnsi" w:hAnsiTheme="majorHAnsi" w:cstheme="majorHAnsi"/>
          <w:sz w:val="28"/>
          <w:szCs w:val="28"/>
        </w:rPr>
        <w:br/>
      </w:r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Responsável Técnico: </w:t>
      </w:r>
      <w:proofErr w:type="spellStart"/>
      <w:r>
        <w:rPr>
          <w:rFonts w:asciiTheme="majorHAnsi" w:eastAsia="Times New Roman" w:hAnsiTheme="majorHAnsi"/>
          <w:sz w:val="28"/>
          <w:szCs w:val="28"/>
          <w:lang w:eastAsia="pt-BR"/>
        </w:rPr>
        <w:t>Margrit</w:t>
      </w:r>
      <w:proofErr w:type="spellEnd"/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 Gabriela </w:t>
      </w:r>
      <w:proofErr w:type="spellStart"/>
      <w:r>
        <w:rPr>
          <w:rFonts w:asciiTheme="majorHAnsi" w:eastAsia="Times New Roman" w:hAnsiTheme="majorHAnsi"/>
          <w:sz w:val="28"/>
          <w:szCs w:val="28"/>
          <w:lang w:eastAsia="pt-BR"/>
        </w:rPr>
        <w:t>Wilke</w:t>
      </w:r>
      <w:proofErr w:type="spellEnd"/>
      <w:r>
        <w:rPr>
          <w:rFonts w:asciiTheme="majorHAnsi" w:eastAsia="Times New Roman" w:hAnsiTheme="majorHAnsi"/>
          <w:sz w:val="28"/>
          <w:szCs w:val="28"/>
          <w:lang w:eastAsia="pt-BR"/>
        </w:rPr>
        <w:t xml:space="preserve"> Coren-SP n° 61452</w:t>
      </w:r>
      <w:r>
        <w:rPr>
          <w:rFonts w:asciiTheme="majorHAnsi" w:hAnsiTheme="majorHAnsi" w:cstheme="majorHAnsi"/>
          <w:sz w:val="28"/>
          <w:szCs w:val="28"/>
        </w:rPr>
        <w:br/>
      </w:r>
    </w:p>
    <w:p w14:paraId="3586F17E" w14:textId="77777777" w:rsidR="0093447E" w:rsidRDefault="0093447E"/>
    <w:sectPr w:rsidR="009344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0830B" w14:textId="77777777" w:rsidR="0063359D" w:rsidRDefault="0063359D">
      <w:pPr>
        <w:spacing w:line="240" w:lineRule="auto"/>
      </w:pPr>
      <w:r>
        <w:separator/>
      </w:r>
    </w:p>
  </w:endnote>
  <w:endnote w:type="continuationSeparator" w:id="0">
    <w:p w14:paraId="1C075095" w14:textId="77777777" w:rsidR="0063359D" w:rsidRDefault="006335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Times New Roman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BDC44" w14:textId="77777777" w:rsidR="0063359D" w:rsidRDefault="0063359D">
      <w:pPr>
        <w:spacing w:after="0"/>
      </w:pPr>
      <w:r>
        <w:separator/>
      </w:r>
    </w:p>
  </w:footnote>
  <w:footnote w:type="continuationSeparator" w:id="0">
    <w:p w14:paraId="001D8399" w14:textId="77777777" w:rsidR="0063359D" w:rsidRDefault="0063359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00387A"/>
    <w:rsid w:val="00122694"/>
    <w:rsid w:val="00171087"/>
    <w:rsid w:val="003B00CD"/>
    <w:rsid w:val="004B4B46"/>
    <w:rsid w:val="00551307"/>
    <w:rsid w:val="005B3B90"/>
    <w:rsid w:val="005D7D65"/>
    <w:rsid w:val="0063359D"/>
    <w:rsid w:val="00683183"/>
    <w:rsid w:val="006845E7"/>
    <w:rsid w:val="006F6CBE"/>
    <w:rsid w:val="008379C8"/>
    <w:rsid w:val="00875AF9"/>
    <w:rsid w:val="008875E3"/>
    <w:rsid w:val="00913AFC"/>
    <w:rsid w:val="0093447E"/>
    <w:rsid w:val="00972EC6"/>
    <w:rsid w:val="00A23F9C"/>
    <w:rsid w:val="00AC11DB"/>
    <w:rsid w:val="00BA6D10"/>
    <w:rsid w:val="00BF3D52"/>
    <w:rsid w:val="00DD2C4D"/>
    <w:rsid w:val="00F71D29"/>
    <w:rsid w:val="00FD744B"/>
    <w:rsid w:val="0EAD0BA0"/>
    <w:rsid w:val="143E0542"/>
    <w:rsid w:val="16994F42"/>
    <w:rsid w:val="1CA05783"/>
    <w:rsid w:val="1DCD4EF1"/>
    <w:rsid w:val="26117330"/>
    <w:rsid w:val="405F33F6"/>
    <w:rsid w:val="5D350B78"/>
    <w:rsid w:val="5FAF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CE6DC"/>
  <w15:docId w15:val="{9D29279C-086A-443D-9B42-0783C976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sultas.anvisa.gov.br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719</Characters>
  <Application>Microsoft Office Word</Application>
  <DocSecurity>0</DocSecurity>
  <Lines>5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6</cp:revision>
  <dcterms:created xsi:type="dcterms:W3CDTF">2025-02-14T18:19:00Z</dcterms:created>
  <dcterms:modified xsi:type="dcterms:W3CDTF">2025-09-01T13:43:00Z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81BC9D091AC8487C8D66E33A9A4C3D40_12</vt:lpwstr>
  </property>
</Properties>
</file>