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140"/>
        <w:gridCol w:w="4397"/>
        <w:gridCol w:w="1503"/>
        <w:gridCol w:w="1860"/>
        <w:gridCol w:w="280"/>
        <w:gridCol w:w="190"/>
      </w:tblGrid>
      <w:tr w:rsidR="00F07037" w:rsidRPr="00F07037" w14:paraId="56CC2D29" w14:textId="77777777" w:rsidTr="00F07037">
        <w:trPr>
          <w:trHeight w:val="31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44AF8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CBEE5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9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436E0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F07037">
              <w:rPr>
                <w:rFonts w:eastAsia="Times New Roman"/>
                <w:b/>
                <w:bCs/>
                <w:sz w:val="24"/>
                <w:szCs w:val="24"/>
              </w:rPr>
              <w:t>PROPOSTA COMERCIAL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A077E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E37A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8E093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000B79A0" w14:textId="77777777" w:rsidTr="00F07037">
        <w:trPr>
          <w:trHeight w:val="300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D5BDA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9B1DB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9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8FB8B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6ED4B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A425D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EE1D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43FE3A6C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58D3F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847A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9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F1496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59748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9885D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11E24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4CCA8569" w14:textId="77777777" w:rsidTr="00F07037">
        <w:trPr>
          <w:trHeight w:val="368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1814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C7EC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74A2B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512DC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16773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003D779B" w14:textId="77777777" w:rsidTr="00F07037">
        <w:trPr>
          <w:trHeight w:val="443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106CF6DF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F070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4787CD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 xml:space="preserve">Hospital das </w:t>
            </w:r>
            <w:proofErr w:type="gramStart"/>
            <w:r w:rsidRPr="00F07037">
              <w:rPr>
                <w:rFonts w:eastAsia="Times New Roman"/>
                <w:sz w:val="20"/>
                <w:szCs w:val="20"/>
              </w:rPr>
              <w:t>Clinicas</w:t>
            </w:r>
            <w:proofErr w:type="gramEnd"/>
            <w:r w:rsidRPr="00F07037">
              <w:rPr>
                <w:rFonts w:eastAsia="Times New Roman"/>
                <w:sz w:val="20"/>
                <w:szCs w:val="20"/>
              </w:rPr>
              <w:t xml:space="preserve"> - HCIC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631A58E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F070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Data: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90983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15.09.2025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DEA0A9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64477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F07037" w:rsidRPr="00F07037" w14:paraId="060937D1" w14:textId="77777777" w:rsidTr="00F07037">
        <w:trPr>
          <w:trHeight w:val="43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vAlign w:val="center"/>
            <w:hideMark/>
          </w:tcPr>
          <w:p w14:paraId="512217DA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F070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A/C</w:t>
            </w:r>
          </w:p>
        </w:tc>
        <w:tc>
          <w:tcPr>
            <w:tcW w:w="55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9D5EC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Enfa. Francisca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vAlign w:val="center"/>
            <w:hideMark/>
          </w:tcPr>
          <w:p w14:paraId="42908AC9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proofErr w:type="gramStart"/>
            <w:r w:rsidRPr="00F070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Numero</w:t>
            </w:r>
            <w:proofErr w:type="gramEnd"/>
            <w:r w:rsidRPr="00F070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928DF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CTC022.25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11C369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826929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 </w:t>
            </w:r>
          </w:p>
        </w:tc>
      </w:tr>
      <w:tr w:rsidR="00F07037" w:rsidRPr="00F07037" w14:paraId="21904F59" w14:textId="77777777" w:rsidTr="00F07037">
        <w:trPr>
          <w:trHeight w:val="55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F1250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422F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DC49D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C9613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624F9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6EFF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0274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3D6D8638" w14:textId="77777777" w:rsidTr="00F07037">
        <w:trPr>
          <w:trHeight w:val="473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3840E0C6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F07037">
              <w:rPr>
                <w:rFonts w:eastAsia="Times New Roman"/>
                <w:b/>
                <w:bCs/>
                <w:color w:val="FFFFFF"/>
              </w:rPr>
              <w:t>Cont</w:t>
            </w:r>
            <w:proofErr w:type="spell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2BFBE4CC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07037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4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98529EB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07037">
              <w:rPr>
                <w:rFonts w:eastAsia="Times New Roman"/>
                <w:b/>
                <w:bCs/>
                <w:color w:val="FFFFFF"/>
              </w:rPr>
              <w:t xml:space="preserve">Caixa de Instrumental 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4A604FA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07037">
              <w:rPr>
                <w:rFonts w:eastAsia="Times New Roman"/>
                <w:b/>
                <w:bCs/>
                <w:color w:val="FFFFFF"/>
              </w:rPr>
              <w:t>Valor por Caixa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70198DCF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07037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37BC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F2C1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52304F7C" w14:textId="77777777" w:rsidTr="00F07037">
        <w:trPr>
          <w:trHeight w:val="525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CEEF" w:fill="FFFFFF"/>
            <w:noWrap/>
            <w:vAlign w:val="center"/>
            <w:hideMark/>
          </w:tcPr>
          <w:p w14:paraId="2DC2DD59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2CEEF" w:fill="FFFFFF"/>
            <w:noWrap/>
            <w:vAlign w:val="center"/>
            <w:hideMark/>
          </w:tcPr>
          <w:p w14:paraId="27B2725B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9CA6E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 xml:space="preserve">Pinças para reposição das Caixas de Glaucoma I e II 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7885F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 xml:space="preserve"> R$         17.283,60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77702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07037">
              <w:rPr>
                <w:rFonts w:eastAsia="Times New Roman"/>
                <w:sz w:val="20"/>
                <w:szCs w:val="20"/>
              </w:rPr>
              <w:t xml:space="preserve"> R$              17.283,60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D610A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0AA4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4886F975" w14:textId="77777777" w:rsidTr="00F07037">
        <w:trPr>
          <w:trHeight w:val="338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63A2A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2293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784C3AF" w14:textId="77777777" w:rsidR="00F07037" w:rsidRPr="00F07037" w:rsidRDefault="00F07037" w:rsidP="00F070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F07037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E2841"/>
            <w:noWrap/>
            <w:vAlign w:val="center"/>
            <w:hideMark/>
          </w:tcPr>
          <w:p w14:paraId="0B53BEBC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F070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      17.283,60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8E194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2B5D9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1225AF81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CDD1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B72AE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B729F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92FCD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BB6D9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2618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512F8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76069A73" w14:textId="77777777" w:rsidTr="00F07037">
        <w:trPr>
          <w:trHeight w:val="315"/>
        </w:trPr>
        <w:tc>
          <w:tcPr>
            <w:tcW w:w="2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AA18F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F070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4BF8B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141B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13D21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2F56E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E39A8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73BF070A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0255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36BA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E6498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6120D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F8039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6DC28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8AF04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12190199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DFBA1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Marca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AFFAB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F1519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 xml:space="preserve">Fentex 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91F9F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EF1C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138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DC63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3BA2B60B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EFC1C" w14:textId="139F9934" w:rsidR="00F07037" w:rsidRPr="00F07037" w:rsidRDefault="00A815F4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Procedência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A9A7C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5587E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Estados Unidos (Frete e IPI inclusos)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0C49F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3E28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52111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25779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7F92923A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E8BDA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Prazo de Entrega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80B74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C324A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120 dias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20FDB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72FA2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B22FC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DBD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06E1CF12" w14:textId="77777777" w:rsidTr="00F07037">
        <w:trPr>
          <w:trHeight w:val="285"/>
        </w:trPr>
        <w:tc>
          <w:tcPr>
            <w:tcW w:w="2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0A8D7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Prazo de Pagamento</w:t>
            </w: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1DFD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28 dias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639B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2EBFA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3B846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14931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38DBB9F2" w14:textId="77777777" w:rsidTr="00F07037">
        <w:trPr>
          <w:trHeight w:val="285"/>
        </w:trPr>
        <w:tc>
          <w:tcPr>
            <w:tcW w:w="26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1992B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Validade da Proposta</w:t>
            </w: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BFDE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60 dias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678CC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4F916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485B3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A1385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07037" w:rsidRPr="00F07037" w14:paraId="7D26EF77" w14:textId="77777777" w:rsidTr="00F07037">
        <w:trPr>
          <w:trHeight w:val="285"/>
        </w:trPr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95094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52B8A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40495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  <w:r w:rsidRPr="00F07037">
              <w:rPr>
                <w:rFonts w:eastAsia="Times New Roman"/>
              </w:rPr>
              <w:t>Garantia de 10 anos contra defeito de fabricação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08B7D" w14:textId="77777777" w:rsidR="00F07037" w:rsidRPr="00F07037" w:rsidRDefault="00F07037" w:rsidP="00F070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41F90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BB965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4289E" w14:textId="77777777" w:rsidR="00F07037" w:rsidRPr="00F07037" w:rsidRDefault="00F07037" w:rsidP="00F07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075389CE" w14:textId="77777777" w:rsidR="00F07037" w:rsidRDefault="00F07037" w:rsidP="00F07037">
      <w:pPr>
        <w:spacing w:after="0" w:line="240" w:lineRule="auto"/>
        <w:rPr>
          <w:rFonts w:eastAsia="Times New Roman"/>
          <w:b/>
          <w:bCs/>
          <w:sz w:val="24"/>
          <w:szCs w:val="24"/>
          <w:u w:val="single"/>
        </w:rPr>
      </w:pPr>
    </w:p>
    <w:p w14:paraId="6EDF3202" w14:textId="038E5B5C" w:rsidR="00F07037" w:rsidRPr="00F07037" w:rsidRDefault="00F07037" w:rsidP="00F07037">
      <w:pPr>
        <w:spacing w:after="0" w:line="240" w:lineRule="auto"/>
        <w:rPr>
          <w:rFonts w:eastAsia="Times New Roman"/>
          <w:b/>
          <w:bCs/>
          <w:sz w:val="24"/>
          <w:szCs w:val="24"/>
          <w:u w:val="single"/>
        </w:rPr>
      </w:pPr>
      <w:r w:rsidRPr="00F07037">
        <w:rPr>
          <w:rFonts w:eastAsia="Times New Roman"/>
          <w:b/>
          <w:bCs/>
          <w:sz w:val="24"/>
          <w:szCs w:val="24"/>
          <w:u w:val="single"/>
        </w:rPr>
        <w:t>COMPOSIÇÕES DAS CAIXAS:</w:t>
      </w:r>
    </w:p>
    <w:p w14:paraId="1A05E3B3" w14:textId="77777777" w:rsidR="0029747B" w:rsidRDefault="0029747B" w:rsidP="00F07037">
      <w:pPr>
        <w:tabs>
          <w:tab w:val="left" w:pos="2100"/>
        </w:tabs>
        <w:ind w:left="-426"/>
        <w:rPr>
          <w:sz w:val="32"/>
          <w:szCs w:val="32"/>
        </w:rPr>
      </w:pPr>
    </w:p>
    <w:p w14:paraId="139C9D86" w14:textId="3E2E2016" w:rsidR="00F07037" w:rsidRDefault="00A815F4" w:rsidP="00A815F4">
      <w:pPr>
        <w:tabs>
          <w:tab w:val="left" w:pos="2100"/>
        </w:tabs>
        <w:ind w:left="-851"/>
        <w:rPr>
          <w:sz w:val="32"/>
          <w:szCs w:val="32"/>
        </w:rPr>
      </w:pPr>
      <w:r w:rsidRPr="00A815F4">
        <w:rPr>
          <w:sz w:val="32"/>
          <w:szCs w:val="32"/>
        </w:rPr>
        <w:drawing>
          <wp:inline distT="0" distB="0" distL="0" distR="0" wp14:anchorId="0A91CA68" wp14:editId="1898415B">
            <wp:extent cx="7200900" cy="1432297"/>
            <wp:effectExtent l="0" t="0" r="0" b="0"/>
            <wp:docPr id="364653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53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29665" cy="14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037">
      <w:headerReference w:type="even" r:id="rId9"/>
      <w:headerReference w:type="default" r:id="rId10"/>
      <w:footerReference w:type="default" r:id="rId11"/>
      <w:headerReference w:type="first" r:id="rId12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6AD80" w14:textId="77777777" w:rsidR="002D3229" w:rsidRDefault="002D3229">
      <w:pPr>
        <w:spacing w:after="0" w:line="240" w:lineRule="auto"/>
      </w:pPr>
      <w:r>
        <w:separator/>
      </w:r>
    </w:p>
  </w:endnote>
  <w:endnote w:type="continuationSeparator" w:id="0">
    <w:p w14:paraId="5606D551" w14:textId="77777777" w:rsidR="002D3229" w:rsidRDefault="002D3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027B8945">
          <wp:simplePos x="0" y="0"/>
          <wp:positionH relativeFrom="column">
            <wp:posOffset>-860399</wp:posOffset>
          </wp:positionH>
          <wp:positionV relativeFrom="paragraph">
            <wp:posOffset>288000</wp:posOffset>
          </wp:positionV>
          <wp:extent cx="7639679" cy="348578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18C4" w14:textId="77777777" w:rsidR="002D3229" w:rsidRDefault="002D3229">
      <w:pPr>
        <w:spacing w:after="0" w:line="240" w:lineRule="auto"/>
      </w:pPr>
      <w:r>
        <w:separator/>
      </w:r>
    </w:p>
  </w:footnote>
  <w:footnote w:type="continuationSeparator" w:id="0">
    <w:p w14:paraId="682EC036" w14:textId="77777777" w:rsidR="002D3229" w:rsidRDefault="002D3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6308D3C7">
          <wp:simplePos x="0" y="0"/>
          <wp:positionH relativeFrom="column">
            <wp:posOffset>-476249</wp:posOffset>
          </wp:positionH>
          <wp:positionV relativeFrom="paragraph">
            <wp:posOffset>-257174</wp:posOffset>
          </wp:positionV>
          <wp:extent cx="1797250" cy="888562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0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100575"/>
    <w:rsid w:val="00146F0B"/>
    <w:rsid w:val="0029747B"/>
    <w:rsid w:val="002D3229"/>
    <w:rsid w:val="004A31C7"/>
    <w:rsid w:val="00521E4A"/>
    <w:rsid w:val="00785808"/>
    <w:rsid w:val="00A815F4"/>
    <w:rsid w:val="00C93C54"/>
    <w:rsid w:val="00E41C23"/>
    <w:rsid w:val="00F0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563</Characters>
  <Application>Microsoft Office Word</Application>
  <DocSecurity>0</DocSecurity>
  <Lines>187</Lines>
  <Paragraphs>51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Mergulhao</cp:lastModifiedBy>
  <cp:revision>3</cp:revision>
  <dcterms:created xsi:type="dcterms:W3CDTF">2025-09-15T14:43:00Z</dcterms:created>
  <dcterms:modified xsi:type="dcterms:W3CDTF">2025-09-15T14:50:00Z</dcterms:modified>
</cp:coreProperties>
</file>