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12D6FA75" w14:textId="77777777" w:rsidR="0051487B" w:rsidRDefault="0051487B" w:rsidP="00FD2F68"/>
    <w:p w14:paraId="36E7A657" w14:textId="0D54489A" w:rsidR="0051487B" w:rsidRPr="00B57019" w:rsidRDefault="0051487B" w:rsidP="0051487B">
      <w:pPr>
        <w:jc w:val="center"/>
        <w:rPr>
          <w:rFonts w:ascii="Calibri" w:hAnsi="Calibri" w:cs="Calibri"/>
          <w:b/>
          <w:bCs/>
        </w:rPr>
      </w:pPr>
      <w:r w:rsidRPr="00B57019">
        <w:rPr>
          <w:rFonts w:ascii="Calibri" w:hAnsi="Calibri" w:cs="Calibri"/>
          <w:b/>
          <w:bCs/>
        </w:rPr>
        <w:t>DECLARAÇÃO DE AUTORIZAÇÃO DE COMERCIALIZAÇÃO DO</w:t>
      </w:r>
      <w:r w:rsidR="00843DE8">
        <w:rPr>
          <w:rFonts w:ascii="Calibri" w:hAnsi="Calibri" w:cs="Calibri"/>
          <w:b/>
          <w:bCs/>
        </w:rPr>
        <w:t xml:space="preserve"> DETENTOR DOS </w:t>
      </w:r>
      <w:r w:rsidRPr="00B57019">
        <w:rPr>
          <w:rFonts w:ascii="Calibri" w:hAnsi="Calibri" w:cs="Calibri"/>
          <w:b/>
          <w:bCs/>
        </w:rPr>
        <w:t>REGISTROS ANVISA</w:t>
      </w:r>
    </w:p>
    <w:p w14:paraId="6FE52AEC" w14:textId="77777777" w:rsidR="0051487B" w:rsidRPr="00B438D1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>Ao</w:t>
      </w:r>
    </w:p>
    <w:p w14:paraId="2931EE7A" w14:textId="77777777" w:rsidR="00D5790F" w:rsidRDefault="00D5790F" w:rsidP="0051487B">
      <w:pPr>
        <w:rPr>
          <w:rFonts w:ascii="Calibri" w:hAnsi="Calibri" w:cs="Calibri"/>
          <w:b/>
          <w:bCs/>
        </w:rPr>
      </w:pPr>
      <w:r w:rsidRPr="00D5790F">
        <w:rPr>
          <w:rFonts w:ascii="Calibri" w:hAnsi="Calibri" w:cs="Calibri"/>
          <w:b/>
          <w:bCs/>
        </w:rPr>
        <w:t>Hospital Universitário do Oeste do Paraná – HUOP</w:t>
      </w:r>
    </w:p>
    <w:p w14:paraId="0A698CF9" w14:textId="4C69C665" w:rsidR="0051487B" w:rsidRPr="00B438D1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 xml:space="preserve">Ref.: PREGÃO ELETRÔNICO </w:t>
      </w:r>
      <w:r w:rsidR="00D5790F" w:rsidRPr="00D5790F">
        <w:rPr>
          <w:rFonts w:ascii="Calibri" w:hAnsi="Calibri" w:cs="Calibri"/>
          <w:b/>
          <w:bCs/>
        </w:rPr>
        <w:t>2042/2025</w:t>
      </w:r>
    </w:p>
    <w:p w14:paraId="584D2C90" w14:textId="77777777" w:rsidR="006E1C1D" w:rsidRPr="00B438D1" w:rsidRDefault="006E1C1D" w:rsidP="0051487B">
      <w:pPr>
        <w:rPr>
          <w:rFonts w:ascii="Calibri" w:hAnsi="Calibri" w:cs="Calibri"/>
        </w:rPr>
      </w:pPr>
    </w:p>
    <w:p w14:paraId="3AE206E3" w14:textId="32F94E54" w:rsidR="0051487B" w:rsidRPr="00B57019" w:rsidRDefault="006E1C1D" w:rsidP="00B57019">
      <w:pPr>
        <w:spacing w:line="360" w:lineRule="auto"/>
        <w:jc w:val="both"/>
        <w:rPr>
          <w:rFonts w:ascii="Calibri" w:hAnsi="Calibri" w:cs="Calibri"/>
        </w:rPr>
      </w:pPr>
      <w:r w:rsidRPr="00B57019">
        <w:rPr>
          <w:rFonts w:ascii="Calibri" w:hAnsi="Calibri" w:cs="Calibri"/>
        </w:rPr>
        <w:t>A empresa CMETK SOLUÇÕES HOSPITALARES LTDA, CNPJ n° 19.330.683/0001-73, devidamente autorizada pela ANVISA – AFE n° 8.18.977-1, detentora da regularização dos produtos da marca FENTEX</w:t>
      </w:r>
      <w:r w:rsidR="0051487B" w:rsidRPr="00B57019">
        <w:rPr>
          <w:rFonts w:ascii="Calibri" w:hAnsi="Calibri" w:cs="Calibri"/>
        </w:rPr>
        <w:t>,</w:t>
      </w:r>
      <w:r w:rsidRPr="00B57019">
        <w:rPr>
          <w:rFonts w:ascii="Calibri" w:hAnsi="Calibri" w:cs="Calibri"/>
        </w:rPr>
        <w:t xml:space="preserve"> representada por seu responsável, em concordância com o estabelecido na RDC 81, de 05 de novembro de 2008, autoriza a empresa</w:t>
      </w:r>
      <w:r w:rsidR="0051487B" w:rsidRPr="00B57019">
        <w:rPr>
          <w:rFonts w:ascii="Calibri" w:hAnsi="Calibri" w:cs="Calibri"/>
        </w:rPr>
        <w:t xml:space="preserve"> </w:t>
      </w:r>
      <w:r w:rsidR="00DE1A0A" w:rsidRPr="00DE1A0A">
        <w:rPr>
          <w:rFonts w:asciiTheme="majorHAnsi" w:hAnsiTheme="majorHAnsi" w:cstheme="majorHAnsi"/>
          <w:b/>
          <w:noProof/>
        </w:rPr>
        <w:t>AGEIS CME SERVICOS DE GERENCIAMENTO EM ESTERILIZACAO DE MATERIAIS LTDA</w:t>
      </w:r>
      <w:r w:rsidR="0051487B" w:rsidRPr="00B57019">
        <w:rPr>
          <w:rFonts w:ascii="Calibri" w:hAnsi="Calibri" w:cs="Calibri"/>
        </w:rPr>
        <w:t xml:space="preserve">, com sede na </w:t>
      </w:r>
      <w:r w:rsidR="00DE1A0A" w:rsidRPr="00DE1A0A">
        <w:rPr>
          <w:rFonts w:asciiTheme="majorHAnsi" w:hAnsiTheme="majorHAnsi" w:cstheme="majorHAnsi"/>
          <w:b/>
          <w:noProof/>
        </w:rPr>
        <w:t>AVENIDA VIDA NOVA 28, SALA 1110 A, TABOAO DA SERRA, SP, BRASIL CEP 06.764-045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>,</w:t>
      </w:r>
      <w:r w:rsidR="0051487B" w:rsidRPr="00B57019">
        <w:rPr>
          <w:rFonts w:ascii="Calibri" w:hAnsi="Calibri" w:cs="Calibri"/>
        </w:rPr>
        <w:t xml:space="preserve"> CEP: </w:t>
      </w:r>
      <w:r w:rsidR="00D5790F">
        <w:rPr>
          <w:rFonts w:ascii="Calibri" w:hAnsi="Calibri" w:cs="Calibri"/>
          <w:b/>
          <w:noProof/>
          <w:sz w:val="22"/>
          <w:szCs w:val="22"/>
        </w:rPr>
        <w:t>05.847-000</w:t>
      </w:r>
      <w:r w:rsidR="0051487B" w:rsidRPr="00B57019">
        <w:rPr>
          <w:rFonts w:ascii="Calibri" w:hAnsi="Calibri" w:cs="Calibri"/>
        </w:rPr>
        <w:t xml:space="preserve">, inscrita no </w:t>
      </w:r>
      <w:bookmarkStart w:id="0" w:name="_Hlk201588422"/>
      <w:r w:rsidR="0051487B" w:rsidRPr="00B57019">
        <w:rPr>
          <w:rFonts w:ascii="Calibri" w:hAnsi="Calibri" w:cs="Calibri"/>
        </w:rPr>
        <w:t>CNPJ</w:t>
      </w:r>
      <w:r w:rsidR="000A27FE">
        <w:rPr>
          <w:rFonts w:ascii="Calibri" w:hAnsi="Calibri" w:cs="Calibri"/>
        </w:rPr>
        <w:t xml:space="preserve">  sob o nº </w:t>
      </w:r>
      <w:bookmarkEnd w:id="0"/>
      <w:r w:rsidR="00DE1A0A" w:rsidRPr="00DE1A0A">
        <w:rPr>
          <w:rFonts w:asciiTheme="majorHAnsi" w:hAnsiTheme="majorHAnsi" w:cstheme="majorHAnsi"/>
          <w:b/>
          <w:bCs/>
        </w:rPr>
        <w:t>18.210.334/0001-55</w:t>
      </w:r>
      <w:r w:rsidR="00DE1A0A" w:rsidRPr="00DE1A0A">
        <w:rPr>
          <w:rFonts w:asciiTheme="majorHAnsi" w:hAnsiTheme="majorHAnsi" w:cstheme="majorHAnsi"/>
        </w:rPr>
        <w:t xml:space="preserve"> </w:t>
      </w:r>
      <w:r w:rsidR="000A27FE">
        <w:rPr>
          <w:rFonts w:ascii="Calibri" w:hAnsi="Calibri" w:cs="Calibri"/>
        </w:rPr>
        <w:t xml:space="preserve">e </w:t>
      </w:r>
      <w:r w:rsidR="000A27FE" w:rsidRPr="000A27FE">
        <w:rPr>
          <w:rFonts w:ascii="Calibri" w:hAnsi="Calibri" w:cs="Calibri"/>
          <w:b/>
          <w:bCs/>
        </w:rPr>
        <w:t>AFE</w:t>
      </w:r>
      <w:r w:rsidR="0051487B" w:rsidRPr="000A27FE">
        <w:rPr>
          <w:rFonts w:ascii="Calibri" w:hAnsi="Calibri" w:cs="Calibri"/>
          <w:b/>
          <w:bCs/>
        </w:rPr>
        <w:t xml:space="preserve"> nº </w:t>
      </w:r>
      <w:r w:rsidR="00DE1A0A" w:rsidRPr="00DE1A0A">
        <w:rPr>
          <w:rFonts w:ascii="Calibri" w:hAnsi="Calibri" w:cs="Calibri"/>
          <w:b/>
          <w:bCs/>
        </w:rPr>
        <w:t>8.19048-8</w:t>
      </w:r>
      <w:r w:rsidR="0051487B" w:rsidRPr="00B57019">
        <w:rPr>
          <w:rFonts w:ascii="Calibri" w:hAnsi="Calibri" w:cs="Calibri"/>
        </w:rPr>
        <w:t xml:space="preserve">, a importar e comercializar os produtos da marca FENTEX especificamente para o PREGÃO ELETRÔNICO Nº </w:t>
      </w:r>
      <w:r w:rsidR="00D5790F">
        <w:rPr>
          <w:rFonts w:ascii="Calibri" w:hAnsi="Calibri" w:cs="Calibri"/>
          <w:b/>
          <w:bCs/>
        </w:rPr>
        <w:t>2042/2025.</w:t>
      </w:r>
    </w:p>
    <w:p w14:paraId="0311E85C" w14:textId="405AA80A" w:rsidR="0051487B" w:rsidRPr="00B57019" w:rsidRDefault="0051487B" w:rsidP="00B57019">
      <w:pPr>
        <w:spacing w:line="360" w:lineRule="auto"/>
        <w:jc w:val="both"/>
        <w:rPr>
          <w:rFonts w:ascii="Calibri" w:hAnsi="Calibri" w:cs="Calibri"/>
        </w:rPr>
      </w:pPr>
      <w:r w:rsidRPr="00B57019">
        <w:rPr>
          <w:rFonts w:ascii="Calibri" w:hAnsi="Calibri" w:cs="Calibri"/>
        </w:rPr>
        <w:t>A empresa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 xml:space="preserve"> </w:t>
      </w:r>
      <w:r w:rsidR="00DE1A0A" w:rsidRPr="00DE1A0A">
        <w:rPr>
          <w:rFonts w:asciiTheme="majorHAnsi" w:hAnsiTheme="majorHAnsi" w:cstheme="majorHAnsi"/>
          <w:b/>
          <w:noProof/>
        </w:rPr>
        <w:t>AGEIS CME SERVICOS DE GERENCIAMENTO EM ESTERILIZACAO DE MATERIAIS LTDA</w:t>
      </w:r>
      <w:r w:rsidR="00DE1A0A" w:rsidRPr="00B57019">
        <w:rPr>
          <w:rFonts w:ascii="Calibri" w:hAnsi="Calibri" w:cs="Calibri"/>
        </w:rPr>
        <w:t>,</w:t>
      </w:r>
      <w:r w:rsidR="00DE1A0A">
        <w:rPr>
          <w:rFonts w:ascii="Calibri" w:hAnsi="Calibri" w:cs="Calibri"/>
        </w:rPr>
        <w:t xml:space="preserve"> </w:t>
      </w:r>
      <w:r w:rsidRPr="00B57019">
        <w:rPr>
          <w:rFonts w:ascii="Calibri" w:hAnsi="Calibri" w:cs="Calibri"/>
        </w:rPr>
        <w:t>se compromete em cumprir todas as exigências</w:t>
      </w:r>
      <w:r w:rsidR="000A27FE">
        <w:rPr>
          <w:rFonts w:ascii="Calibri" w:hAnsi="Calibri" w:cs="Calibri"/>
        </w:rPr>
        <w:t xml:space="preserve"> </w:t>
      </w:r>
      <w:r w:rsidRPr="00B57019">
        <w:rPr>
          <w:rFonts w:ascii="Calibri" w:hAnsi="Calibri" w:cs="Calibri"/>
        </w:rPr>
        <w:t>da ANVISA e legislação vigente, assim como a Política de Qualidade.</w:t>
      </w:r>
    </w:p>
    <w:p w14:paraId="610BB4DC" w14:textId="77777777" w:rsidR="0051487B" w:rsidRPr="00B438D1" w:rsidRDefault="0051487B" w:rsidP="0051487B">
      <w:pPr>
        <w:spacing w:line="360" w:lineRule="auto"/>
        <w:rPr>
          <w:rFonts w:ascii="Calibri" w:hAnsi="Calibri" w:cs="Calibri"/>
        </w:rPr>
      </w:pPr>
    </w:p>
    <w:p w14:paraId="79E760DE" w14:textId="2B220FFB" w:rsidR="0051487B" w:rsidRDefault="00B57019" w:rsidP="00B57019">
      <w:pPr>
        <w:jc w:val="right"/>
      </w:pPr>
      <w:r>
        <w:t xml:space="preserve">São Paulo, </w:t>
      </w:r>
      <w:r w:rsidR="00D5790F">
        <w:t>19</w:t>
      </w:r>
      <w:r>
        <w:t xml:space="preserve"> de </w:t>
      </w:r>
      <w:r w:rsidR="00D5790F">
        <w:t>fevereiro</w:t>
      </w:r>
      <w:r>
        <w:t xml:space="preserve"> de 202</w:t>
      </w:r>
      <w:r w:rsidR="00D5790F">
        <w:t>6</w:t>
      </w:r>
    </w:p>
    <w:p w14:paraId="63FD4852" w14:textId="77777777" w:rsidR="00B57019" w:rsidRPr="00B57019" w:rsidRDefault="00B57019" w:rsidP="00B57019"/>
    <w:p w14:paraId="692D3240" w14:textId="77777777" w:rsidR="00B57019" w:rsidRDefault="00B57019" w:rsidP="00B57019"/>
    <w:p w14:paraId="09325E36" w14:textId="5DEA5F5C" w:rsidR="00B57019" w:rsidRDefault="00B57019" w:rsidP="00B57019">
      <w:r>
        <w:t xml:space="preserve">_____________________________                          </w:t>
      </w:r>
    </w:p>
    <w:p w14:paraId="1356906A" w14:textId="00447934" w:rsidR="00B57019" w:rsidRPr="00B57019" w:rsidRDefault="00B57019" w:rsidP="00B57019">
      <w:pPr>
        <w:tabs>
          <w:tab w:val="center" w:pos="4252"/>
        </w:tabs>
      </w:pPr>
      <w:r>
        <w:t xml:space="preserve">Marcelo Roberto </w:t>
      </w:r>
      <w:proofErr w:type="spellStart"/>
      <w:r>
        <w:t>Mergulhao</w:t>
      </w:r>
      <w:proofErr w:type="spellEnd"/>
      <w:r>
        <w:tab/>
        <w:t xml:space="preserve">                                     </w:t>
      </w:r>
      <w:r>
        <w:br/>
        <w:t xml:space="preserve">Representante Legal                                                     </w:t>
      </w:r>
    </w:p>
    <w:sectPr w:rsidR="00B57019" w:rsidRPr="00B57019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E4FA" w14:textId="77777777" w:rsidR="009627E8" w:rsidRDefault="009627E8" w:rsidP="00A0189D">
      <w:pPr>
        <w:spacing w:after="0" w:line="240" w:lineRule="auto"/>
      </w:pPr>
      <w:r>
        <w:separator/>
      </w:r>
    </w:p>
  </w:endnote>
  <w:endnote w:type="continuationSeparator" w:id="0">
    <w:p w14:paraId="4C167F7A" w14:textId="77777777" w:rsidR="009627E8" w:rsidRDefault="009627E8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980D5" w14:textId="77777777" w:rsidR="009627E8" w:rsidRDefault="009627E8" w:rsidP="00A0189D">
      <w:pPr>
        <w:spacing w:after="0" w:line="240" w:lineRule="auto"/>
      </w:pPr>
      <w:r>
        <w:separator/>
      </w:r>
    </w:p>
  </w:footnote>
  <w:footnote w:type="continuationSeparator" w:id="0">
    <w:p w14:paraId="443124B4" w14:textId="77777777" w:rsidR="009627E8" w:rsidRDefault="009627E8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61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A27FE"/>
    <w:rsid w:val="000E5066"/>
    <w:rsid w:val="00147FB5"/>
    <w:rsid w:val="001C0B0E"/>
    <w:rsid w:val="002E0D25"/>
    <w:rsid w:val="00390A2F"/>
    <w:rsid w:val="003D3818"/>
    <w:rsid w:val="003F72AC"/>
    <w:rsid w:val="0051487B"/>
    <w:rsid w:val="0056324E"/>
    <w:rsid w:val="005A2323"/>
    <w:rsid w:val="005B6075"/>
    <w:rsid w:val="00616E3A"/>
    <w:rsid w:val="006E1C1D"/>
    <w:rsid w:val="00766DF7"/>
    <w:rsid w:val="00843DE8"/>
    <w:rsid w:val="008E2797"/>
    <w:rsid w:val="009132F9"/>
    <w:rsid w:val="009251F1"/>
    <w:rsid w:val="0092541C"/>
    <w:rsid w:val="009627E8"/>
    <w:rsid w:val="0098619E"/>
    <w:rsid w:val="009D7677"/>
    <w:rsid w:val="009E74D9"/>
    <w:rsid w:val="009F5593"/>
    <w:rsid w:val="00A0189D"/>
    <w:rsid w:val="00B57019"/>
    <w:rsid w:val="00C87059"/>
    <w:rsid w:val="00C940D6"/>
    <w:rsid w:val="00CE1BD6"/>
    <w:rsid w:val="00D5790F"/>
    <w:rsid w:val="00DE1A0A"/>
    <w:rsid w:val="00E72ABE"/>
    <w:rsid w:val="00EF6BA2"/>
    <w:rsid w:val="00F7259A"/>
    <w:rsid w:val="00F813A8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3</cp:revision>
  <cp:lastPrinted>2025-05-05T20:34:00Z</cp:lastPrinted>
  <dcterms:created xsi:type="dcterms:W3CDTF">2026-02-18T19:15:00Z</dcterms:created>
  <dcterms:modified xsi:type="dcterms:W3CDTF">2026-03-19T17:53:00Z</dcterms:modified>
</cp:coreProperties>
</file>