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B2DE" w14:textId="056EFB93" w:rsidR="00CE221C" w:rsidRDefault="00CE221C" w:rsidP="00911611">
      <w:pPr>
        <w:rPr>
          <w:sz w:val="20"/>
          <w:szCs w:val="20"/>
        </w:rPr>
      </w:pPr>
      <w:r>
        <w:rPr>
          <w:sz w:val="20"/>
          <w:szCs w:val="20"/>
        </w:rPr>
        <w:t>Materiais necessários para compra e completar a caixa de histerectomia abdominal da casa, para ficar de acordo com o solicitado pelo Dr. Luis Leão</w:t>
      </w:r>
    </w:p>
    <w:p w14:paraId="3B674677" w14:textId="77777777" w:rsidR="00723EAB" w:rsidRDefault="00723EAB" w:rsidP="00911611">
      <w:pPr>
        <w:rPr>
          <w:sz w:val="20"/>
          <w:szCs w:val="20"/>
        </w:rPr>
      </w:pPr>
    </w:p>
    <w:p w14:paraId="15D77A0D" w14:textId="7F9672E0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Tesoura Metzembaum 18 cm</w:t>
      </w:r>
    </w:p>
    <w:p w14:paraId="2A4EE998" w14:textId="304DA06A" w:rsidR="00CE221C" w:rsidRDefault="00723EAB" w:rsidP="00CE221C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Tesoura Metzembaum 23 cm</w:t>
      </w:r>
    </w:p>
    <w:p w14:paraId="627CC5A2" w14:textId="540F394E" w:rsidR="00CE221C" w:rsidRPr="00CE221C" w:rsidRDefault="00723EAB" w:rsidP="00CE221C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Porta agulhas mayo 25 cm</w:t>
      </w:r>
    </w:p>
    <w:p w14:paraId="3D2E0A53" w14:textId="5DC43906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anatômica 20 cm</w:t>
      </w:r>
    </w:p>
    <w:p w14:paraId="6DD9AC97" w14:textId="7FF9983B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anatômica 25 cm</w:t>
      </w:r>
    </w:p>
    <w:p w14:paraId="11BBA827" w14:textId="593A05DC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dente de rato 20 cm</w:t>
      </w:r>
    </w:p>
    <w:p w14:paraId="0440E101" w14:textId="671104A4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dente de rato 25 cm</w:t>
      </w:r>
    </w:p>
    <w:p w14:paraId="2864841E" w14:textId="7EC07134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4</w:t>
      </w:r>
      <w:r w:rsidR="00CE221C">
        <w:rPr>
          <w:sz w:val="20"/>
          <w:szCs w:val="20"/>
        </w:rPr>
        <w:t xml:space="preserve"> espátulas maleáveis médias </w:t>
      </w:r>
    </w:p>
    <w:p w14:paraId="0718FFD0" w14:textId="351FDB69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espátula maleável grande</w:t>
      </w:r>
    </w:p>
    <w:p w14:paraId="049C0030" w14:textId="52284BEF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cúpula 8 cm</w:t>
      </w:r>
    </w:p>
    <w:p w14:paraId="7568E9D3" w14:textId="6C794043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4</w:t>
      </w:r>
      <w:r w:rsidR="00CE221C">
        <w:rPr>
          <w:sz w:val="20"/>
          <w:szCs w:val="20"/>
        </w:rPr>
        <w:t xml:space="preserve"> faure curva 22 cm</w:t>
      </w:r>
    </w:p>
    <w:p w14:paraId="55048FE3" w14:textId="4AEBA536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4</w:t>
      </w:r>
      <w:r w:rsidR="00CE221C">
        <w:rPr>
          <w:sz w:val="20"/>
          <w:szCs w:val="20"/>
        </w:rPr>
        <w:t xml:space="preserve"> mixter 23 cm</w:t>
      </w:r>
    </w:p>
    <w:p w14:paraId="37D90950" w14:textId="75AB9BC9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baby mixter 19 cm</w:t>
      </w:r>
    </w:p>
    <w:p w14:paraId="041F8357" w14:textId="1A575487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8</w:t>
      </w:r>
      <w:r w:rsidR="00CE221C">
        <w:rPr>
          <w:sz w:val="20"/>
          <w:szCs w:val="20"/>
        </w:rPr>
        <w:t xml:space="preserve"> allis 20 cm</w:t>
      </w:r>
    </w:p>
    <w:p w14:paraId="4161BD9E" w14:textId="2C5C515D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8</w:t>
      </w:r>
      <w:r w:rsidR="00CE221C">
        <w:rPr>
          <w:sz w:val="20"/>
          <w:szCs w:val="20"/>
        </w:rPr>
        <w:t xml:space="preserve"> aliis 15 cm</w:t>
      </w:r>
    </w:p>
    <w:p w14:paraId="326F90B2" w14:textId="53E284A4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4</w:t>
      </w:r>
      <w:r w:rsidR="00CE221C">
        <w:rPr>
          <w:sz w:val="20"/>
          <w:szCs w:val="20"/>
        </w:rPr>
        <w:t xml:space="preserve"> backaus 15 cm</w:t>
      </w:r>
    </w:p>
    <w:p w14:paraId="213BCE6F" w14:textId="196DA057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cherron</w:t>
      </w:r>
    </w:p>
    <w:p w14:paraId="2D269EBB" w14:textId="0D596CE8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saca fibroma Doyen 17 cm</w:t>
      </w:r>
    </w:p>
    <w:p w14:paraId="6E841D7C" w14:textId="1A4BF36E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afastador Doyen médio</w:t>
      </w:r>
    </w:p>
    <w:p w14:paraId="23460F50" w14:textId="4DF14169" w:rsidR="00CE221C" w:rsidRDefault="00723EAB" w:rsidP="0091161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CE221C">
        <w:rPr>
          <w:sz w:val="20"/>
          <w:szCs w:val="20"/>
        </w:rPr>
        <w:t xml:space="preserve"> afastador Doyen grande</w:t>
      </w:r>
    </w:p>
    <w:p w14:paraId="5CC6AB6C" w14:textId="77777777" w:rsidR="00E86241" w:rsidRDefault="00E86241" w:rsidP="00911611">
      <w:pPr>
        <w:rPr>
          <w:sz w:val="20"/>
          <w:szCs w:val="20"/>
        </w:rPr>
      </w:pPr>
    </w:p>
    <w:p w14:paraId="5D38B20E" w14:textId="77777777" w:rsidR="00E86241" w:rsidRDefault="00E86241" w:rsidP="00911611">
      <w:pPr>
        <w:rPr>
          <w:sz w:val="20"/>
          <w:szCs w:val="20"/>
        </w:rPr>
      </w:pPr>
    </w:p>
    <w:p w14:paraId="05AE1CC9" w14:textId="77777777" w:rsidR="00E86241" w:rsidRDefault="00E86241" w:rsidP="00911611">
      <w:pPr>
        <w:rPr>
          <w:sz w:val="20"/>
          <w:szCs w:val="20"/>
        </w:rPr>
      </w:pPr>
    </w:p>
    <w:p w14:paraId="3AC10E39" w14:textId="77777777" w:rsidR="00E86241" w:rsidRDefault="00E86241" w:rsidP="00911611">
      <w:pPr>
        <w:rPr>
          <w:sz w:val="20"/>
          <w:szCs w:val="20"/>
        </w:rPr>
      </w:pPr>
    </w:p>
    <w:p w14:paraId="361707A8" w14:textId="77777777" w:rsidR="00E86241" w:rsidRDefault="00E86241" w:rsidP="00911611">
      <w:pPr>
        <w:rPr>
          <w:sz w:val="20"/>
          <w:szCs w:val="20"/>
        </w:rPr>
      </w:pPr>
    </w:p>
    <w:p w14:paraId="4EFC5FDB" w14:textId="77777777" w:rsidR="00E86241" w:rsidRDefault="00E86241" w:rsidP="00911611">
      <w:pPr>
        <w:rPr>
          <w:sz w:val="20"/>
          <w:szCs w:val="20"/>
        </w:rPr>
      </w:pPr>
    </w:p>
    <w:p w14:paraId="785C1C5D" w14:textId="77777777" w:rsidR="00E86241" w:rsidRDefault="00E86241" w:rsidP="00911611">
      <w:pPr>
        <w:rPr>
          <w:sz w:val="20"/>
          <w:szCs w:val="20"/>
        </w:rPr>
      </w:pPr>
    </w:p>
    <w:p w14:paraId="5679A16B" w14:textId="77777777" w:rsidR="00E86241" w:rsidRDefault="00E86241" w:rsidP="00911611">
      <w:pPr>
        <w:rPr>
          <w:sz w:val="20"/>
          <w:szCs w:val="20"/>
        </w:rPr>
      </w:pPr>
    </w:p>
    <w:p w14:paraId="0EFEC136" w14:textId="77777777" w:rsidR="00E86241" w:rsidRDefault="00E86241" w:rsidP="00911611">
      <w:pPr>
        <w:rPr>
          <w:sz w:val="20"/>
          <w:szCs w:val="20"/>
        </w:rPr>
      </w:pPr>
    </w:p>
    <w:p w14:paraId="4123D4CD" w14:textId="77777777" w:rsidR="007824C6" w:rsidRPr="00CE221C" w:rsidRDefault="007824C6" w:rsidP="007824C6">
      <w:pPr>
        <w:rPr>
          <w:sz w:val="20"/>
          <w:szCs w:val="20"/>
        </w:rPr>
      </w:pPr>
    </w:p>
    <w:sectPr w:rsidR="007824C6" w:rsidRPr="00CE22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361"/>
    <w:rsid w:val="000E7D6D"/>
    <w:rsid w:val="001D0C17"/>
    <w:rsid w:val="001F3164"/>
    <w:rsid w:val="002065D9"/>
    <w:rsid w:val="003A5DF2"/>
    <w:rsid w:val="00723EAB"/>
    <w:rsid w:val="007824C6"/>
    <w:rsid w:val="00911611"/>
    <w:rsid w:val="00911897"/>
    <w:rsid w:val="00B554F7"/>
    <w:rsid w:val="00BD1DE5"/>
    <w:rsid w:val="00C53361"/>
    <w:rsid w:val="00CE221C"/>
    <w:rsid w:val="00E16F55"/>
    <w:rsid w:val="00E86241"/>
    <w:rsid w:val="00EE021A"/>
    <w:rsid w:val="00F2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E607"/>
  <w15:chartTrackingRefBased/>
  <w15:docId w15:val="{3B04F87F-57BA-47F7-80E3-EED038C7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3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3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3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3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3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3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3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3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3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33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336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33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33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33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33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3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3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33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33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336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3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336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3361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C53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Lima Paggin</dc:creator>
  <cp:keywords/>
  <dc:description/>
  <cp:lastModifiedBy>Camila Cadamuro</cp:lastModifiedBy>
  <cp:revision>2</cp:revision>
  <dcterms:created xsi:type="dcterms:W3CDTF">2026-03-10T17:50:00Z</dcterms:created>
  <dcterms:modified xsi:type="dcterms:W3CDTF">2026-03-10T17:50:00Z</dcterms:modified>
</cp:coreProperties>
</file>