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"https://github.com/kyuni22/pybbg"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https://github.com/kyuni22/pybbg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EAEAEA"/>
          <w:lang w:val="en-US" w:eastAsia="zh-CN" w:bidi="ar"/>
        </w:rPr>
        <w:t>API Python</w:t>
      </w:r>
    </w:p>
    <w:p>
      <w:pPr>
        <w:keepNext w:val="0"/>
        <w:keepLines w:val="0"/>
        <w:widowControl/>
        <w:suppressLineNumbers w:val="0"/>
        <w:shd w:val="clear" w:fill="EAEAEA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AEAEA"/>
          <w:lang w:val="en-US" w:eastAsia="zh-CN" w:bidi="ar"/>
        </w:rPr>
        <w:t>The Python API can be installed through 'pip' using: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AEAEA"/>
          <w:lang w:val="en-US" w:eastAsia="zh-CN" w:bidi="ar"/>
        </w:rPr>
        <w:br w:type="textWrapping"/>
      </w:r>
      <w:r>
        <w:rPr>
          <w:rStyle w:val="3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AEAEA"/>
          <w:lang w:val="en-US" w:eastAsia="zh-CN" w:bidi="ar"/>
        </w:rPr>
        <w:t>&gt; python -m pip install --index-url=https://bloomberg.bintray.com/pip/simple blpapi</w:t>
      </w:r>
    </w:p>
    <w:p>
      <w:pPr>
        <w:keepNext w:val="0"/>
        <w:keepLines w:val="0"/>
        <w:widowControl/>
        <w:suppressLineNumbers w:val="0"/>
        <w:shd w:val="clear" w:fill="EAEAEA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AEAEA"/>
          <w:lang w:val="en-US" w:eastAsia="zh-CN" w:bidi="ar"/>
        </w:rPr>
        <w:t>Prebuilt binaries are provided for Python 2.7, 3.5, 3.6 and 3.7 for Windows, in both 32 and 64 bits. A source package is also provided for other platforms/Python versions.</w:t>
      </w:r>
    </w:p>
    <w:p>
      <w:pPr>
        <w:keepNext w:val="0"/>
        <w:keepLines w:val="0"/>
        <w:widowControl/>
        <w:suppressLineNumbers w:val="0"/>
        <w:shd w:val="clear" w:fill="EAEAEA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EAEAEA"/>
          <w:lang w:val="en-US" w:eastAsia="zh-CN" w:bidi="ar"/>
        </w:rPr>
        <w:t>A local installation of the C++ API is required both for importing the blpapi module in Python and for building the module from sources, if needed.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"https://github.com/spencermountain/north_chicago/blob/master/python/bloomberg.py"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https://github.com/spencermountain/north_chicago/blob/master/python/bloomberg.py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"https://github.com/msitt/blpapi-python"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https://github.com/msitt/blpapi-python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97851"/>
    <w:rsid w:val="23997851"/>
    <w:rsid w:val="60F1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2020-01-08T04:41:00Z</dcterms:created>
  <dc:creator>gupta</dc:creator>
  <cp:lastModifiedBy>gupta</cp:lastModifiedBy>
  <dcterms:modified xsi:type="dcterms:W3CDTF">2020-01-08T04:54:23Z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