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5. Description textuelle de diagramme de cas d’utilisation</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5.1 But du diagramme</w:t>
      </w:r>
      <w:r w:rsidRPr="007F552A">
        <w:rPr>
          <w:rFonts w:ascii="Times New Roman" w:eastAsia="Times New Roman" w:hAnsi="Times New Roman" w:cs="Times New Roman"/>
          <w:sz w:val="24"/>
          <w:szCs w:val="24"/>
          <w:lang w:eastAsia="fr-FR"/>
        </w:rPr>
        <w:br/>
        <w:t>Ce diagramme général modélise les interactions fonctionnelles principales entre les acteurs du système de gestion des missions, véhicules, chauffeurs, et conformité HSE au sein de l’organisation. Il offre une vue d’ensemble des responsabilités, accès et fonctionnalités attendues pour chaque utilisateur.</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5.2 Cas d’utilisation globaux</w:t>
      </w:r>
      <w:r w:rsidRPr="007F552A">
        <w:rPr>
          <w:rFonts w:ascii="Times New Roman" w:eastAsia="Times New Roman" w:hAnsi="Times New Roman" w:cs="Times New Roman"/>
          <w:sz w:val="24"/>
          <w:szCs w:val="24"/>
          <w:lang w:eastAsia="fr-FR"/>
        </w:rPr>
        <w:br/>
        <w:t>Chaque acteur interagit avec le système à travers des cas d’utilisation, représentés par des ovales, qui décrivent les services offerts par le système :</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01 : Authentification</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Acteurs :</w:t>
      </w:r>
      <w:r w:rsidRPr="007F552A">
        <w:rPr>
          <w:rFonts w:ascii="Times New Roman" w:eastAsia="Times New Roman" w:hAnsi="Times New Roman" w:cs="Times New Roman"/>
          <w:sz w:val="24"/>
          <w:szCs w:val="24"/>
          <w:lang w:eastAsia="fr-FR"/>
        </w:rPr>
        <w:t xml:space="preserve"> Tous les utilisateurs</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Objectif :</w:t>
      </w:r>
      <w:r w:rsidRPr="007F552A">
        <w:rPr>
          <w:rFonts w:ascii="Times New Roman" w:eastAsia="Times New Roman" w:hAnsi="Times New Roman" w:cs="Times New Roman"/>
          <w:sz w:val="24"/>
          <w:szCs w:val="24"/>
          <w:lang w:eastAsia="fr-FR"/>
        </w:rPr>
        <w:t xml:space="preserve"> Accès personnalisé au système selon le rôle</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Préconditions :</w:t>
      </w:r>
      <w:r w:rsidRPr="007F552A">
        <w:rPr>
          <w:rFonts w:ascii="Times New Roman" w:eastAsia="Times New Roman" w:hAnsi="Times New Roman" w:cs="Times New Roman"/>
          <w:sz w:val="24"/>
          <w:szCs w:val="24"/>
          <w:lang w:eastAsia="fr-FR"/>
        </w:rPr>
        <w:t xml:space="preserve"> Identifiants valides, système accessible</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Déclencheur :</w:t>
      </w:r>
      <w:r w:rsidRPr="007F552A">
        <w:rPr>
          <w:rFonts w:ascii="Times New Roman" w:eastAsia="Times New Roman" w:hAnsi="Times New Roman" w:cs="Times New Roman"/>
          <w:sz w:val="24"/>
          <w:szCs w:val="24"/>
          <w:lang w:eastAsia="fr-FR"/>
        </w:rPr>
        <w:t xml:space="preserve"> Accès souhaité à la plateforme</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Scénario nominal :</w:t>
      </w:r>
      <w:r w:rsidRPr="007F552A">
        <w:rPr>
          <w:rFonts w:ascii="Times New Roman" w:eastAsia="Times New Roman" w:hAnsi="Times New Roman" w:cs="Times New Roman"/>
          <w:sz w:val="24"/>
          <w:szCs w:val="24"/>
          <w:lang w:eastAsia="fr-FR"/>
        </w:rPr>
        <w:t xml:space="preserve"> L’utilisateur saisit ses identifiants, le système vérifie et redirige vers l’espace personnel si valide.</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 xml:space="preserve">Extensions </w:t>
      </w:r>
      <w:r w:rsidRPr="007F552A">
        <w:rPr>
          <w:rFonts w:ascii="Times New Roman" w:eastAsia="Times New Roman" w:hAnsi="Times New Roman" w:cs="Times New Roman"/>
          <w:sz w:val="24"/>
          <w:szCs w:val="24"/>
          <w:lang w:eastAsia="fr-FR"/>
        </w:rPr>
        <w:t>: Identifiants incorrects ou compte bloqué → messages d’erreur</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Post-condition :</w:t>
      </w:r>
      <w:r w:rsidRPr="007F552A">
        <w:rPr>
          <w:rFonts w:ascii="Times New Roman" w:eastAsia="Times New Roman" w:hAnsi="Times New Roman" w:cs="Times New Roman"/>
          <w:sz w:val="24"/>
          <w:szCs w:val="24"/>
          <w:lang w:eastAsia="fr-FR"/>
        </w:rPr>
        <w:t xml:space="preserve"> Utilisateur connecté avec droits adaptés</w:t>
      </w:r>
    </w:p>
    <w:p w:rsidR="007F552A" w:rsidRPr="007F552A" w:rsidRDefault="007F552A" w:rsidP="007F55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Relations :</w:t>
      </w:r>
      <w:r w:rsidRPr="007F552A">
        <w:rPr>
          <w:rFonts w:ascii="Times New Roman" w:eastAsia="Times New Roman" w:hAnsi="Times New Roman" w:cs="Times New Roman"/>
          <w:sz w:val="24"/>
          <w:szCs w:val="24"/>
          <w:lang w:eastAsia="fr-FR"/>
        </w:rPr>
        <w:t xml:space="preserve"> Inclus dans tous les autres cas d’utilisation, garantissant l’authentification préalable.</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02 : Remplir le formulaire de demande de mission</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Acteur :</w:t>
      </w:r>
      <w:r w:rsidRPr="007F552A">
        <w:rPr>
          <w:rFonts w:ascii="Times New Roman" w:eastAsia="Times New Roman" w:hAnsi="Times New Roman" w:cs="Times New Roman"/>
          <w:sz w:val="24"/>
          <w:szCs w:val="24"/>
          <w:lang w:eastAsia="fr-FR"/>
        </w:rPr>
        <w:t xml:space="preserve"> Demandeur</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Objectif :</w:t>
      </w:r>
      <w:r w:rsidRPr="007F552A">
        <w:rPr>
          <w:rFonts w:ascii="Times New Roman" w:eastAsia="Times New Roman" w:hAnsi="Times New Roman" w:cs="Times New Roman"/>
          <w:sz w:val="24"/>
          <w:szCs w:val="24"/>
          <w:lang w:eastAsia="fr-FR"/>
        </w:rPr>
        <w:t xml:space="preserve"> Soumettre une demande à valider par le Responsable Transport</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Préconditions :</w:t>
      </w:r>
      <w:r w:rsidRPr="007F552A">
        <w:rPr>
          <w:rFonts w:ascii="Times New Roman" w:eastAsia="Times New Roman" w:hAnsi="Times New Roman" w:cs="Times New Roman"/>
          <w:sz w:val="24"/>
          <w:szCs w:val="24"/>
          <w:lang w:eastAsia="fr-FR"/>
        </w:rPr>
        <w:t xml:space="preserve"> Utilisateur authentifié, formulaire accessible</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Scénario :</w:t>
      </w:r>
      <w:r w:rsidRPr="007F552A">
        <w:rPr>
          <w:rFonts w:ascii="Times New Roman" w:eastAsia="Times New Roman" w:hAnsi="Times New Roman" w:cs="Times New Roman"/>
          <w:sz w:val="24"/>
          <w:szCs w:val="24"/>
          <w:lang w:eastAsia="fr-FR"/>
        </w:rPr>
        <w:t xml:space="preserve"> Le demandeur remplit et soumet la demande, système notifie le responsable</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Extensions :</w:t>
      </w:r>
      <w:r w:rsidRPr="007F552A">
        <w:rPr>
          <w:rFonts w:ascii="Times New Roman" w:eastAsia="Times New Roman" w:hAnsi="Times New Roman" w:cs="Times New Roman"/>
          <w:sz w:val="24"/>
          <w:szCs w:val="24"/>
          <w:lang w:eastAsia="fr-FR"/>
        </w:rPr>
        <w:t xml:space="preserve"> Champs incomplets → blocage et message d’erreur</w:t>
      </w:r>
    </w:p>
    <w:p w:rsidR="007F552A" w:rsidRPr="007F552A" w:rsidRDefault="007F552A" w:rsidP="007F552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Post-condition :</w:t>
      </w:r>
      <w:r w:rsidRPr="007F552A">
        <w:rPr>
          <w:rFonts w:ascii="Times New Roman" w:eastAsia="Times New Roman" w:hAnsi="Times New Roman" w:cs="Times New Roman"/>
          <w:sz w:val="24"/>
          <w:szCs w:val="24"/>
          <w:lang w:eastAsia="fr-FR"/>
        </w:rPr>
        <w:t xml:space="preserve"> Demande enregistrée en attente de validation</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03 : Consulter l’état des missions</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Acteur :</w:t>
      </w:r>
      <w:r w:rsidRPr="007F552A">
        <w:rPr>
          <w:rFonts w:ascii="Times New Roman" w:eastAsia="Times New Roman" w:hAnsi="Times New Roman" w:cs="Times New Roman"/>
          <w:sz w:val="24"/>
          <w:szCs w:val="24"/>
          <w:lang w:eastAsia="fr-FR"/>
        </w:rPr>
        <w:t xml:space="preserve"> Demandeur</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Objectif :</w:t>
      </w:r>
      <w:r w:rsidRPr="007F552A">
        <w:rPr>
          <w:rFonts w:ascii="Times New Roman" w:eastAsia="Times New Roman" w:hAnsi="Times New Roman" w:cs="Times New Roman"/>
          <w:sz w:val="24"/>
          <w:szCs w:val="24"/>
          <w:lang w:eastAsia="fr-FR"/>
        </w:rPr>
        <w:t xml:space="preserve"> Suivre l’avancement des demandes</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Préconditions :</w:t>
      </w:r>
      <w:r w:rsidRPr="007F552A">
        <w:rPr>
          <w:rFonts w:ascii="Times New Roman" w:eastAsia="Times New Roman" w:hAnsi="Times New Roman" w:cs="Times New Roman"/>
          <w:sz w:val="24"/>
          <w:szCs w:val="24"/>
          <w:lang w:eastAsia="fr-FR"/>
        </w:rPr>
        <w:t xml:space="preserve"> Demandes soumises, utilisateur connecté</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Scénario :</w:t>
      </w:r>
      <w:r w:rsidRPr="007F552A">
        <w:rPr>
          <w:rFonts w:ascii="Times New Roman" w:eastAsia="Times New Roman" w:hAnsi="Times New Roman" w:cs="Times New Roman"/>
          <w:sz w:val="24"/>
          <w:szCs w:val="24"/>
          <w:lang w:eastAsia="fr-FR"/>
        </w:rPr>
        <w:t xml:space="preserve"> Consultation des missions, détails, possibilité d’annulation si non validée</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Extensions :</w:t>
      </w:r>
      <w:r w:rsidRPr="007F552A">
        <w:rPr>
          <w:rFonts w:ascii="Times New Roman" w:eastAsia="Times New Roman" w:hAnsi="Times New Roman" w:cs="Times New Roman"/>
          <w:sz w:val="24"/>
          <w:szCs w:val="24"/>
          <w:lang w:eastAsia="fr-FR"/>
        </w:rPr>
        <w:t xml:space="preserve"> Pas de mission → message informatif; tentative d’annulation impossible → message d’erreur</w:t>
      </w:r>
    </w:p>
    <w:p w:rsidR="007F552A" w:rsidRPr="007F552A" w:rsidRDefault="007F552A" w:rsidP="007F55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Post-condition :</w:t>
      </w:r>
      <w:r w:rsidRPr="007F552A">
        <w:rPr>
          <w:rFonts w:ascii="Times New Roman" w:eastAsia="Times New Roman" w:hAnsi="Times New Roman" w:cs="Times New Roman"/>
          <w:sz w:val="24"/>
          <w:szCs w:val="24"/>
          <w:lang w:eastAsia="fr-FR"/>
        </w:rPr>
        <w:t xml:space="preserve"> Suivi en temps réel des missions, annulation possible sous conditions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04 : Gérer les comptes utilisa</w:t>
      </w:r>
      <w:bookmarkStart w:id="0" w:name="_GoBack"/>
      <w:bookmarkEnd w:id="0"/>
      <w:r w:rsidRPr="007F552A">
        <w:rPr>
          <w:rFonts w:ascii="Times New Roman" w:eastAsia="Times New Roman" w:hAnsi="Times New Roman" w:cs="Times New Roman"/>
          <w:b/>
          <w:bCs/>
          <w:sz w:val="24"/>
          <w:szCs w:val="24"/>
          <w:lang w:eastAsia="fr-FR"/>
        </w:rPr>
        <w:t>teurs</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Administrateur</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Créer, modifier, désactiver des comptes</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Administrateur connecté avec droits</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et gestion des comptes</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lastRenderedPageBreak/>
        <w:t>Extensions : Email déjà existant → message d’erreur</w:t>
      </w:r>
    </w:p>
    <w:p w:rsidR="007F552A" w:rsidRPr="007F552A" w:rsidRDefault="007F552A" w:rsidP="007F55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Comptes mis à jour et opérationnels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05 : Gérer l’autorisation d’accès</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Administrateur</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Contrôler les droits d’accès selon les rôles</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Utilisateurs enregistrés, module actif</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Gestion des permissions par rôle</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Mauvaise configuration → avertissement</w:t>
      </w:r>
    </w:p>
    <w:p w:rsidR="007F552A" w:rsidRPr="007F552A" w:rsidRDefault="007F552A" w:rsidP="007F55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Autorisations mises à jour</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06 : Supervision générale du fonctionnement du système</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Administrateur</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Surveiller l’état et la sécurité du système</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Système actif, droits de surveillance</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des logs, alertes, erreurs</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Erreur critique → notification ou intervention</w:t>
      </w:r>
    </w:p>
    <w:p w:rsidR="007F552A" w:rsidRPr="007F552A" w:rsidRDefault="007F552A" w:rsidP="007F55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Système surveillé et incidents traités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07 : Contrôler et suivre les demandes de mission</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transport</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Traiter les demandes (validation, rejet)</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Demandes soumises</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décision, mise à jour du statut</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Demande d’informations complémentaires</w:t>
      </w:r>
    </w:p>
    <w:p w:rsidR="007F552A" w:rsidRPr="007F552A" w:rsidRDefault="007F552A" w:rsidP="007F55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Statuts des demandes à jour</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08 : Gérer les véhicules</w:t>
      </w:r>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transport</w:t>
      </w:r>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Suivi et disponibilité des véhicules</w:t>
      </w:r>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Droits d’administration validés</w:t>
      </w:r>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Enregistrement, modification, désactivation, consultation</w:t>
      </w:r>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 xml:space="preserve">Extensions : Désactivation automatique si contrôle </w:t>
      </w:r>
      <w:proofErr w:type="gramStart"/>
      <w:r w:rsidRPr="007F552A">
        <w:rPr>
          <w:rFonts w:ascii="Times New Roman" w:eastAsia="Times New Roman" w:hAnsi="Times New Roman" w:cs="Times New Roman"/>
          <w:sz w:val="24"/>
          <w:szCs w:val="24"/>
          <w:lang w:eastAsia="fr-FR"/>
        </w:rPr>
        <w:t>expiré</w:t>
      </w:r>
      <w:proofErr w:type="gramEnd"/>
    </w:p>
    <w:p w:rsidR="007F552A" w:rsidRPr="007F552A" w:rsidRDefault="007F552A" w:rsidP="007F55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Informations à jour</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09 : Gérer les chauffeurs</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transport</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Suivi des chauffeurs et heures de travail</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Chauffeurs enregistrés, système de suivi actif</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fiche, modification état, validation heures sup.</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Documents expirés, alertes heures sup.</w:t>
      </w:r>
    </w:p>
    <w:p w:rsidR="007F552A" w:rsidRPr="007F552A" w:rsidRDefault="007F552A" w:rsidP="007F55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Données chauffeurs à jour et validées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10 : Gérer les missions</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lastRenderedPageBreak/>
        <w:t>Acteur : Responsable transport</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Planifier et superviser les missions</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Missions validées prêtes à affecter</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Assignation véhicule/chauffeur, modification ou annulation</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Absence chauffeur → mise en attente</w:t>
      </w:r>
    </w:p>
    <w:p w:rsidR="007F552A" w:rsidRPr="007F552A" w:rsidRDefault="007F552A" w:rsidP="007F55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Mission planifiée ou mise à jour</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11 : Contrôler et suivre les interventions</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transport</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Suivi des interventions techniques</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Interventions planifiées ou signalées</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Suivi, validation fin intervention</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Report d’intervention</w:t>
      </w:r>
    </w:p>
    <w:p w:rsidR="007F552A" w:rsidRPr="007F552A" w:rsidRDefault="007F552A" w:rsidP="007F55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Interventions archivées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12 : Générer les rapports</w:t>
      </w:r>
    </w:p>
    <w:p w:rsidR="007F552A" w:rsidRPr="007F552A" w:rsidRDefault="007F552A" w:rsidP="007F55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transport</w:t>
      </w:r>
    </w:p>
    <w:p w:rsidR="007F552A" w:rsidRPr="007F552A" w:rsidRDefault="007F552A" w:rsidP="007F55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Produire bilans pour analyse</w:t>
      </w:r>
    </w:p>
    <w:p w:rsidR="007F552A" w:rsidRPr="007F552A" w:rsidRDefault="007F552A" w:rsidP="007F55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Données disponibles</w:t>
      </w:r>
    </w:p>
    <w:p w:rsidR="007F552A" w:rsidRPr="007F552A" w:rsidRDefault="007F552A" w:rsidP="007F55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Sélection type rapport, génération, consultation</w:t>
      </w:r>
    </w:p>
    <w:p w:rsidR="007F552A" w:rsidRPr="007F552A" w:rsidRDefault="007F552A" w:rsidP="007F55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Rapports utilisables et partagés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13 : Consulter les missions</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Chauffeur</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Voir missions assignées</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Chauffeur authentifié</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liste et détails des missions</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Aucune mission → message informatif</w:t>
      </w:r>
    </w:p>
    <w:p w:rsidR="007F552A" w:rsidRPr="007F552A" w:rsidRDefault="007F552A" w:rsidP="007F55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Chauffeur informé des missions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14 : Valider l’état du véhicule avant et après mission</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Chauffeur</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Contrôle via checklist pré/post mission</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Accès véhicule et mission assignée</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Remplissage checklist, signalement incidents</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Problème critique → mission bloquée + alerte</w:t>
      </w:r>
    </w:p>
    <w:p w:rsidR="007F552A" w:rsidRPr="007F552A" w:rsidRDefault="007F552A" w:rsidP="007F55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Rapport de contrôle généré et consultable</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15 : Signaler les incidents</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Chauffeur</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Signaler incidents avec preuve photo obligatoire</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Incident sur mission, accès système</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Remplissage formulaire, ajout photo, soumission</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Absence photo → blocage; incident grave → alerte</w:t>
      </w:r>
    </w:p>
    <w:p w:rsidR="007F552A" w:rsidRPr="007F552A" w:rsidRDefault="007F552A" w:rsidP="007F552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Incident enregistré et notifications envoyées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lastRenderedPageBreak/>
        <w:t>Cas d’utilisation 16 : Vérifier ses documents</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Chauffeur</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Vérifier validité des documents</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Chauffeur connecté, documents stockés</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documents et dates d’expiration</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Document expiré → notification de renouvellement</w:t>
      </w:r>
    </w:p>
    <w:p w:rsidR="007F552A" w:rsidRPr="007F552A" w:rsidRDefault="007F552A" w:rsidP="007F552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Chauffeur informé de l’état des documents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17 : Supervision générale de la gestion du parc</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Chef de département moyens généraux</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Superviser parc et ressources</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Accès administrateur</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tableau de bord, prise de décisions</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Véhicule inutilisable → décision corrective</w:t>
      </w:r>
    </w:p>
    <w:p w:rsidR="007F552A" w:rsidRPr="007F552A" w:rsidRDefault="007F552A" w:rsidP="007F55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Gestion optimisée du parc</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18 : Valider les rapports et décisions</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Chef de département moyens généraux</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Valider rapports d’activité et décisions</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Rapports générés</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validation ou demande de clarification</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Rapport nécessitant clarifications</w:t>
      </w:r>
    </w:p>
    <w:p w:rsidR="007F552A" w:rsidRPr="007F552A" w:rsidRDefault="007F552A" w:rsidP="007F552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Décisions prises et actions lancées</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19 : Gérer les normes HSE</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HSE</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Gérer conformité et normes HSE</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Informations et normes disponibles</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Consultation normes, application sur missions et véhicules</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Mise à jour des normes → notification</w:t>
      </w:r>
    </w:p>
    <w:p w:rsidR="007F552A" w:rsidRPr="007F552A" w:rsidRDefault="007F552A" w:rsidP="007F552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Conformité assurée</w:t>
      </w:r>
    </w:p>
    <w:p w:rsidR="007F552A" w:rsidRPr="007F552A" w:rsidRDefault="007F552A" w:rsidP="007F552A">
      <w:p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b/>
          <w:bCs/>
          <w:sz w:val="24"/>
          <w:szCs w:val="24"/>
          <w:lang w:eastAsia="fr-FR"/>
        </w:rPr>
        <w:t>Cas d’utilisation 20 : Assurer la conformité et la sécurité (HSE)</w:t>
      </w:r>
    </w:p>
    <w:p w:rsidR="007F552A"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Acteur : Responsable HSE</w:t>
      </w:r>
    </w:p>
    <w:p w:rsidR="007F552A"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Objectif : Veiller au respect des normes HSE</w:t>
      </w:r>
    </w:p>
    <w:p w:rsidR="007F552A"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Préconditions : Missions planifiées, véhicules prêts</w:t>
      </w:r>
    </w:p>
    <w:p w:rsidR="007F552A"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Scénario : Vérification conformité avant mission, suivi sécurité</w:t>
      </w:r>
    </w:p>
    <w:p w:rsidR="007F552A"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Extensions : Non-conformité → annulation ou correction</w:t>
      </w:r>
    </w:p>
    <w:p w:rsidR="004760E6" w:rsidRPr="007F552A" w:rsidRDefault="007F552A" w:rsidP="007F55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F552A">
        <w:rPr>
          <w:rFonts w:ascii="Times New Roman" w:eastAsia="Times New Roman" w:hAnsi="Times New Roman" w:cs="Times New Roman"/>
          <w:sz w:val="24"/>
          <w:szCs w:val="24"/>
          <w:lang w:eastAsia="fr-FR"/>
        </w:rPr>
        <w:t>Post-condition : Missions exécutées en toute sécurité</w:t>
      </w:r>
    </w:p>
    <w:sectPr w:rsidR="004760E6" w:rsidRPr="007F552A" w:rsidSect="007F552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494"/>
    <w:multiLevelType w:val="multilevel"/>
    <w:tmpl w:val="928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4674"/>
    <w:multiLevelType w:val="hybridMultilevel"/>
    <w:tmpl w:val="F126D562"/>
    <w:lvl w:ilvl="0" w:tplc="9A98607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581EA6"/>
    <w:multiLevelType w:val="multilevel"/>
    <w:tmpl w:val="121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3854"/>
    <w:multiLevelType w:val="multilevel"/>
    <w:tmpl w:val="60A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E57A9"/>
    <w:multiLevelType w:val="multilevel"/>
    <w:tmpl w:val="8D7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57CBD"/>
    <w:multiLevelType w:val="multilevel"/>
    <w:tmpl w:val="487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27395"/>
    <w:multiLevelType w:val="multilevel"/>
    <w:tmpl w:val="E50CA8EA"/>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3F519E7"/>
    <w:multiLevelType w:val="multilevel"/>
    <w:tmpl w:val="F22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508A"/>
    <w:multiLevelType w:val="multilevel"/>
    <w:tmpl w:val="2B7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33BD7"/>
    <w:multiLevelType w:val="multilevel"/>
    <w:tmpl w:val="D1F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17904"/>
    <w:multiLevelType w:val="multilevel"/>
    <w:tmpl w:val="B7BA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44488"/>
    <w:multiLevelType w:val="multilevel"/>
    <w:tmpl w:val="040C001D"/>
    <w:styleLink w:val="Style2"/>
    <w:lvl w:ilvl="0">
      <w:start w:val="1"/>
      <w:numFmt w:val="decimal"/>
      <w:lvlText w:val="%1)"/>
      <w:lvlJc w:val="left"/>
      <w:pPr>
        <w:ind w:left="360" w:hanging="360"/>
      </w:pPr>
      <w:rPr>
        <w:rFonts w:asciiTheme="majorBidi" w:hAnsiTheme="majorBidi"/>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EF6842"/>
    <w:multiLevelType w:val="multilevel"/>
    <w:tmpl w:val="B2448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054250"/>
    <w:multiLevelType w:val="multilevel"/>
    <w:tmpl w:val="5B70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52E81"/>
    <w:multiLevelType w:val="multilevel"/>
    <w:tmpl w:val="81F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00E6B"/>
    <w:multiLevelType w:val="multilevel"/>
    <w:tmpl w:val="040C001D"/>
    <w:styleLink w:val="Style"/>
    <w:lvl w:ilvl="0">
      <w:start w:val="1"/>
      <w:numFmt w:val="upperRoman"/>
      <w:lvlText w:val="%1"/>
      <w:lvlJc w:val="left"/>
      <w:pPr>
        <w:ind w:left="360" w:hanging="360"/>
      </w:pPr>
      <w:rPr>
        <w:rFonts w:ascii="Times New Roman" w:hAnsi="Times New Roman" w:cs="Times New Roman" w:hint="default"/>
      </w:rPr>
    </w:lvl>
    <w:lvl w:ilvl="1">
      <w:start w:val="1"/>
      <w:numFmt w:val="decimal"/>
      <w:lvlText w:val="%2"/>
      <w:lvlJc w:val="left"/>
      <w:pPr>
        <w:ind w:left="720" w:hanging="360"/>
      </w:pPr>
      <w:rPr>
        <w:rFonts w:ascii="Times New Roman" w:hAnsi="Times New Roman" w:cs="Times New Roman" w:hint="default"/>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734D48"/>
    <w:multiLevelType w:val="multilevel"/>
    <w:tmpl w:val="245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C3725"/>
    <w:multiLevelType w:val="multilevel"/>
    <w:tmpl w:val="7C7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945D1"/>
    <w:multiLevelType w:val="multilevel"/>
    <w:tmpl w:val="32B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70C4E"/>
    <w:multiLevelType w:val="multilevel"/>
    <w:tmpl w:val="5A1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E7106"/>
    <w:multiLevelType w:val="multilevel"/>
    <w:tmpl w:val="7F7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D0F03"/>
    <w:multiLevelType w:val="multilevel"/>
    <w:tmpl w:val="175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C6580"/>
    <w:multiLevelType w:val="multilevel"/>
    <w:tmpl w:val="37D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B3EE6"/>
    <w:multiLevelType w:val="multilevel"/>
    <w:tmpl w:val="87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E0740"/>
    <w:multiLevelType w:val="multilevel"/>
    <w:tmpl w:val="900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5"/>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num>
  <w:num w:numId="9">
    <w:abstractNumId w:val="8"/>
  </w:num>
  <w:num w:numId="10">
    <w:abstractNumId w:val="5"/>
  </w:num>
  <w:num w:numId="11">
    <w:abstractNumId w:val="20"/>
  </w:num>
  <w:num w:numId="12">
    <w:abstractNumId w:val="9"/>
  </w:num>
  <w:num w:numId="13">
    <w:abstractNumId w:val="7"/>
  </w:num>
  <w:num w:numId="14">
    <w:abstractNumId w:val="10"/>
  </w:num>
  <w:num w:numId="15">
    <w:abstractNumId w:val="3"/>
  </w:num>
  <w:num w:numId="16">
    <w:abstractNumId w:val="24"/>
  </w:num>
  <w:num w:numId="17">
    <w:abstractNumId w:val="19"/>
  </w:num>
  <w:num w:numId="18">
    <w:abstractNumId w:val="21"/>
  </w:num>
  <w:num w:numId="19">
    <w:abstractNumId w:val="4"/>
  </w:num>
  <w:num w:numId="20">
    <w:abstractNumId w:val="16"/>
  </w:num>
  <w:num w:numId="21">
    <w:abstractNumId w:val="18"/>
  </w:num>
  <w:num w:numId="22">
    <w:abstractNumId w:val="2"/>
  </w:num>
  <w:num w:numId="23">
    <w:abstractNumId w:val="17"/>
  </w:num>
  <w:num w:numId="24">
    <w:abstractNumId w:val="22"/>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F2"/>
    <w:rsid w:val="003378F2"/>
    <w:rsid w:val="004760E6"/>
    <w:rsid w:val="006E1CDA"/>
    <w:rsid w:val="007F552A"/>
    <w:rsid w:val="00CE06B5"/>
    <w:rsid w:val="00DC50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5E6D"/>
  <w15:chartTrackingRefBased/>
  <w15:docId w15:val="{647C744A-A4CD-4F6B-974D-1381AB54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6E1CDA"/>
    <w:pPr>
      <w:keepNext/>
      <w:keepLines/>
      <w:spacing w:before="240" w:after="0"/>
      <w:outlineLvl w:val="0"/>
    </w:pPr>
    <w:rPr>
      <w:rFonts w:asciiTheme="majorBidi" w:eastAsiaTheme="majorEastAsia" w:hAnsiTheme="majorBidi" w:cstheme="majorBidi"/>
      <w:b/>
      <w:sz w:val="28"/>
      <w:szCs w:val="32"/>
    </w:rPr>
  </w:style>
  <w:style w:type="paragraph" w:styleId="Titre2">
    <w:name w:val="heading 2"/>
    <w:basedOn w:val="Normal"/>
    <w:link w:val="Titre2Car"/>
    <w:autoRedefine/>
    <w:uiPriority w:val="9"/>
    <w:unhideWhenUsed/>
    <w:qFormat/>
    <w:rsid w:val="00DC5043"/>
    <w:pPr>
      <w:keepNext/>
      <w:keepLines/>
      <w:numPr>
        <w:numId w:val="5"/>
      </w:numPr>
      <w:spacing w:before="40" w:after="0" w:line="276" w:lineRule="auto"/>
      <w:ind w:left="360" w:hanging="360"/>
      <w:outlineLvl w:val="1"/>
    </w:pPr>
    <w:rPr>
      <w:rFonts w:asciiTheme="majorBidi" w:eastAsiaTheme="majorEastAsia" w:hAnsiTheme="majorBidi" w:cstheme="majorBidi"/>
      <w:b/>
      <w:sz w:val="28"/>
      <w:szCs w:val="26"/>
    </w:rPr>
  </w:style>
  <w:style w:type="paragraph" w:styleId="Titre3">
    <w:name w:val="heading 3"/>
    <w:basedOn w:val="Normal"/>
    <w:next w:val="Normal"/>
    <w:link w:val="Titre3Car"/>
    <w:autoRedefine/>
    <w:uiPriority w:val="9"/>
    <w:unhideWhenUsed/>
    <w:qFormat/>
    <w:rsid w:val="00DC5043"/>
    <w:pPr>
      <w:keepNext/>
      <w:keepLines/>
      <w:tabs>
        <w:tab w:val="num" w:pos="720"/>
      </w:tabs>
      <w:spacing w:before="40" w:after="0" w:line="276" w:lineRule="auto"/>
      <w:ind w:left="720" w:hanging="360"/>
      <w:outlineLvl w:val="2"/>
    </w:pPr>
    <w:rPr>
      <w:rFonts w:asciiTheme="majorBidi" w:eastAsiaTheme="majorEastAsia" w:hAnsiTheme="majorBid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CDA"/>
    <w:rPr>
      <w:rFonts w:asciiTheme="majorBidi" w:eastAsiaTheme="majorEastAsia" w:hAnsiTheme="majorBidi" w:cstheme="majorBidi"/>
      <w:b/>
      <w:sz w:val="28"/>
      <w:szCs w:val="32"/>
    </w:rPr>
  </w:style>
  <w:style w:type="character" w:customStyle="1" w:styleId="Titre2Car">
    <w:name w:val="Titre 2 Car"/>
    <w:basedOn w:val="Policepardfaut"/>
    <w:link w:val="Titre2"/>
    <w:uiPriority w:val="9"/>
    <w:rsid w:val="00DC5043"/>
    <w:rPr>
      <w:rFonts w:asciiTheme="majorBidi" w:eastAsiaTheme="majorEastAsia" w:hAnsiTheme="majorBidi" w:cstheme="majorBidi"/>
      <w:b/>
      <w:sz w:val="28"/>
      <w:szCs w:val="26"/>
    </w:rPr>
  </w:style>
  <w:style w:type="numbering" w:customStyle="1" w:styleId="Style2">
    <w:name w:val="Style2"/>
    <w:uiPriority w:val="99"/>
    <w:rsid w:val="00DC5043"/>
    <w:pPr>
      <w:numPr>
        <w:numId w:val="2"/>
      </w:numPr>
    </w:pPr>
  </w:style>
  <w:style w:type="numbering" w:customStyle="1" w:styleId="Style">
    <w:name w:val="Style"/>
    <w:uiPriority w:val="99"/>
    <w:rsid w:val="00DC5043"/>
    <w:pPr>
      <w:numPr>
        <w:numId w:val="3"/>
      </w:numPr>
    </w:pPr>
  </w:style>
  <w:style w:type="character" w:customStyle="1" w:styleId="Titre3Car">
    <w:name w:val="Titre 3 Car"/>
    <w:basedOn w:val="Policepardfaut"/>
    <w:link w:val="Titre3"/>
    <w:uiPriority w:val="9"/>
    <w:rsid w:val="00DC5043"/>
    <w:rPr>
      <w:rFonts w:asciiTheme="majorBidi" w:eastAsiaTheme="majorEastAsia" w:hAnsiTheme="majorBidi" w:cstheme="majorBidi"/>
      <w:b/>
      <w:sz w:val="24"/>
      <w:szCs w:val="24"/>
    </w:rPr>
  </w:style>
  <w:style w:type="paragraph" w:styleId="NormalWeb">
    <w:name w:val="Normal (Web)"/>
    <w:basedOn w:val="Normal"/>
    <w:uiPriority w:val="99"/>
    <w:semiHidden/>
    <w:unhideWhenUsed/>
    <w:rsid w:val="007F55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F552A"/>
    <w:rPr>
      <w:b/>
      <w:bCs/>
    </w:rPr>
  </w:style>
  <w:style w:type="paragraph" w:styleId="Paragraphedeliste">
    <w:name w:val="List Paragraph"/>
    <w:basedOn w:val="Normal"/>
    <w:uiPriority w:val="34"/>
    <w:qFormat/>
    <w:rsid w:val="007F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6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1194</Words>
  <Characters>6571</Characters>
  <Application>Microsoft Office Word</Application>
  <DocSecurity>0</DocSecurity>
  <Lines>54</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2025-06-06T20:24:00Z</dcterms:created>
  <dcterms:modified xsi:type="dcterms:W3CDTF">2025-06-06T20:27:00Z</dcterms:modified>
</cp:coreProperties>
</file>