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21B" w:rsidRPr="00217F53" w:rsidRDefault="00217F53" w:rsidP="00217F5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Problématique de </w:t>
      </w:r>
      <w:r w:rsidR="00E9321B"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la gestion d’un parc roulant</w:t>
      </w:r>
    </w:p>
    <w:p w:rsidR="00E9321B" w:rsidRPr="00E9321B" w:rsidRDefault="00E9321B" w:rsidP="0021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gestion d’un parc roulant, en particulier dans un environnement industriel de </w:t>
      </w:r>
      <w:proofErr w:type="spellStart"/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Sonatrach</w:t>
      </w:r>
      <w:proofErr w:type="spellEnd"/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, présente plusieurs défis qui affectent l’efficacité opérationnelle, la sécurité et la conformité réglementaire. Voici une analyse détaillée des problèmes courants rencontrés dans ce type de gestion :</w:t>
      </w:r>
    </w:p>
    <w:p w:rsidR="00E9321B" w:rsidRPr="00217F53" w:rsidRDefault="00E9321B" w:rsidP="00E93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1. Mauvaise gestion des heures de travail des chauffeurs</w:t>
      </w:r>
    </w:p>
    <w:p w:rsidR="00E9321B" w:rsidRPr="00E9321B" w:rsidRDefault="00E9321B" w:rsidP="00E93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de suivi en temps réel des heures de conduite et de repos.</w:t>
      </w:r>
    </w:p>
    <w:p w:rsidR="00E9321B" w:rsidRPr="00E9321B" w:rsidRDefault="00E9321B" w:rsidP="00E93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 de travail des chauffeurs, pouvant entraîner fatigue et baisse de vigilance.</w:t>
      </w:r>
    </w:p>
    <w:p w:rsidR="00E9321B" w:rsidRPr="00E9321B" w:rsidRDefault="00E9321B" w:rsidP="00E93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Difficulté à répartir équitablement les missions, ce qui peut causer un déséquilibre dans la charge de travail.</w:t>
      </w:r>
    </w:p>
    <w:p w:rsidR="00E9321B" w:rsidRPr="00E9321B" w:rsidRDefault="00E9321B" w:rsidP="00E932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Non-respect des réglementations en matière de temps de conduite et de repos, exposant l’entreprise à des sanctions.</w:t>
      </w:r>
    </w:p>
    <w:p w:rsidR="00E9321B" w:rsidRPr="00E9321B" w:rsidRDefault="00E9321B" w:rsidP="00E93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2. Gestion manuelle inefficace</w:t>
      </w:r>
    </w:p>
    <w:p w:rsidR="00E9321B" w:rsidRPr="00E9321B" w:rsidRDefault="00E9321B" w:rsidP="00E93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documents papier ou de fichiers Excel pour le suivi des véhicules et des chauffeurs, entraînant des erreurs humaines et un manque de fiabilité des données.</w:t>
      </w:r>
    </w:p>
    <w:p w:rsidR="00E9321B" w:rsidRPr="00E9321B" w:rsidRDefault="00E9321B" w:rsidP="00E93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Perte de temps due aux processus administratifs manuels (validation des demandes, enregistrement des interventions, etc.).</w:t>
      </w:r>
    </w:p>
    <w:p w:rsidR="00E9321B" w:rsidRPr="00E9321B" w:rsidRDefault="00E9321B" w:rsidP="00E93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Difficulté à retrouver rapidement les informations sur l’état des véhicules, l’historique des entretiens et les missions effectuées.</w:t>
      </w:r>
    </w:p>
    <w:p w:rsidR="00E9321B" w:rsidRPr="00E9321B" w:rsidRDefault="00E9321B" w:rsidP="00E932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Risque élevé d’erreurs dans la planification des interventions et dans l’affectation des ressources.</w:t>
      </w:r>
    </w:p>
    <w:p w:rsidR="00E9321B" w:rsidRPr="00217F53" w:rsidRDefault="00E9321B" w:rsidP="00E93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3. Manque de visibilité hiérarchique sur la disponibilité des chauffeurs et l’état des véhicules</w:t>
      </w:r>
    </w:p>
    <w:p w:rsidR="00E9321B" w:rsidRPr="00E9321B" w:rsidRDefault="00E9321B" w:rsidP="00E93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d’un tableau de bord centralisé permettant aux responsables d’avoir une vue en temps réel sur l’état des véhicules et la disponibilité des chauffeurs.</w:t>
      </w:r>
    </w:p>
    <w:p w:rsidR="00E9321B" w:rsidRPr="00E9321B" w:rsidRDefault="00E9321B" w:rsidP="00E93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Mauvaise coordination entre les différents niveaux de gestion, ce qui entraîne des retards et des décisions inefficaces.</w:t>
      </w:r>
    </w:p>
    <w:p w:rsidR="00E9321B" w:rsidRPr="00E9321B" w:rsidRDefault="00E9321B" w:rsidP="00E93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Difficulté à identifier rapidement les véhicules nécessitant une maintenance ou ceux qui sont hors service.</w:t>
      </w:r>
    </w:p>
    <w:p w:rsidR="00E9321B" w:rsidRPr="00E9321B" w:rsidRDefault="00E9321B" w:rsidP="00E932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Impossibilité d’optimiser l’utilisation des ressources à cause d’un manque d’informations précises et actualisées.</w:t>
      </w:r>
    </w:p>
    <w:p w:rsidR="00E9321B" w:rsidRPr="00217F53" w:rsidRDefault="00E9321B" w:rsidP="00E932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4. Non-respect des normes HSE (Hygiène, Sécurité, Environnement) et risques pour la sécurité des missionnaires de </w:t>
      </w:r>
      <w:proofErr w:type="spellStart"/>
      <w:r w:rsidRPr="00217F53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Sonatrach</w:t>
      </w:r>
      <w:proofErr w:type="spellEnd"/>
    </w:p>
    <w:p w:rsidR="00E9321B" w:rsidRDefault="00E9321B" w:rsidP="00E9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contexte industriel comme celui de </w:t>
      </w:r>
      <w:proofErr w:type="spellStart"/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Sonatrach</w:t>
      </w:r>
      <w:proofErr w:type="spellEnd"/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le non-respect des normes HSE peut avoir de graves conséquences en termes de </w:t>
      </w:r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sécurité des chauffeurs, des passagers et des infrastructures</w:t>
      </w: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. Voici les principaux risques liés à cette problématique :</w:t>
      </w:r>
    </w:p>
    <w:p w:rsidR="00217F53" w:rsidRDefault="00217F53" w:rsidP="00E9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17F53" w:rsidRPr="00E9321B" w:rsidRDefault="00217F53" w:rsidP="00E9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E9321B" w:rsidRPr="00E9321B" w:rsidRDefault="00E9321B" w:rsidP="00E9321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9321B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lastRenderedPageBreak/>
        <w:t>a</w:t>
      </w:r>
      <w:r w:rsidRPr="00217F53">
        <w:rPr>
          <w:rFonts w:ascii="Times New Roman" w:eastAsia="Times New Roman" w:hAnsi="Times New Roman" w:cs="Times New Roman"/>
          <w:b/>
          <w:bCs/>
          <w:lang w:eastAsia="fr-FR"/>
        </w:rPr>
        <w:t>) Sécurité des chauffeurs et des passagers</w:t>
      </w:r>
    </w:p>
    <w:p w:rsidR="00E9321B" w:rsidRPr="00E9321B" w:rsidRDefault="00E9321B" w:rsidP="00E93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Non-application des réglementations sur la limitation des heures de conduite, augmentant les risques d’accidents dus à la fatigue.</w:t>
      </w:r>
    </w:p>
    <w:p w:rsidR="00E9321B" w:rsidRPr="00E9321B" w:rsidRDefault="00E9321B" w:rsidP="00E93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de formation et de sensibilisation des chauffeurs aux règles de sécurité spécifiques aux zones industrielles.</w:t>
      </w:r>
    </w:p>
    <w:p w:rsidR="00E9321B" w:rsidRPr="00E9321B" w:rsidRDefault="00E9321B" w:rsidP="00E932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de contrôle rigoureux sur l’état des véhicules avant chaque mission, exposant les occupants à des pannes ou accidents.</w:t>
      </w:r>
    </w:p>
    <w:p w:rsidR="00E9321B" w:rsidRPr="00E9321B" w:rsidRDefault="00E9321B" w:rsidP="00E9321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9321B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b) État des véhicules et conformité aux normes de sécurité</w:t>
      </w:r>
    </w:p>
    <w:p w:rsidR="00E9321B" w:rsidRPr="00E9321B" w:rsidRDefault="00E9321B" w:rsidP="00E932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Non-respect des plans de maintenance préventive, entraînant l’utilisation de véhicules en mauvais état.</w:t>
      </w:r>
    </w:p>
    <w:p w:rsidR="00E9321B" w:rsidRPr="00E9321B" w:rsidRDefault="00E9321B" w:rsidP="00E932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d’un système de contrôle efficace pour détecter les anomalies techniques (freins, pneus, éclairage, etc.).</w:t>
      </w:r>
    </w:p>
    <w:p w:rsidR="00E9321B" w:rsidRPr="00E9321B" w:rsidRDefault="00E9321B" w:rsidP="00E932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 véhicules non conformes aux exigences de sécurité pour le transport de personnel ou de matériel sensible.</w:t>
      </w:r>
    </w:p>
    <w:p w:rsidR="00E9321B" w:rsidRPr="00E9321B" w:rsidRDefault="00E9321B" w:rsidP="00E9321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9321B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c) Risques environnementaux et réglementaires</w:t>
      </w:r>
    </w:p>
    <w:p w:rsidR="00E9321B" w:rsidRPr="00E9321B" w:rsidRDefault="00E9321B" w:rsidP="00E9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Non-conformité des véhicules aux normes d’émission de CO₂ et de consommation de carburant.</w:t>
      </w:r>
    </w:p>
    <w:p w:rsidR="00E9321B" w:rsidRPr="00E9321B" w:rsidRDefault="00E9321B" w:rsidP="00E9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Mauvaise gestion des déchets et des produits polluants (huiles usagées, filtres, pneus, etc.), pouvant causer des impacts environnementaux négatifs.</w:t>
      </w:r>
    </w:p>
    <w:p w:rsidR="00E9321B" w:rsidRPr="00E9321B" w:rsidRDefault="00E9321B" w:rsidP="00E932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Risque d’amendes et de sanctions en cas de non-respect des réglementations locales et internationales sur le transport et la sécurité.</w:t>
      </w:r>
    </w:p>
    <w:p w:rsidR="00E9321B" w:rsidRPr="00E9321B" w:rsidRDefault="00E9321B" w:rsidP="00E9321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E9321B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d) Mauvaise gestion des incidents et des urgences</w:t>
      </w:r>
    </w:p>
    <w:p w:rsidR="00E9321B" w:rsidRPr="00E9321B" w:rsidRDefault="00E9321B" w:rsidP="00E932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Absence d’un protocole clair pour la gestion des accidents ou pannes sur le terrain.</w:t>
      </w:r>
    </w:p>
    <w:p w:rsidR="00E9321B" w:rsidRPr="00E9321B" w:rsidRDefault="00E9321B" w:rsidP="00E932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Manque de communication rapide entre les chauffeurs et les responsables en cas de problème sur la route.</w:t>
      </w:r>
    </w:p>
    <w:p w:rsidR="00E9321B" w:rsidRPr="00E9321B" w:rsidRDefault="00E9321B" w:rsidP="00E932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Retard dans la prise en charge des incidents, augmentant les temps d’arrêt des véhicules et le risque pour les employés.</w:t>
      </w:r>
    </w:p>
    <w:p w:rsidR="00E9321B" w:rsidRPr="00E9321B" w:rsidRDefault="00E9321B" w:rsidP="00E932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321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E9321B" w:rsidRPr="00E9321B" w:rsidRDefault="00E9321B" w:rsidP="00E9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L’inefficacité des systèmes de gestion traditionnels du parc roulant entraîne </w:t>
      </w:r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 coûts supplémentaires, des pertes de temps, des risques pour la sécurité des employés et des problèmes de conformité réglementaire</w:t>
      </w: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L’adoption d’un </w:t>
      </w:r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 automatisé et intelligent</w:t>
      </w: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du parc permettrait d’améliorer la </w:t>
      </w:r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visibilité, la planification et la sécurité</w:t>
      </w: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tout en garantissant une conformité stricte aux normes </w:t>
      </w:r>
      <w:r w:rsidRPr="00E932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HSE</w:t>
      </w:r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</w:t>
      </w:r>
      <w:proofErr w:type="spellStart"/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Sonatrach</w:t>
      </w:r>
      <w:proofErr w:type="spellEnd"/>
      <w:r w:rsidRPr="00E9321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4760E6" w:rsidRDefault="004760E6"/>
    <w:sectPr w:rsidR="00476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615"/>
    <w:multiLevelType w:val="multilevel"/>
    <w:tmpl w:val="32AA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A6865"/>
    <w:multiLevelType w:val="multilevel"/>
    <w:tmpl w:val="814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61C9D"/>
    <w:multiLevelType w:val="multilevel"/>
    <w:tmpl w:val="C66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4785F"/>
    <w:multiLevelType w:val="multilevel"/>
    <w:tmpl w:val="66C0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65C63"/>
    <w:multiLevelType w:val="multilevel"/>
    <w:tmpl w:val="09E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A065D"/>
    <w:multiLevelType w:val="multilevel"/>
    <w:tmpl w:val="9A94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F76BC"/>
    <w:multiLevelType w:val="multilevel"/>
    <w:tmpl w:val="D5D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B9"/>
    <w:rsid w:val="00217F53"/>
    <w:rsid w:val="004760E6"/>
    <w:rsid w:val="006E1CDA"/>
    <w:rsid w:val="00B63FB9"/>
    <w:rsid w:val="00CE06B5"/>
    <w:rsid w:val="00E9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EC83"/>
  <w15:chartTrackingRefBased/>
  <w15:docId w15:val="{7D66B2E1-C596-4F78-9ACB-4BEBE298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autoRedefine/>
    <w:uiPriority w:val="9"/>
    <w:qFormat/>
    <w:rsid w:val="006E1CDA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</w:rPr>
  </w:style>
  <w:style w:type="paragraph" w:styleId="Titre3">
    <w:name w:val="heading 3"/>
    <w:basedOn w:val="Normal"/>
    <w:link w:val="Titre3Car"/>
    <w:uiPriority w:val="9"/>
    <w:qFormat/>
    <w:rsid w:val="00E932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E932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932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CDA"/>
    <w:rPr>
      <w:rFonts w:asciiTheme="majorBidi" w:eastAsiaTheme="majorEastAsia" w:hAnsiTheme="majorBidi" w:cstheme="majorBidi"/>
      <w:b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9321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9321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9321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93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3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669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2025-03-02T21:40:00Z</dcterms:created>
  <dcterms:modified xsi:type="dcterms:W3CDTF">2025-03-04T11:12:00Z</dcterms:modified>
</cp:coreProperties>
</file>