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pPr>
      <w:bookmarkStart w:colFirst="0" w:colLast="0" w:name="_7pjxjdds0xpd" w:id="0"/>
      <w:bookmarkEnd w:id="0"/>
      <w:r w:rsidDel="00000000" w:rsidR="00000000" w:rsidRPr="00000000">
        <w:rPr>
          <w:rtl w:val="0"/>
        </w:rPr>
        <w:t xml:space="preserve">Module 6 Student Questions</w:t>
      </w:r>
    </w:p>
    <w:p w:rsidR="00000000" w:rsidDel="00000000" w:rsidP="00000000" w:rsidRDefault="00000000" w:rsidRPr="00000000" w14:paraId="00000002">
      <w:pPr>
        <w:pStyle w:val="Heading2"/>
        <w:rPr/>
      </w:pPr>
      <w:bookmarkStart w:colFirst="0" w:colLast="0" w:name="_7uts9vg82j4s" w:id="1"/>
      <w:bookmarkEnd w:id="1"/>
      <w:r w:rsidDel="00000000" w:rsidR="00000000" w:rsidRPr="00000000">
        <w:rPr>
          <w:rtl w:val="0"/>
        </w:rPr>
        <w:t xml:space="preserve">Observation Experiment: T</w:t>
      </w:r>
      <w:r w:rsidDel="00000000" w:rsidR="00000000" w:rsidRPr="00000000">
        <w:rPr>
          <w:vertAlign w:val="subscript"/>
          <w:rtl w:val="0"/>
        </w:rPr>
        <w:t xml:space="preserve">2</w:t>
      </w:r>
      <w:r w:rsidDel="00000000" w:rsidR="00000000" w:rsidRPr="00000000">
        <w:rPr>
          <w:rtl w:val="0"/>
        </w:rPr>
        <w:t xml:space="preserve"> Relaxation - Guided Inquiry Questions</w:t>
      </w:r>
    </w:p>
    <w:p w:rsidR="00000000" w:rsidDel="00000000" w:rsidP="00000000" w:rsidRDefault="00000000" w:rsidRPr="00000000" w14:paraId="00000003">
      <w:pPr>
        <w:numPr>
          <w:ilvl w:val="0"/>
          <w:numId w:val="1"/>
        </w:numPr>
        <w:ind w:left="720" w:hanging="360"/>
        <w:rPr>
          <w:rFonts w:ascii="Calibri" w:cs="Calibri" w:eastAsia="Calibri" w:hAnsi="Calibri"/>
          <w:sz w:val="24"/>
          <w:szCs w:val="24"/>
        </w:rPr>
      </w:pPr>
      <w:r w:rsidDel="00000000" w:rsidR="00000000" w:rsidRPr="00000000">
        <w:rPr>
          <w:sz w:val="24"/>
          <w:szCs w:val="24"/>
          <w:rtl w:val="0"/>
        </w:rPr>
        <w:t xml:space="preserve">First, let's initialize our spin state and then knock the spins down into the x-y plane using a hard-90° pulse. Is there any MR signal decay? Explain how you came to your conclusion.</w:t>
      </w:r>
    </w:p>
    <w:p w:rsidR="00000000" w:rsidDel="00000000" w:rsidP="00000000" w:rsidRDefault="00000000" w:rsidRPr="00000000" w14:paraId="00000004">
      <w:pPr>
        <w:ind w:left="720" w:firstLine="0"/>
        <w:rPr>
          <w:sz w:val="24"/>
          <w:szCs w:val="24"/>
        </w:rPr>
      </w:pPr>
      <w:r w:rsidDel="00000000" w:rsidR="00000000" w:rsidRPr="00000000">
        <w:rPr>
          <w:rtl w:val="0"/>
        </w:rPr>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In the upper-left menu, click on 'Relaxation: Off', and you can see that both 'T1' and 'T2' are set to infinity. Why is having both 'T1' and 'T2' set to infinity the same as having the relaxation turned 'off'?</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Now change the 'T2' value to some finite value (while leaving 'T1' at infinity). Describe what happens to the net nuclear magnetization vector, </w:t>
      </w:r>
      <w:hyperlink r:id="rId6">
        <w:r w:rsidDel="00000000" w:rsidR="00000000" w:rsidRPr="00000000">
          <w:rPr>
            <w:sz w:val="24"/>
            <w:szCs w:val="24"/>
          </w:rPr>
          <w:drawing>
            <wp:inline distB="19050" distT="19050" distL="19050" distR="19050">
              <wp:extent cx="152400" cy="152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2400" cy="152400"/>
                      </a:xfrm>
                      <a:prstGeom prst="rect"/>
                      <a:ln/>
                    </pic:spPr>
                  </pic:pic>
                </a:graphicData>
              </a:graphic>
            </wp:inline>
          </w:drawing>
        </w:r>
      </w:hyperlink>
      <w:r w:rsidDel="00000000" w:rsidR="00000000" w:rsidRPr="00000000">
        <w:rPr>
          <w:sz w:val="24"/>
          <w:szCs w:val="24"/>
          <w:rtl w:val="0"/>
        </w:rPr>
        <w:t xml:space="preserve">, and sketch the resulting plot of |M</w:t>
      </w:r>
      <w:r w:rsidDel="00000000" w:rsidR="00000000" w:rsidRPr="00000000">
        <w:rPr>
          <w:sz w:val="24"/>
          <w:szCs w:val="24"/>
          <w:vertAlign w:val="subscript"/>
          <w:rtl w:val="0"/>
        </w:rPr>
        <w:t xml:space="preserve">xy</w:t>
      </w:r>
      <w:r w:rsidDel="00000000" w:rsidR="00000000" w:rsidRPr="00000000">
        <w:rPr>
          <w:sz w:val="24"/>
          <w:szCs w:val="24"/>
          <w:rtl w:val="0"/>
        </w:rPr>
        <w:t xml:space="preserve">| and M</w:t>
      </w:r>
      <w:r w:rsidDel="00000000" w:rsidR="00000000" w:rsidRPr="00000000">
        <w:rPr>
          <w:sz w:val="24"/>
          <w:szCs w:val="24"/>
          <w:vertAlign w:val="subscript"/>
          <w:rtl w:val="0"/>
        </w:rPr>
        <w:t xml:space="preserve">x</w:t>
      </w:r>
      <w:r w:rsidDel="00000000" w:rsidR="00000000" w:rsidRPr="00000000">
        <w:rPr>
          <w:sz w:val="24"/>
          <w:szCs w:val="24"/>
          <w:rtl w:val="0"/>
        </w:rPr>
        <w:t xml:space="preserv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Describe how T</w:t>
      </w:r>
      <w:r w:rsidDel="00000000" w:rsidR="00000000" w:rsidRPr="00000000">
        <w:rPr>
          <w:sz w:val="24"/>
          <w:szCs w:val="24"/>
          <w:vertAlign w:val="subscript"/>
          <w:rtl w:val="0"/>
        </w:rPr>
        <w:t xml:space="preserve">2</w:t>
      </w:r>
      <w:r w:rsidDel="00000000" w:rsidR="00000000" w:rsidRPr="00000000">
        <w:rPr>
          <w:sz w:val="24"/>
          <w:szCs w:val="24"/>
          <w:rtl w:val="0"/>
        </w:rPr>
        <w:t xml:space="preserve"> relaxation appears to cause the MR signal to decay.</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Given the description of what causes T</w:t>
      </w:r>
      <w:r w:rsidDel="00000000" w:rsidR="00000000" w:rsidRPr="00000000">
        <w:rPr>
          <w:sz w:val="24"/>
          <w:szCs w:val="24"/>
          <w:vertAlign w:val="subscript"/>
          <w:rtl w:val="0"/>
        </w:rPr>
        <w:t xml:space="preserve">2</w:t>
      </w:r>
      <w:r w:rsidDel="00000000" w:rsidR="00000000" w:rsidRPr="00000000">
        <w:rPr>
          <w:sz w:val="24"/>
          <w:szCs w:val="24"/>
          <w:rtl w:val="0"/>
        </w:rPr>
        <w:t xml:space="preserve">* relaxation versus T</w:t>
      </w:r>
      <w:r w:rsidDel="00000000" w:rsidR="00000000" w:rsidRPr="00000000">
        <w:rPr>
          <w:sz w:val="24"/>
          <w:szCs w:val="24"/>
          <w:vertAlign w:val="subscript"/>
          <w:rtl w:val="0"/>
        </w:rPr>
        <w:t xml:space="preserve">2</w:t>
      </w:r>
      <w:r w:rsidDel="00000000" w:rsidR="00000000" w:rsidRPr="00000000">
        <w:rPr>
          <w:sz w:val="24"/>
          <w:szCs w:val="24"/>
          <w:rtl w:val="0"/>
        </w:rPr>
        <w:t xml:space="preserve"> relaxation, which do you think is always the larger value, T</w:t>
      </w:r>
      <w:r w:rsidDel="00000000" w:rsidR="00000000" w:rsidRPr="00000000">
        <w:rPr>
          <w:sz w:val="24"/>
          <w:szCs w:val="24"/>
          <w:vertAlign w:val="subscript"/>
          <w:rtl w:val="0"/>
        </w:rPr>
        <w:t xml:space="preserve">2</w:t>
      </w:r>
      <w:r w:rsidDel="00000000" w:rsidR="00000000" w:rsidRPr="00000000">
        <w:rPr>
          <w:sz w:val="24"/>
          <w:szCs w:val="24"/>
          <w:rtl w:val="0"/>
        </w:rPr>
        <w:t xml:space="preserve"> or T</w:t>
      </w:r>
      <w:r w:rsidDel="00000000" w:rsidR="00000000" w:rsidRPr="00000000">
        <w:rPr>
          <w:sz w:val="24"/>
          <w:szCs w:val="24"/>
          <w:vertAlign w:val="subscript"/>
          <w:rtl w:val="0"/>
        </w:rPr>
        <w:t xml:space="preserve">2</w:t>
      </w:r>
      <w:r w:rsidDel="00000000" w:rsidR="00000000" w:rsidRPr="00000000">
        <w:rPr>
          <w:sz w:val="24"/>
          <w:szCs w:val="24"/>
          <w:rtl w:val="0"/>
        </w:rPr>
        <w:t xml:space="preserve">*? Why?</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Below is some FID data acquired from a mineral oil sample in a 0.5-Tesla magnetic field. What is the approximate T</w:t>
      </w:r>
      <w:r w:rsidDel="00000000" w:rsidR="00000000" w:rsidRPr="00000000">
        <w:rPr>
          <w:sz w:val="24"/>
          <w:szCs w:val="24"/>
          <w:vertAlign w:val="subscript"/>
          <w:rtl w:val="0"/>
        </w:rPr>
        <w:t xml:space="preserve">2</w:t>
      </w:r>
      <w:r w:rsidDel="00000000" w:rsidR="00000000" w:rsidRPr="00000000">
        <w:rPr>
          <w:sz w:val="24"/>
          <w:szCs w:val="24"/>
          <w:rtl w:val="0"/>
        </w:rPr>
        <w:t xml:space="preserve">* value for this sample? </w:t>
      </w:r>
      <w:r w:rsidDel="00000000" w:rsidR="00000000" w:rsidRPr="00000000">
        <w:rPr>
          <w:i w:val="1"/>
          <w:sz w:val="24"/>
          <w:szCs w:val="24"/>
          <w:rtl w:val="0"/>
        </w:rPr>
        <w:t xml:space="preserve">Hint: You want to find the time when the signal reaches 37% of its initial amplitude.</w:t>
      </w:r>
    </w:p>
    <w:p w:rsidR="00000000" w:rsidDel="00000000" w:rsidP="00000000" w:rsidRDefault="00000000" w:rsidRPr="00000000" w14:paraId="00000013">
      <w:pPr>
        <w:ind w:left="720" w:firstLine="0"/>
        <w:rPr>
          <w:i w:val="1"/>
          <w:sz w:val="24"/>
          <w:szCs w:val="24"/>
        </w:rPr>
      </w:pPr>
      <w:r w:rsidDel="00000000" w:rsidR="00000000" w:rsidRPr="00000000">
        <w:rPr>
          <w:sz w:val="24"/>
          <w:szCs w:val="24"/>
        </w:rPr>
        <w:drawing>
          <wp:inline distB="19050" distT="19050" distL="19050" distR="19050">
            <wp:extent cx="5804073" cy="3585324"/>
            <wp:effectExtent b="0" l="0" r="0" t="0"/>
            <wp:docPr id="1" name="image3.jpg"/>
            <a:graphic>
              <a:graphicData uri="http://schemas.openxmlformats.org/drawingml/2006/picture">
                <pic:pic>
                  <pic:nvPicPr>
                    <pic:cNvPr id="0" name="image3.jpg"/>
                    <pic:cNvPicPr preferRelativeResize="0"/>
                  </pic:nvPicPr>
                  <pic:blipFill>
                    <a:blip r:embed="rId8"/>
                    <a:srcRect b="17349" l="15368" r="0" t="12944"/>
                    <a:stretch>
                      <a:fillRect/>
                    </a:stretch>
                  </pic:blipFill>
                  <pic:spPr>
                    <a:xfrm>
                      <a:off x="0" y="0"/>
                      <a:ext cx="5804073" cy="358532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i w:val="1"/>
          <w:sz w:val="24"/>
          <w:szCs w:val="24"/>
        </w:rPr>
      </w:pPr>
      <w:r w:rsidDel="00000000" w:rsidR="00000000" w:rsidRPr="00000000">
        <w:rPr>
          <w:rtl w:val="0"/>
        </w:rPr>
      </w:r>
    </w:p>
    <w:p w:rsidR="00000000" w:rsidDel="00000000" w:rsidP="00000000" w:rsidRDefault="00000000" w:rsidRPr="00000000" w14:paraId="00000015">
      <w:pPr>
        <w:ind w:left="720" w:firstLine="0"/>
        <w:rPr>
          <w:i w:val="1"/>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If Sample A has a much longer T</w:t>
      </w:r>
      <w:r w:rsidDel="00000000" w:rsidR="00000000" w:rsidRPr="00000000">
        <w:rPr>
          <w:sz w:val="24"/>
          <w:szCs w:val="24"/>
          <w:vertAlign w:val="subscript"/>
          <w:rtl w:val="0"/>
        </w:rPr>
        <w:t xml:space="preserve">2</w:t>
      </w:r>
      <w:r w:rsidDel="00000000" w:rsidR="00000000" w:rsidRPr="00000000">
        <w:rPr>
          <w:sz w:val="24"/>
          <w:szCs w:val="24"/>
          <w:rtl w:val="0"/>
        </w:rPr>
        <w:t xml:space="preserve"> time than Sample B, what can you say about the local magnetic environments of Sample A in comparison to Sample B?</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pStyle w:val="Heading2"/>
        <w:rPr/>
      </w:pPr>
      <w:bookmarkStart w:colFirst="0" w:colLast="0" w:name="_bpi7ywqnvd51" w:id="2"/>
      <w:bookmarkEnd w:id="2"/>
      <w:r w:rsidDel="00000000" w:rsidR="00000000" w:rsidRPr="00000000">
        <w:rPr>
          <w:rtl w:val="0"/>
        </w:rPr>
        <w:t xml:space="preserve">Observation Experiment: T</w:t>
      </w:r>
      <w:r w:rsidDel="00000000" w:rsidR="00000000" w:rsidRPr="00000000">
        <w:rPr>
          <w:vertAlign w:val="subscript"/>
          <w:rtl w:val="0"/>
        </w:rPr>
        <w:t xml:space="preserve">1</w:t>
      </w:r>
      <w:r w:rsidDel="00000000" w:rsidR="00000000" w:rsidRPr="00000000">
        <w:rPr>
          <w:rtl w:val="0"/>
        </w:rPr>
        <w:t xml:space="preserve"> Relaxation - Guided Inquiry Questions</w:t>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Turn off relaxation (by setting 'T1' and 'T2' both to infinity), initialize the spin-state, and then knock the spins down into the x-y plane using a hard-90° pulse. Now change ‘T1’ to some finite value. Observe, sketch, and describe what happens.</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You may have noticed that it is impossible to set 'T2' larger than 'T1'. This is not a bug in the simulator, but turns out to be a physical fact in MR experiments: T</w:t>
      </w:r>
      <w:r w:rsidDel="00000000" w:rsidR="00000000" w:rsidRPr="00000000">
        <w:rPr>
          <w:sz w:val="24"/>
          <w:szCs w:val="24"/>
          <w:vertAlign w:val="subscript"/>
          <w:rtl w:val="0"/>
        </w:rPr>
        <w:t xml:space="preserve">2</w:t>
      </w:r>
      <w:r w:rsidDel="00000000" w:rsidR="00000000" w:rsidRPr="00000000">
        <w:rPr>
          <w:rFonts w:ascii="Arial Unicode MS" w:cs="Arial Unicode MS" w:eastAsia="Arial Unicode MS" w:hAnsi="Arial Unicode MS"/>
          <w:sz w:val="24"/>
          <w:szCs w:val="24"/>
          <w:rtl w:val="0"/>
        </w:rPr>
        <w:t xml:space="preserve"> ≤ T</w:t>
      </w:r>
      <w:r w:rsidDel="00000000" w:rsidR="00000000" w:rsidRPr="00000000">
        <w:rPr>
          <w:sz w:val="24"/>
          <w:szCs w:val="24"/>
          <w:vertAlign w:val="subscript"/>
          <w:rtl w:val="0"/>
        </w:rPr>
        <w:t xml:space="preserve">1</w:t>
      </w:r>
      <w:r w:rsidDel="00000000" w:rsidR="00000000" w:rsidRPr="00000000">
        <w:rPr>
          <w:sz w:val="24"/>
          <w:szCs w:val="24"/>
          <w:rtl w:val="0"/>
        </w:rPr>
        <w:t xml:space="preserve">. That means it may be difficult to fully disentangle the two from each other, but thinking about the difference in the spin dynamics compared with the T</w:t>
      </w:r>
      <w:r w:rsidDel="00000000" w:rsidR="00000000" w:rsidRPr="00000000">
        <w:rPr>
          <w:sz w:val="24"/>
          <w:szCs w:val="24"/>
          <w:vertAlign w:val="subscript"/>
          <w:rtl w:val="0"/>
        </w:rPr>
        <w:t xml:space="preserve">2</w:t>
      </w:r>
      <w:r w:rsidDel="00000000" w:rsidR="00000000" w:rsidRPr="00000000">
        <w:rPr>
          <w:sz w:val="24"/>
          <w:szCs w:val="24"/>
          <w:rtl w:val="0"/>
        </w:rPr>
        <w:t xml:space="preserve"> relaxation observed above, how does T</w:t>
      </w:r>
      <w:r w:rsidDel="00000000" w:rsidR="00000000" w:rsidRPr="00000000">
        <w:rPr>
          <w:sz w:val="24"/>
          <w:szCs w:val="24"/>
          <w:vertAlign w:val="subscript"/>
          <w:rtl w:val="0"/>
        </w:rPr>
        <w:t xml:space="preserve">1</w:t>
      </w:r>
      <w:r w:rsidDel="00000000" w:rsidR="00000000" w:rsidRPr="00000000">
        <w:rPr>
          <w:sz w:val="24"/>
          <w:szCs w:val="24"/>
          <w:rtl w:val="0"/>
        </w:rPr>
        <w:t xml:space="preserve"> relaxation contribute to the decaying MR signal (|M</w:t>
      </w:r>
      <w:r w:rsidDel="00000000" w:rsidR="00000000" w:rsidRPr="00000000">
        <w:rPr>
          <w:sz w:val="24"/>
          <w:szCs w:val="24"/>
          <w:vertAlign w:val="subscript"/>
          <w:rtl w:val="0"/>
        </w:rPr>
        <w:t xml:space="preserve">xy</w:t>
      </w:r>
      <w:r w:rsidDel="00000000" w:rsidR="00000000" w:rsidRPr="00000000">
        <w:rPr>
          <w:sz w:val="24"/>
          <w:szCs w:val="24"/>
          <w:rtl w:val="0"/>
        </w:rPr>
        <w:t xml:space="preserve">| and M</w:t>
      </w:r>
      <w:r w:rsidDel="00000000" w:rsidR="00000000" w:rsidRPr="00000000">
        <w:rPr>
          <w:sz w:val="24"/>
          <w:szCs w:val="24"/>
          <w:vertAlign w:val="subscript"/>
          <w:rtl w:val="0"/>
        </w:rPr>
        <w:t xml:space="preserve">x</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F">
      <w:pPr>
        <w:ind w:left="720" w:firstLine="0"/>
        <w:rPr>
          <w:i w:val="1"/>
          <w:sz w:val="24"/>
          <w:szCs w:val="24"/>
        </w:rPr>
      </w:pPr>
      <w:r w:rsidDel="00000000" w:rsidR="00000000" w:rsidRPr="00000000">
        <w:rPr>
          <w:rtl w:val="0"/>
        </w:rPr>
      </w:r>
    </w:p>
    <w:p w:rsidR="00000000" w:rsidDel="00000000" w:rsidP="00000000" w:rsidRDefault="00000000" w:rsidRPr="00000000" w14:paraId="00000020">
      <w:pPr>
        <w:ind w:left="720" w:firstLine="0"/>
        <w:rPr>
          <w:i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If T</w:t>
      </w:r>
      <w:r w:rsidDel="00000000" w:rsidR="00000000" w:rsidRPr="00000000">
        <w:rPr>
          <w:sz w:val="24"/>
          <w:szCs w:val="24"/>
          <w:vertAlign w:val="subscript"/>
          <w:rtl w:val="0"/>
        </w:rPr>
        <w:t xml:space="preserve">2</w:t>
      </w:r>
      <w:r w:rsidDel="00000000" w:rsidR="00000000" w:rsidRPr="00000000">
        <w:rPr>
          <w:sz w:val="24"/>
          <w:szCs w:val="24"/>
          <w:rtl w:val="0"/>
        </w:rPr>
        <w:t xml:space="preserve"> relaxation is also called transverse (xy) relaxation, what might be a good name for T</w:t>
      </w:r>
      <w:r w:rsidDel="00000000" w:rsidR="00000000" w:rsidRPr="00000000">
        <w:rPr>
          <w:sz w:val="24"/>
          <w:szCs w:val="24"/>
          <w:vertAlign w:val="subscript"/>
          <w:rtl w:val="0"/>
        </w:rPr>
        <w:t xml:space="preserve">1</w:t>
      </w:r>
      <w:r w:rsidDel="00000000" w:rsidR="00000000" w:rsidRPr="00000000">
        <w:rPr>
          <w:sz w:val="24"/>
          <w:szCs w:val="24"/>
          <w:rtl w:val="0"/>
        </w:rPr>
        <w:t xml:space="preserve"> relaxation?</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sz w:val="24"/>
          <w:szCs w:val="24"/>
          <w:rtl w:val="0"/>
        </w:rPr>
        <w:t xml:space="preserve">Given the description of what causes T</w:t>
      </w:r>
      <w:r w:rsidDel="00000000" w:rsidR="00000000" w:rsidRPr="00000000">
        <w:rPr>
          <w:sz w:val="24"/>
          <w:szCs w:val="24"/>
          <w:vertAlign w:val="subscript"/>
          <w:rtl w:val="0"/>
        </w:rPr>
        <w:t xml:space="preserve">1</w:t>
      </w:r>
      <w:r w:rsidDel="00000000" w:rsidR="00000000" w:rsidRPr="00000000">
        <w:rPr>
          <w:sz w:val="24"/>
          <w:szCs w:val="24"/>
          <w:rtl w:val="0"/>
        </w:rPr>
        <w:t xml:space="preserve"> relaxation versus T</w:t>
      </w:r>
      <w:r w:rsidDel="00000000" w:rsidR="00000000" w:rsidRPr="00000000">
        <w:rPr>
          <w:sz w:val="24"/>
          <w:szCs w:val="24"/>
          <w:vertAlign w:val="subscript"/>
          <w:rtl w:val="0"/>
        </w:rPr>
        <w:t xml:space="preserve">2</w:t>
      </w:r>
      <w:r w:rsidDel="00000000" w:rsidR="00000000" w:rsidRPr="00000000">
        <w:rPr>
          <w:sz w:val="24"/>
          <w:szCs w:val="24"/>
          <w:rtl w:val="0"/>
        </w:rPr>
        <w:t xml:space="preserve"> relaxation, why do you think the T</w:t>
      </w:r>
      <w:r w:rsidDel="00000000" w:rsidR="00000000" w:rsidRPr="00000000">
        <w:rPr>
          <w:sz w:val="24"/>
          <w:szCs w:val="24"/>
          <w:vertAlign w:val="subscript"/>
          <w:rtl w:val="0"/>
        </w:rPr>
        <w:t xml:space="preserve">1</w:t>
      </w:r>
      <w:r w:rsidDel="00000000" w:rsidR="00000000" w:rsidRPr="00000000">
        <w:rPr>
          <w:sz w:val="24"/>
          <w:szCs w:val="24"/>
          <w:rtl w:val="0"/>
        </w:rPr>
        <w:t xml:space="preserve"> time is always longer than T</w:t>
      </w:r>
      <w:r w:rsidDel="00000000" w:rsidR="00000000" w:rsidRPr="00000000">
        <w:rPr>
          <w:sz w:val="24"/>
          <w:szCs w:val="24"/>
          <w:vertAlign w:val="subscript"/>
          <w:rtl w:val="0"/>
        </w:rPr>
        <w:t xml:space="preserve">2</w:t>
      </w:r>
      <w:r w:rsidDel="00000000" w:rsidR="00000000" w:rsidRPr="00000000">
        <w:rPr>
          <w:sz w:val="24"/>
          <w:szCs w:val="24"/>
          <w:rtl w:val="0"/>
        </w:rPr>
        <w:t xml:space="preserv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Describe the magnetic environment that would be necessary for T</w:t>
      </w:r>
      <w:r w:rsidDel="00000000" w:rsidR="00000000" w:rsidRPr="00000000">
        <w:rPr>
          <w:sz w:val="24"/>
          <w:szCs w:val="24"/>
          <w:vertAlign w:val="subscript"/>
          <w:rtl w:val="0"/>
        </w:rPr>
        <w:t xml:space="preserve">2</w:t>
      </w:r>
      <w:r w:rsidDel="00000000" w:rsidR="00000000" w:rsidRPr="00000000">
        <w:rPr>
          <w:sz w:val="24"/>
          <w:szCs w:val="24"/>
          <w:rtl w:val="0"/>
        </w:rPr>
        <w:t xml:space="preserve"> to be equal to T</w:t>
      </w:r>
      <w:r w:rsidDel="00000000" w:rsidR="00000000" w:rsidRPr="00000000">
        <w:rPr>
          <w:sz w:val="24"/>
          <w:szCs w:val="24"/>
          <w:vertAlign w:val="subscript"/>
          <w:rtl w:val="0"/>
        </w:rPr>
        <w:t xml:space="preserve">1</w:t>
      </w:r>
      <w:r w:rsidDel="00000000" w:rsidR="00000000" w:rsidRPr="00000000">
        <w:rPr>
          <w:sz w:val="24"/>
          <w:szCs w:val="24"/>
          <w:rtl w:val="0"/>
        </w:rPr>
        <w:t xml:space="preserv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We can only acquire signal along the transverse (xy) plane, but T</w:t>
      </w:r>
      <w:r w:rsidDel="00000000" w:rsidR="00000000" w:rsidRPr="00000000">
        <w:rPr>
          <w:sz w:val="24"/>
          <w:szCs w:val="24"/>
          <w:vertAlign w:val="subscript"/>
          <w:rtl w:val="0"/>
        </w:rPr>
        <w:t xml:space="preserve">1</w:t>
      </w:r>
      <w:r w:rsidDel="00000000" w:rsidR="00000000" w:rsidRPr="00000000">
        <w:rPr>
          <w:sz w:val="24"/>
          <w:szCs w:val="24"/>
          <w:rtl w:val="0"/>
        </w:rPr>
        <w:t xml:space="preserve"> is most easily determined by plotting M</w:t>
      </w:r>
      <w:r w:rsidDel="00000000" w:rsidR="00000000" w:rsidRPr="00000000">
        <w:rPr>
          <w:sz w:val="24"/>
          <w:szCs w:val="24"/>
          <w:vertAlign w:val="subscript"/>
          <w:rtl w:val="0"/>
        </w:rPr>
        <w:t xml:space="preserve">z</w:t>
      </w:r>
      <w:r w:rsidDel="00000000" w:rsidR="00000000" w:rsidRPr="00000000">
        <w:rPr>
          <w:sz w:val="24"/>
          <w:szCs w:val="24"/>
          <w:rtl w:val="0"/>
        </w:rPr>
        <w:t xml:space="preserve"> at different time points. How might we acquire the M</w:t>
      </w:r>
      <w:r w:rsidDel="00000000" w:rsidR="00000000" w:rsidRPr="00000000">
        <w:rPr>
          <w:sz w:val="24"/>
          <w:szCs w:val="24"/>
          <w:vertAlign w:val="subscript"/>
          <w:rtl w:val="0"/>
        </w:rPr>
        <w:t xml:space="preserve">z</w:t>
      </w:r>
      <w:r w:rsidDel="00000000" w:rsidR="00000000" w:rsidRPr="00000000">
        <w:rPr>
          <w:sz w:val="24"/>
          <w:szCs w:val="24"/>
          <w:rtl w:val="0"/>
        </w:rPr>
        <w:t xml:space="preserve"> information? </w:t>
      </w:r>
      <w:r w:rsidDel="00000000" w:rsidR="00000000" w:rsidRPr="00000000">
        <w:rPr>
          <w:i w:val="1"/>
          <w:sz w:val="24"/>
          <w:szCs w:val="24"/>
          <w:rtl w:val="0"/>
        </w:rPr>
        <w:t xml:space="preserve">Hint: The first point of an FID experiment is essentially the M</w:t>
      </w:r>
      <w:r w:rsidDel="00000000" w:rsidR="00000000" w:rsidRPr="00000000">
        <w:rPr>
          <w:i w:val="1"/>
          <w:sz w:val="24"/>
          <w:szCs w:val="24"/>
          <w:vertAlign w:val="subscript"/>
          <w:rtl w:val="0"/>
        </w:rPr>
        <w:t xml:space="preserve">z</w:t>
      </w:r>
      <w:r w:rsidDel="00000000" w:rsidR="00000000" w:rsidRPr="00000000">
        <w:rPr>
          <w:i w:val="1"/>
          <w:sz w:val="24"/>
          <w:szCs w:val="24"/>
          <w:rtl w:val="0"/>
        </w:rPr>
        <w:t xml:space="preserve"> value right before the hard-90° pulse.</w:t>
      </w:r>
    </w:p>
    <w:p w:rsidR="00000000" w:rsidDel="00000000" w:rsidP="00000000" w:rsidRDefault="00000000" w:rsidRPr="00000000" w14:paraId="0000002B">
      <w:pPr>
        <w:ind w:left="0" w:firstLine="0"/>
        <w:rPr>
          <w:i w:val="1"/>
          <w:sz w:val="24"/>
          <w:szCs w:val="24"/>
        </w:rPr>
      </w:pP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pStyle w:val="Heading2"/>
        <w:rPr/>
      </w:pPr>
      <w:bookmarkStart w:colFirst="0" w:colLast="0" w:name="_gw83m0unegjm" w:id="3"/>
      <w:bookmarkEnd w:id="3"/>
      <w:r w:rsidDel="00000000" w:rsidR="00000000" w:rsidRPr="00000000">
        <w:rPr>
          <w:rtl w:val="0"/>
        </w:rPr>
        <w:t xml:space="preserve">Application Experiment: Which sample has the longest T</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rtl w:val="0"/>
        </w:rPr>
        <w:t xml:space="preserve">- Guided Inquiry Questions</w:t>
      </w:r>
    </w:p>
    <w:p w:rsidR="00000000" w:rsidDel="00000000" w:rsidP="00000000" w:rsidRDefault="00000000" w:rsidRPr="00000000" w14:paraId="0000002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rPr>
          <w:sz w:val="24"/>
          <w:szCs w:val="24"/>
          <w:u w:val="none"/>
        </w:rPr>
      </w:pPr>
      <w:r w:rsidDel="00000000" w:rsidR="00000000" w:rsidRPr="00000000">
        <w:rPr>
          <w:sz w:val="24"/>
          <w:szCs w:val="24"/>
          <w:rtl w:val="0"/>
        </w:rPr>
        <w:t xml:space="preserve">How would the amplitude of the FID change if you ran the experiment with a longer repetition time (TR)? Would a sample with longer T</w:t>
      </w:r>
      <w:r w:rsidDel="00000000" w:rsidR="00000000" w:rsidRPr="00000000">
        <w:rPr>
          <w:sz w:val="24"/>
          <w:szCs w:val="24"/>
          <w:vertAlign w:val="subscript"/>
          <w:rtl w:val="0"/>
        </w:rPr>
        <w:t xml:space="preserve">1</w:t>
      </w:r>
      <w:r w:rsidDel="00000000" w:rsidR="00000000" w:rsidRPr="00000000">
        <w:rPr>
          <w:sz w:val="24"/>
          <w:szCs w:val="24"/>
          <w:rtl w:val="0"/>
        </w:rPr>
        <w:t xml:space="preserve"> time or shorter T</w:t>
      </w:r>
      <w:r w:rsidDel="00000000" w:rsidR="00000000" w:rsidRPr="00000000">
        <w:rPr>
          <w:sz w:val="24"/>
          <w:szCs w:val="24"/>
          <w:vertAlign w:val="subscript"/>
          <w:rtl w:val="0"/>
        </w:rPr>
        <w:t xml:space="preserve">1</w:t>
      </w:r>
      <w:r w:rsidDel="00000000" w:rsidR="00000000" w:rsidRPr="00000000">
        <w:rPr>
          <w:sz w:val="24"/>
          <w:szCs w:val="24"/>
          <w:rtl w:val="0"/>
        </w:rPr>
        <w:t xml:space="preserve"> time have the largest change in amplitude when going from short TR to slightly longer TR times? </w:t>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sz w:val="24"/>
          <w:szCs w:val="24"/>
          <w:rtl w:val="0"/>
        </w:rPr>
        <w:t xml:space="preserve">Describe an experimental procedure you can use to compare the T</w:t>
      </w:r>
      <w:r w:rsidDel="00000000" w:rsidR="00000000" w:rsidRPr="00000000">
        <w:rPr>
          <w:sz w:val="24"/>
          <w:szCs w:val="24"/>
          <w:vertAlign w:val="subscript"/>
          <w:rtl w:val="0"/>
        </w:rPr>
        <w:t xml:space="preserve">1</w:t>
      </w:r>
      <w:r w:rsidDel="00000000" w:rsidR="00000000" w:rsidRPr="00000000">
        <w:rPr>
          <w:sz w:val="24"/>
          <w:szCs w:val="24"/>
          <w:rtl w:val="0"/>
        </w:rPr>
        <w:t xml:space="preserve"> times of two samples. Include a pulse sequence for your experiment/s.</w:t>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b w:val="1"/>
          <w:sz w:val="24"/>
          <w:szCs w:val="24"/>
        </w:rPr>
      </w:pPr>
      <w:r w:rsidDel="00000000" w:rsidR="00000000" w:rsidRPr="00000000">
        <w:rPr>
          <w:b w:val="1"/>
          <w:sz w:val="24"/>
          <w:szCs w:val="24"/>
          <w:rtl w:val="0"/>
        </w:rPr>
        <w:t xml:space="preserve">Once you are happy with your experimental procedure, perform your experiment with the provided samples or check out the experiment we performed and the data we collected to determine which sample has the longest T</w:t>
      </w:r>
      <w:r w:rsidDel="00000000" w:rsidR="00000000" w:rsidRPr="00000000">
        <w:rPr>
          <w:b w:val="1"/>
          <w:sz w:val="24"/>
          <w:szCs w:val="24"/>
          <w:vertAlign w:val="subscript"/>
          <w:rtl w:val="0"/>
        </w:rPr>
        <w:t xml:space="preserve">1</w:t>
      </w:r>
      <w:r w:rsidDel="00000000" w:rsidR="00000000" w:rsidRPr="00000000">
        <w:rPr>
          <w:b w:val="1"/>
          <w:sz w:val="24"/>
          <w:szCs w:val="24"/>
          <w:rtl w:val="0"/>
        </w:rPr>
        <w:t xml:space="preserve"> time.</w:t>
      </w:r>
    </w:p>
    <w:p w:rsidR="00000000" w:rsidDel="00000000" w:rsidP="00000000" w:rsidRDefault="00000000" w:rsidRPr="00000000" w14:paraId="00000039">
      <w:pPr>
        <w:pStyle w:val="Heading2"/>
        <w:rPr/>
      </w:pPr>
      <w:bookmarkStart w:colFirst="0" w:colLast="0" w:name="_sy5gpmhjsq42" w:id="4"/>
      <w:bookmarkEnd w:id="4"/>
      <w:r w:rsidDel="00000000" w:rsidR="00000000" w:rsidRPr="00000000">
        <w:rPr>
          <w:rtl w:val="0"/>
        </w:rPr>
        <w:t xml:space="preserve">Reflection Questions</w:t>
      </w:r>
    </w:p>
    <w:p w:rsidR="00000000" w:rsidDel="00000000" w:rsidP="00000000" w:rsidRDefault="00000000" w:rsidRPr="00000000" w14:paraId="0000003A">
      <w:pPr>
        <w:numPr>
          <w:ilvl w:val="0"/>
          <w:numId w:val="2"/>
        </w:numPr>
        <w:ind w:left="720" w:hanging="360"/>
        <w:rPr>
          <w:sz w:val="24"/>
          <w:szCs w:val="24"/>
          <w:u w:val="none"/>
        </w:rPr>
      </w:pPr>
      <w:r w:rsidDel="00000000" w:rsidR="00000000" w:rsidRPr="00000000">
        <w:rPr>
          <w:sz w:val="24"/>
          <w:szCs w:val="24"/>
          <w:rtl w:val="0"/>
        </w:rPr>
        <w:t xml:space="preserve">What will happen to your MR signal if you choose a repetition time (TR) that is much shorter than the T</w:t>
      </w:r>
      <w:r w:rsidDel="00000000" w:rsidR="00000000" w:rsidRPr="00000000">
        <w:rPr>
          <w:sz w:val="24"/>
          <w:szCs w:val="24"/>
          <w:vertAlign w:val="subscript"/>
          <w:rtl w:val="0"/>
        </w:rPr>
        <w:t xml:space="preserve">1</w:t>
      </w:r>
      <w:r w:rsidDel="00000000" w:rsidR="00000000" w:rsidRPr="00000000">
        <w:rPr>
          <w:sz w:val="24"/>
          <w:szCs w:val="24"/>
          <w:rtl w:val="0"/>
        </w:rPr>
        <w:t xml:space="preserve"> time for your sample?</w:t>
      </w:r>
      <w:r w:rsidDel="00000000" w:rsidR="00000000" w:rsidRPr="00000000">
        <w:rPr>
          <w:rtl w:val="0"/>
        </w:rPr>
      </w:r>
    </w:p>
    <w:p w:rsidR="00000000" w:rsidDel="00000000" w:rsidP="00000000" w:rsidRDefault="00000000" w:rsidRPr="00000000" w14:paraId="0000003B">
      <w:pPr>
        <w:ind w:left="720" w:firstLine="0"/>
        <w:rPr>
          <w:i w:val="1"/>
          <w:sz w:val="24"/>
          <w:szCs w:val="24"/>
        </w:rPr>
      </w:pPr>
      <w:r w:rsidDel="00000000" w:rsidR="00000000" w:rsidRPr="00000000">
        <w:rPr>
          <w:rtl w:val="0"/>
        </w:rPr>
      </w:r>
    </w:p>
    <w:p w:rsidR="00000000" w:rsidDel="00000000" w:rsidP="00000000" w:rsidRDefault="00000000" w:rsidRPr="00000000" w14:paraId="0000003C">
      <w:pPr>
        <w:ind w:left="720" w:firstLine="0"/>
        <w:rPr>
          <w:i w:val="1"/>
          <w:sz w:val="24"/>
          <w:szCs w:val="24"/>
        </w:rPr>
      </w:pPr>
      <w:r w:rsidDel="00000000" w:rsidR="00000000" w:rsidRPr="00000000">
        <w:rPr>
          <w:rtl w:val="0"/>
        </w:rPr>
      </w:r>
    </w:p>
    <w:p w:rsidR="00000000" w:rsidDel="00000000" w:rsidP="00000000" w:rsidRDefault="00000000" w:rsidRPr="00000000" w14:paraId="0000003D">
      <w:pPr>
        <w:numPr>
          <w:ilvl w:val="0"/>
          <w:numId w:val="2"/>
        </w:numPr>
        <w:ind w:left="720" w:hanging="360"/>
        <w:rPr>
          <w:rFonts w:ascii="Calibri" w:cs="Calibri" w:eastAsia="Calibri" w:hAnsi="Calibri"/>
          <w:sz w:val="24"/>
          <w:szCs w:val="24"/>
        </w:rPr>
      </w:pPr>
      <w:r w:rsidDel="00000000" w:rsidR="00000000" w:rsidRPr="00000000">
        <w:rPr>
          <w:sz w:val="24"/>
          <w:szCs w:val="24"/>
          <w:rtl w:val="0"/>
        </w:rPr>
        <w:t xml:space="preserve">Will using a TR time that is too short impact the measured T</w:t>
      </w:r>
      <w:r w:rsidDel="00000000" w:rsidR="00000000" w:rsidRPr="00000000">
        <w:rPr>
          <w:sz w:val="24"/>
          <w:szCs w:val="24"/>
          <w:vertAlign w:val="subscript"/>
          <w:rtl w:val="0"/>
        </w:rPr>
        <w:t xml:space="preserve">2</w:t>
      </w:r>
      <w:r w:rsidDel="00000000" w:rsidR="00000000" w:rsidRPr="00000000">
        <w:rPr>
          <w:sz w:val="24"/>
          <w:szCs w:val="24"/>
          <w:rtl w:val="0"/>
        </w:rPr>
        <w:t xml:space="preserve"> time?</w:t>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Below is a plot of the T</w:t>
      </w:r>
      <w:r w:rsidDel="00000000" w:rsidR="00000000" w:rsidRPr="00000000">
        <w:rPr>
          <w:sz w:val="24"/>
          <w:szCs w:val="24"/>
          <w:vertAlign w:val="subscript"/>
          <w:rtl w:val="0"/>
        </w:rPr>
        <w:t xml:space="preserve">1</w:t>
      </w:r>
      <w:r w:rsidDel="00000000" w:rsidR="00000000" w:rsidRPr="00000000">
        <w:rPr>
          <w:sz w:val="24"/>
          <w:szCs w:val="24"/>
          <w:rtl w:val="0"/>
        </w:rPr>
        <w:t xml:space="preserve"> curves for brain tissue compared with cerebrospinal fluid (CSF). You should use this plot to answer the following questions.</w:t>
      </w:r>
    </w:p>
    <w:p w:rsidR="00000000" w:rsidDel="00000000" w:rsidP="00000000" w:rsidRDefault="00000000" w:rsidRPr="00000000" w14:paraId="00000041">
      <w:pPr>
        <w:ind w:left="720" w:firstLine="0"/>
        <w:jc w:val="center"/>
        <w:rPr>
          <w:sz w:val="24"/>
          <w:szCs w:val="24"/>
        </w:rPr>
      </w:pPr>
      <w:r w:rsidDel="00000000" w:rsidR="00000000" w:rsidRPr="00000000">
        <w:rPr>
          <w:sz w:val="24"/>
          <w:szCs w:val="24"/>
        </w:rPr>
        <w:drawing>
          <wp:inline distB="114300" distT="114300" distL="114300" distR="114300">
            <wp:extent cx="4555717" cy="3762617"/>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555717" cy="376261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Calibri" w:cs="Calibri" w:eastAsia="Calibri" w:hAnsi="Calibri"/>
          <w:sz w:val="24"/>
          <w:szCs w:val="24"/>
        </w:rPr>
      </w:pPr>
      <w:r w:rsidDel="00000000" w:rsidR="00000000" w:rsidRPr="00000000">
        <w:rPr>
          <w:sz w:val="24"/>
          <w:szCs w:val="24"/>
          <w:rtl w:val="0"/>
        </w:rPr>
        <w:t xml:space="preserve">Which has the longer T</w:t>
      </w:r>
      <w:r w:rsidDel="00000000" w:rsidR="00000000" w:rsidRPr="00000000">
        <w:rPr>
          <w:sz w:val="24"/>
          <w:szCs w:val="24"/>
          <w:vertAlign w:val="subscript"/>
          <w:rtl w:val="0"/>
        </w:rPr>
        <w:t xml:space="preserve">1</w:t>
      </w:r>
      <w:r w:rsidDel="00000000" w:rsidR="00000000" w:rsidRPr="00000000">
        <w:rPr>
          <w:sz w:val="24"/>
          <w:szCs w:val="24"/>
          <w:rtl w:val="0"/>
        </w:rPr>
        <w:t xml:space="preserve"> time, brain tissue or cerebrospinal fluid?</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numPr>
          <w:ilvl w:val="0"/>
          <w:numId w:val="2"/>
        </w:numPr>
        <w:ind w:left="720" w:hanging="360"/>
        <w:rPr>
          <w:sz w:val="24"/>
          <w:szCs w:val="24"/>
          <w:u w:val="none"/>
        </w:rPr>
      </w:pPr>
      <w:r w:rsidDel="00000000" w:rsidR="00000000" w:rsidRPr="00000000">
        <w:rPr>
          <w:sz w:val="24"/>
          <w:szCs w:val="24"/>
          <w:rtl w:val="0"/>
        </w:rPr>
        <w:t xml:space="preserve">You are designing a T</w:t>
      </w:r>
      <w:r w:rsidDel="00000000" w:rsidR="00000000" w:rsidRPr="00000000">
        <w:rPr>
          <w:sz w:val="24"/>
          <w:szCs w:val="24"/>
          <w:vertAlign w:val="subscript"/>
          <w:rtl w:val="0"/>
        </w:rPr>
        <w:t xml:space="preserve">1</w:t>
      </w:r>
      <w:r w:rsidDel="00000000" w:rsidR="00000000" w:rsidRPr="00000000">
        <w:rPr>
          <w:sz w:val="24"/>
          <w:szCs w:val="24"/>
          <w:rtl w:val="0"/>
        </w:rPr>
        <w:t xml:space="preserve">-weighted MRI pulse sequence that needs to highlight brain tissue from the surrounding cerebrospinal fluid. Looking at the T</w:t>
      </w:r>
      <w:r w:rsidDel="00000000" w:rsidR="00000000" w:rsidRPr="00000000">
        <w:rPr>
          <w:sz w:val="24"/>
          <w:szCs w:val="24"/>
          <w:vertAlign w:val="subscript"/>
          <w:rtl w:val="0"/>
        </w:rPr>
        <w:t xml:space="preserve">1</w:t>
      </w:r>
      <w:r w:rsidDel="00000000" w:rsidR="00000000" w:rsidRPr="00000000">
        <w:rPr>
          <w:sz w:val="24"/>
          <w:szCs w:val="24"/>
          <w:rtl w:val="0"/>
        </w:rPr>
        <w:t xml:space="preserve"> curves provided, which of the TR times (TR</w:t>
      </w:r>
      <w:r w:rsidDel="00000000" w:rsidR="00000000" w:rsidRPr="00000000">
        <w:rPr>
          <w:sz w:val="24"/>
          <w:szCs w:val="24"/>
          <w:vertAlign w:val="subscript"/>
          <w:rtl w:val="0"/>
        </w:rPr>
        <w:t xml:space="preserve">short</w:t>
      </w:r>
      <w:r w:rsidDel="00000000" w:rsidR="00000000" w:rsidRPr="00000000">
        <w:rPr>
          <w:sz w:val="24"/>
          <w:szCs w:val="24"/>
          <w:rtl w:val="0"/>
        </w:rPr>
        <w:t xml:space="preserve"> or TR</w:t>
      </w:r>
      <w:r w:rsidDel="00000000" w:rsidR="00000000" w:rsidRPr="00000000">
        <w:rPr>
          <w:sz w:val="24"/>
          <w:szCs w:val="24"/>
          <w:vertAlign w:val="subscript"/>
          <w:rtl w:val="0"/>
        </w:rPr>
        <w:t xml:space="preserve">long</w:t>
      </w:r>
      <w:r w:rsidDel="00000000" w:rsidR="00000000" w:rsidRPr="00000000">
        <w:rPr>
          <w:sz w:val="24"/>
          <w:szCs w:val="24"/>
          <w:rtl w:val="0"/>
        </w:rPr>
        <w:t xml:space="preserve">) would be a better choice? Why?</w:t>
      </w:r>
    </w:p>
    <w:p w:rsidR="00000000" w:rsidDel="00000000" w:rsidP="00000000" w:rsidRDefault="00000000" w:rsidRPr="00000000" w14:paraId="00000047">
      <w:pPr>
        <w:ind w:left="0" w:firstLine="0"/>
        <w:rPr>
          <w:b w:val="1"/>
          <w:sz w:val="24"/>
          <w:szCs w:val="24"/>
        </w:rPr>
      </w:pPr>
      <w:r w:rsidDel="00000000" w:rsidR="00000000" w:rsidRPr="00000000">
        <w:rPr>
          <w:rtl w:val="0"/>
        </w:rPr>
      </w:r>
    </w:p>
    <w:p w:rsidR="00000000" w:rsidDel="00000000" w:rsidP="00000000" w:rsidRDefault="00000000" w:rsidRPr="00000000" w14:paraId="00000048">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pBdr>
          <w:right w:color="auto" w:space="0" w:sz="0" w:val="none"/>
        </w:pBdr>
        <w:shd w:fill="fefefe" w:val="clear"/>
        <w:rPr/>
      </w:pPr>
      <w:bookmarkStart w:colFirst="0" w:colLast="0" w:name="_bqxepjlvqiit" w:id="5"/>
      <w:bookmarkEnd w:id="5"/>
      <w:r w:rsidDel="00000000" w:rsidR="00000000" w:rsidRPr="00000000">
        <w:rPr>
          <w:rtl w:val="0"/>
        </w:rPr>
        <w:t xml:space="preserve">Follow this rubric to assess your work for this module:</w:t>
      </w:r>
    </w:p>
    <w:p w:rsidR="00000000" w:rsidDel="00000000" w:rsidP="00000000" w:rsidRDefault="00000000" w:rsidRPr="00000000" w14:paraId="0000004A">
      <w:pPr>
        <w:rPr/>
      </w:pPr>
      <w:r w:rsidDel="00000000" w:rsidR="00000000" w:rsidRPr="00000000">
        <w:rPr>
          <w:rtl w:val="0"/>
        </w:rPr>
      </w:r>
    </w:p>
    <w:tbl>
      <w:tblPr>
        <w:tblStyle w:val="Table1"/>
        <w:tblW w:w="10290.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980"/>
        <w:gridCol w:w="1980"/>
        <w:gridCol w:w="1980"/>
        <w:gridCol w:w="1950"/>
        <w:tblGridChange w:id="0">
          <w:tblGrid>
            <w:gridCol w:w="2400"/>
            <w:gridCol w:w="1980"/>
            <w:gridCol w:w="1980"/>
            <w:gridCol w:w="1980"/>
            <w:gridCol w:w="1950"/>
          </w:tblGrid>
        </w:tblGridChange>
      </w:tblGrid>
      <w:tr>
        <w:trPr>
          <w:cantSplit w:val="0"/>
          <w:tblHeader w:val="0"/>
        </w:trPr>
        <w:tc>
          <w:tcPr>
            <w:shd w:fill="6e9a4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Scientific Ability</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Adequate</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Needs improvement</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Inadequate</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Missing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b w:val="1"/>
                <w:shd w:fill="fefefe" w:val="clear"/>
              </w:rPr>
            </w:pPr>
            <w:r w:rsidDel="00000000" w:rsidR="00000000" w:rsidRPr="00000000">
              <w:rPr>
                <w:b w:val="1"/>
                <w:shd w:fill="fefefe" w:val="clear"/>
                <w:rtl w:val="0"/>
              </w:rPr>
              <w:t xml:space="preserve">Is able to differentiate </w:t>
            </w:r>
            <w:r w:rsidDel="00000000" w:rsidR="00000000" w:rsidRPr="00000000">
              <w:rPr>
                <w:b w:val="1"/>
                <w:i w:val="1"/>
                <w:shd w:fill="fefefe" w:val="clear"/>
                <w:rtl w:val="0"/>
              </w:rPr>
              <w:t xml:space="preserve">T</w:t>
            </w:r>
            <w:r w:rsidDel="00000000" w:rsidR="00000000" w:rsidRPr="00000000">
              <w:rPr>
                <w:b w:val="1"/>
                <w:shd w:fill="fefefe" w:val="clear"/>
                <w:vertAlign w:val="subscript"/>
                <w:rtl w:val="0"/>
              </w:rPr>
              <w:t xml:space="preserve">1</w:t>
            </w:r>
            <w:r w:rsidDel="00000000" w:rsidR="00000000" w:rsidRPr="00000000">
              <w:rPr>
                <w:b w:val="1"/>
                <w:shd w:fill="fefefe" w:val="clear"/>
                <w:rtl w:val="0"/>
              </w:rPr>
              <w:t xml:space="preserve"> and </w:t>
            </w:r>
          </w:p>
          <w:p w:rsidR="00000000" w:rsidDel="00000000" w:rsidP="00000000" w:rsidRDefault="00000000" w:rsidRPr="00000000" w14:paraId="00000051">
            <w:pPr>
              <w:widowControl w:val="0"/>
              <w:rPr>
                <w:b w:val="1"/>
              </w:rPr>
            </w:pPr>
            <w:r w:rsidDel="00000000" w:rsidR="00000000" w:rsidRPr="00000000">
              <w:rPr>
                <w:b w:val="1"/>
                <w:i w:val="1"/>
                <w:shd w:fill="fefefe" w:val="clear"/>
                <w:rtl w:val="0"/>
              </w:rPr>
              <w:t xml:space="preserve">T</w:t>
            </w:r>
            <w:r w:rsidDel="00000000" w:rsidR="00000000" w:rsidRPr="00000000">
              <w:rPr>
                <w:b w:val="1"/>
                <w:shd w:fill="fefefe" w:val="clear"/>
                <w:vertAlign w:val="subscript"/>
                <w:rtl w:val="0"/>
              </w:rPr>
              <w:t xml:space="preserve">2</w:t>
            </w:r>
            <w:r w:rsidDel="00000000" w:rsidR="00000000" w:rsidRPr="00000000">
              <w:rPr>
                <w:b w:val="1"/>
                <w:shd w:fill="fefefe" w:val="clear"/>
                <w:rtl w:val="0"/>
              </w:rPr>
              <w:t xml:space="preserve"> relaxation mechanisms for signal decay</w:t>
            </w: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A reasonable explanation is made for the different T</w:t>
            </w:r>
            <w:r w:rsidDel="00000000" w:rsidR="00000000" w:rsidRPr="00000000">
              <w:rPr>
                <w:vertAlign w:val="subscript"/>
                <w:rtl w:val="0"/>
              </w:rPr>
              <w:t xml:space="preserve">1</w:t>
            </w:r>
            <w:r w:rsidDel="00000000" w:rsidR="00000000" w:rsidRPr="00000000">
              <w:rPr>
                <w:rtl w:val="0"/>
              </w:rPr>
              <w:t xml:space="preserve"> and T</w:t>
            </w:r>
            <w:r w:rsidDel="00000000" w:rsidR="00000000" w:rsidRPr="00000000">
              <w:rPr>
                <w:vertAlign w:val="subscript"/>
                <w:rtl w:val="0"/>
              </w:rPr>
              <w:t xml:space="preserve">2</w:t>
            </w:r>
            <w:r w:rsidDel="00000000" w:rsidR="00000000" w:rsidRPr="00000000">
              <w:rPr>
                <w:rtl w:val="0"/>
              </w:rPr>
              <w:t xml:space="preserve"> relaxation mechanisms for signal decay.</w:t>
            </w:r>
          </w:p>
          <w:p w:rsidR="00000000" w:rsidDel="00000000" w:rsidP="00000000" w:rsidRDefault="00000000" w:rsidRPr="00000000" w14:paraId="000000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The explanation for the different T</w:t>
            </w:r>
            <w:r w:rsidDel="00000000" w:rsidR="00000000" w:rsidRPr="00000000">
              <w:rPr>
                <w:vertAlign w:val="subscript"/>
                <w:rtl w:val="0"/>
              </w:rPr>
              <w:t xml:space="preserve">1</w:t>
            </w:r>
            <w:r w:rsidDel="00000000" w:rsidR="00000000" w:rsidRPr="00000000">
              <w:rPr>
                <w:rtl w:val="0"/>
              </w:rPr>
              <w:t xml:space="preserve"> and T</w:t>
            </w:r>
            <w:r w:rsidDel="00000000" w:rsidR="00000000" w:rsidRPr="00000000">
              <w:rPr>
                <w:vertAlign w:val="subscript"/>
                <w:rtl w:val="0"/>
              </w:rPr>
              <w:t xml:space="preserve">2</w:t>
            </w:r>
            <w:r w:rsidDel="00000000" w:rsidR="00000000" w:rsidRPr="00000000">
              <w:rPr>
                <w:rtl w:val="0"/>
              </w:rPr>
              <w:t xml:space="preserve"> relaxation mechanisms for signal decay uses flawed reasoning, is vague, or 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The explanation for the different T</w:t>
            </w:r>
            <w:r w:rsidDel="00000000" w:rsidR="00000000" w:rsidRPr="00000000">
              <w:rPr>
                <w:vertAlign w:val="subscript"/>
                <w:rtl w:val="0"/>
              </w:rPr>
              <w:t xml:space="preserve">1</w:t>
            </w:r>
            <w:r w:rsidDel="00000000" w:rsidR="00000000" w:rsidRPr="00000000">
              <w:rPr>
                <w:rtl w:val="0"/>
              </w:rPr>
              <w:t xml:space="preserve"> and T</w:t>
            </w:r>
            <w:r w:rsidDel="00000000" w:rsidR="00000000" w:rsidRPr="00000000">
              <w:rPr>
                <w:vertAlign w:val="subscript"/>
                <w:rtl w:val="0"/>
              </w:rPr>
              <w:t xml:space="preserve">2</w:t>
            </w:r>
            <w:r w:rsidDel="00000000" w:rsidR="00000000" w:rsidRPr="00000000">
              <w:rPr>
                <w:rtl w:val="0"/>
              </w:rPr>
              <w:t xml:space="preserve"> relaxation mechanisms for signal decay contradicts the observed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No attempt is made to explain the different T</w:t>
            </w:r>
            <w:r w:rsidDel="00000000" w:rsidR="00000000" w:rsidRPr="00000000">
              <w:rPr>
                <w:vertAlign w:val="subscript"/>
                <w:rtl w:val="0"/>
              </w:rPr>
              <w:t xml:space="preserve">1</w:t>
            </w:r>
            <w:r w:rsidDel="00000000" w:rsidR="00000000" w:rsidRPr="00000000">
              <w:rPr>
                <w:rtl w:val="0"/>
              </w:rPr>
              <w:t xml:space="preserve"> and T</w:t>
            </w:r>
            <w:r w:rsidDel="00000000" w:rsidR="00000000" w:rsidRPr="00000000">
              <w:rPr>
                <w:vertAlign w:val="subscript"/>
                <w:rtl w:val="0"/>
              </w:rPr>
              <w:t xml:space="preserve">2</w:t>
            </w:r>
            <w:r w:rsidDel="00000000" w:rsidR="00000000" w:rsidRPr="00000000">
              <w:rPr>
                <w:rtl w:val="0"/>
              </w:rPr>
              <w:t xml:space="preserve"> relaxation mechanisms for signal decay.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Is able to </w:t>
            </w:r>
            <w:r w:rsidDel="00000000" w:rsidR="00000000" w:rsidRPr="00000000">
              <w:rPr>
                <w:b w:val="1"/>
                <w:color w:val="222222"/>
                <w:rtl w:val="0"/>
              </w:rPr>
              <w:t xml:space="preserve">evaluate and make a judgment about the design and results of an application experiment by direct comparison with their own solution or conceptual understanding</w:t>
            </w: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An evaluation and judgment of the design and results of the application experiment is given with logical and correct justifications compared with their own solution or conceptual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An evaluation of the experimental design and judgment of the results of the application experiment is made, but the justification provided may be flawed or incomplete. </w:t>
            </w:r>
          </w:p>
          <w:p w:rsidR="00000000" w:rsidDel="00000000" w:rsidP="00000000" w:rsidRDefault="00000000" w:rsidRPr="00000000" w14:paraId="000000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An evaluation of the experimental design and judgment of the results of the application experiment is made, but no justification is provided.</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No meaningful attempt is made</w:t>
            </w:r>
          </w:p>
          <w:p w:rsidR="00000000" w:rsidDel="00000000" w:rsidP="00000000" w:rsidRDefault="00000000" w:rsidRPr="00000000" w14:paraId="00000061">
            <w:pPr>
              <w:widowControl w:val="0"/>
              <w:spacing w:line="240" w:lineRule="auto"/>
              <w:rPr/>
            </w:pPr>
            <w:r w:rsidDel="00000000" w:rsidR="00000000" w:rsidRPr="00000000">
              <w:rPr>
                <w:rtl w:val="0"/>
              </w:rPr>
              <w:t xml:space="preserve">to evaluate or make a judgment about the design or results of the application experiment.</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hd w:fill="fefefe" w:val="clear"/>
              </w:rPr>
            </w:pPr>
            <w:r w:rsidDel="00000000" w:rsidR="00000000" w:rsidRPr="00000000">
              <w:rPr>
                <w:b w:val="1"/>
                <w:rtl w:val="0"/>
              </w:rPr>
              <w:t xml:space="preserve">Is able to </w:t>
            </w:r>
            <w:r w:rsidDel="00000000" w:rsidR="00000000" w:rsidRPr="00000000">
              <w:rPr>
                <w:b w:val="1"/>
                <w:shd w:fill="fefefe" w:val="clear"/>
                <w:rtl w:val="0"/>
              </w:rPr>
              <w:t xml:space="preserve">choose correct experimental parameters to optimize </w:t>
            </w:r>
          </w:p>
          <w:p w:rsidR="00000000" w:rsidDel="00000000" w:rsidP="00000000" w:rsidRDefault="00000000" w:rsidRPr="00000000" w14:paraId="00000066">
            <w:pPr>
              <w:widowControl w:val="0"/>
              <w:rPr>
                <w:b w:val="1"/>
                <w:shd w:fill="fefefe" w:val="clear"/>
              </w:rPr>
            </w:pPr>
            <w:r w:rsidDel="00000000" w:rsidR="00000000" w:rsidRPr="00000000">
              <w:rPr>
                <w:b w:val="1"/>
                <w:shd w:fill="fefefe" w:val="clear"/>
                <w:rtl w:val="0"/>
              </w:rPr>
              <w:t xml:space="preserve">T</w:t>
            </w:r>
            <w:r w:rsidDel="00000000" w:rsidR="00000000" w:rsidRPr="00000000">
              <w:rPr>
                <w:b w:val="1"/>
                <w:shd w:fill="fefefe" w:val="clear"/>
                <w:vertAlign w:val="subscript"/>
                <w:rtl w:val="0"/>
              </w:rPr>
              <w:t xml:space="preserve">1</w:t>
            </w:r>
            <w:r w:rsidDel="00000000" w:rsidR="00000000" w:rsidRPr="00000000">
              <w:rPr>
                <w:b w:val="1"/>
                <w:shd w:fill="fefefe" w:val="clear"/>
                <w:rtl w:val="0"/>
              </w:rPr>
              <w:t xml:space="preserve"> contrast for different samples</w:t>
            </w:r>
          </w:p>
          <w:p w:rsidR="00000000" w:rsidDel="00000000" w:rsidP="00000000" w:rsidRDefault="00000000" w:rsidRPr="00000000" w14:paraId="000000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All experimental parameters to optimize T</w:t>
            </w:r>
            <w:r w:rsidDel="00000000" w:rsidR="00000000" w:rsidRPr="00000000">
              <w:rPr>
                <w:vertAlign w:val="subscript"/>
                <w:rtl w:val="0"/>
              </w:rPr>
              <w:t xml:space="preserve">1</w:t>
            </w:r>
            <w:r w:rsidDel="00000000" w:rsidR="00000000" w:rsidRPr="00000000">
              <w:rPr>
                <w:rtl w:val="0"/>
              </w:rPr>
              <w:t xml:space="preserve"> contrast for different samples are correctly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Most of the experimental parameters to optimize T</w:t>
            </w:r>
            <w:r w:rsidDel="00000000" w:rsidR="00000000" w:rsidRPr="00000000">
              <w:rPr>
                <w:vertAlign w:val="subscript"/>
                <w:rtl w:val="0"/>
              </w:rPr>
              <w:t xml:space="preserve">1</w:t>
            </w:r>
            <w:r w:rsidDel="00000000" w:rsidR="00000000" w:rsidRPr="00000000">
              <w:rPr>
                <w:rtl w:val="0"/>
              </w:rPr>
              <w:t xml:space="preserve"> contrast for different samples are correctly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An attempt is made, but most of the experimental parameters to optimize T</w:t>
            </w:r>
            <w:r w:rsidDel="00000000" w:rsidR="00000000" w:rsidRPr="00000000">
              <w:rPr>
                <w:vertAlign w:val="subscript"/>
                <w:rtl w:val="0"/>
              </w:rPr>
              <w:t xml:space="preserve">1</w:t>
            </w:r>
            <w:r w:rsidDel="00000000" w:rsidR="00000000" w:rsidRPr="00000000">
              <w:rPr>
                <w:rtl w:val="0"/>
              </w:rPr>
              <w:t xml:space="preserve"> contrast for different samples are incorrectly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No attempt is made to identify the experimental parameters to optimize T</w:t>
            </w:r>
            <w:r w:rsidDel="00000000" w:rsidR="00000000" w:rsidRPr="00000000">
              <w:rPr>
                <w:vertAlign w:val="subscript"/>
                <w:rtl w:val="0"/>
              </w:rPr>
              <w:t xml:space="preserve">1</w:t>
            </w:r>
            <w:r w:rsidDel="00000000" w:rsidR="00000000" w:rsidRPr="00000000">
              <w:rPr>
                <w:rtl w:val="0"/>
              </w:rPr>
              <w:t xml:space="preserve"> contrast for different samples.</w:t>
            </w:r>
          </w:p>
          <w:p w:rsidR="00000000" w:rsidDel="00000000" w:rsidP="00000000" w:rsidRDefault="00000000" w:rsidRPr="00000000" w14:paraId="0000006C">
            <w:pPr>
              <w:widowControl w:val="0"/>
              <w:spacing w:line="240" w:lineRule="auto"/>
              <w:rPr/>
            </w:pPr>
            <w:r w:rsidDel="00000000" w:rsidR="00000000" w:rsidRPr="00000000">
              <w:rPr>
                <w:rtl w:val="0"/>
              </w:rPr>
            </w:r>
          </w:p>
        </w:tc>
      </w:tr>
    </w:tbl>
    <w:p w:rsidR="00000000" w:rsidDel="00000000" w:rsidP="00000000" w:rsidRDefault="00000000" w:rsidRPr="00000000" w14:paraId="0000006D">
      <w:pPr>
        <w:widowControl w:val="0"/>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shd w:fill="ffffff" w:val="clear"/>
      <w:jc w:val="center"/>
      <w:rPr>
        <w:sz w:val="16"/>
        <w:szCs w:val="16"/>
      </w:rPr>
    </w:pPr>
    <w:r w:rsidDel="00000000" w:rsidR="00000000" w:rsidRPr="00000000">
      <w:rPr>
        <w:sz w:val="16"/>
        <w:szCs w:val="16"/>
        <w:highlight w:val="white"/>
        <w:rtl w:val="0"/>
      </w:rPr>
      <w:t xml:space="preserve">This material is based upon work supported by the National Science Foundation under award DUE-2120545. Making Nuclear Magnetic Resonance Resonate With Students: </w:t>
    </w:r>
    <w:r w:rsidDel="00000000" w:rsidR="00000000" w:rsidRPr="00000000">
      <w:rPr>
        <w:sz w:val="16"/>
        <w:szCs w:val="16"/>
        <w:rtl w:val="0"/>
      </w:rPr>
      <w:t xml:space="preserve">Integrating NMR Into the Undergraduate Science Curriculum, CC 4.0 BY NC SA </w:t>
    </w:r>
  </w:p>
  <w:p w:rsidR="00000000" w:rsidDel="00000000" w:rsidP="00000000" w:rsidRDefault="00000000" w:rsidRPr="00000000" w14:paraId="0000006F">
    <w:pPr>
      <w:shd w:fill="ffffff" w:val="clear"/>
      <w:jc w:val="center"/>
      <w:rPr/>
    </w:pPr>
    <w:r w:rsidDel="00000000" w:rsidR="00000000" w:rsidRPr="00000000">
      <w:rPr>
        <w:sz w:val="16"/>
        <w:szCs w:val="16"/>
        <w:rtl w:val="0"/>
      </w:rPr>
      <w:t xml:space="preserve">© 2025 M. Frey, C. Abernethy, D. Gosser </w:t>
    </w:r>
    <w:hyperlink r:id="rId1">
      <w:r w:rsidDel="00000000" w:rsidR="00000000" w:rsidRPr="00000000">
        <w:rPr>
          <w:color w:val="1155cc"/>
          <w:sz w:val="16"/>
          <w:szCs w:val="16"/>
          <w:u w:val="single"/>
          <w:rtl w:val="0"/>
        </w:rPr>
        <w:t xml:space="preserve">https://sites.google.com/view/makingnmr/</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codecogs.com/eqnedit.php?latex=%5Cvec%7BM%7D#0" TargetMode="External"/><Relationship Id="rId7" Type="http://schemas.openxmlformats.org/officeDocument/2006/relationships/image" Target="media/image2.png"/><Relationship Id="rId8"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hyperlink" Target="https://sites.google.com/view/makingn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