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1DDC" w:rsidRPr="000E2E75" w:rsidRDefault="00A51DDC" w:rsidP="00207CB4">
      <w:pPr>
        <w:jc w:val="center"/>
        <w:rPr>
          <w:rFonts w:asciiTheme="majorBidi" w:hAnsiTheme="majorBidi" w:cstheme="majorBidi"/>
          <w:b/>
          <w:bCs/>
          <w:sz w:val="24"/>
          <w:szCs w:val="24"/>
          <w:lang w:bidi="ar-DZ"/>
        </w:rPr>
      </w:pPr>
      <w:r w:rsidRPr="000E2E75">
        <w:rPr>
          <w:rFonts w:asciiTheme="majorBidi" w:hAnsiTheme="majorBidi" w:cstheme="majorBidi"/>
          <w:b/>
          <w:bCs/>
          <w:sz w:val="24"/>
          <w:szCs w:val="24"/>
          <w:lang w:bidi="ar-DZ"/>
        </w:rPr>
        <w:t>Université de Biskra-Département d’Informatique</w:t>
      </w:r>
    </w:p>
    <w:p w:rsidR="00A51DDC" w:rsidRPr="000E2E75" w:rsidRDefault="00A51DDC" w:rsidP="00207CB4">
      <w:pPr>
        <w:jc w:val="center"/>
        <w:rPr>
          <w:rFonts w:asciiTheme="majorBidi" w:hAnsiTheme="majorBidi" w:cstheme="majorBidi"/>
          <w:b/>
          <w:bCs/>
          <w:sz w:val="24"/>
          <w:szCs w:val="24"/>
          <w:lang w:bidi="ar-DZ"/>
        </w:rPr>
      </w:pPr>
      <w:r w:rsidRPr="000E2E75">
        <w:rPr>
          <w:rFonts w:asciiTheme="majorBidi" w:hAnsiTheme="majorBidi" w:cstheme="majorBidi"/>
          <w:b/>
          <w:bCs/>
          <w:sz w:val="24"/>
          <w:szCs w:val="24"/>
          <w:lang w:bidi="ar-DZ"/>
        </w:rPr>
        <w:t>LMD2-ALGO3</w:t>
      </w:r>
    </w:p>
    <w:p w:rsidR="00A51DDC" w:rsidRPr="000E2E75" w:rsidRDefault="004E1FCB" w:rsidP="00207CB4">
      <w:pPr>
        <w:jc w:val="center"/>
        <w:rPr>
          <w:rFonts w:asciiTheme="majorBidi" w:hAnsiTheme="majorBidi" w:cstheme="majorBidi"/>
          <w:b/>
          <w:bCs/>
          <w:sz w:val="24"/>
          <w:szCs w:val="24"/>
          <w:lang w:bidi="ar-DZ"/>
        </w:rPr>
      </w:pPr>
      <w:r w:rsidRPr="000E2E75">
        <w:rPr>
          <w:rFonts w:asciiTheme="majorBidi" w:hAnsiTheme="majorBidi" w:cstheme="majorBidi"/>
          <w:b/>
          <w:bCs/>
          <w:sz w:val="24"/>
          <w:szCs w:val="24"/>
          <w:lang w:bidi="ar-DZ"/>
        </w:rPr>
        <w:t xml:space="preserve">Examen de Remplacement </w:t>
      </w:r>
    </w:p>
    <w:p w:rsidR="004E1FCB" w:rsidRPr="000E2E75" w:rsidRDefault="004E1FCB" w:rsidP="00207CB4">
      <w:pPr>
        <w:jc w:val="center"/>
        <w:rPr>
          <w:rFonts w:asciiTheme="majorBidi" w:hAnsiTheme="majorBidi" w:cstheme="majorBidi"/>
          <w:b/>
          <w:bCs/>
          <w:sz w:val="24"/>
          <w:szCs w:val="24"/>
          <w:lang w:bidi="ar-DZ"/>
        </w:rPr>
      </w:pPr>
      <w:r w:rsidRPr="000E2E75">
        <w:rPr>
          <w:rFonts w:asciiTheme="majorBidi" w:hAnsiTheme="majorBidi" w:cstheme="majorBidi"/>
          <w:b/>
          <w:bCs/>
          <w:sz w:val="24"/>
          <w:szCs w:val="24"/>
          <w:lang w:bidi="ar-DZ"/>
        </w:rPr>
        <w:t>(</w:t>
      </w:r>
      <w:r w:rsidR="00207CB4" w:rsidRPr="000E2E75">
        <w:rPr>
          <w:rFonts w:asciiTheme="majorBidi" w:hAnsiTheme="majorBidi" w:cstheme="majorBidi"/>
          <w:b/>
          <w:bCs/>
          <w:sz w:val="24"/>
          <w:szCs w:val="24"/>
          <w:lang w:bidi="ar-DZ"/>
        </w:rPr>
        <w:t>21</w:t>
      </w:r>
      <w:r w:rsidRPr="000E2E75">
        <w:rPr>
          <w:rFonts w:asciiTheme="majorBidi" w:hAnsiTheme="majorBidi" w:cstheme="majorBidi"/>
          <w:b/>
          <w:bCs/>
          <w:sz w:val="24"/>
          <w:szCs w:val="24"/>
          <w:lang w:bidi="ar-DZ"/>
        </w:rPr>
        <w:t>-01-</w:t>
      </w:r>
      <w:r w:rsidR="00207CB4" w:rsidRPr="000E2E75">
        <w:rPr>
          <w:rFonts w:asciiTheme="majorBidi" w:hAnsiTheme="majorBidi" w:cstheme="majorBidi"/>
          <w:b/>
          <w:bCs/>
          <w:sz w:val="24"/>
          <w:szCs w:val="24"/>
          <w:lang w:bidi="ar-DZ"/>
        </w:rPr>
        <w:t>2024</w:t>
      </w:r>
      <w:r w:rsidRPr="000E2E75">
        <w:rPr>
          <w:rFonts w:asciiTheme="majorBidi" w:hAnsiTheme="majorBidi" w:cstheme="majorBidi"/>
          <w:b/>
          <w:bCs/>
          <w:sz w:val="24"/>
          <w:szCs w:val="24"/>
          <w:lang w:bidi="ar-DZ"/>
        </w:rPr>
        <w:t>)</w:t>
      </w:r>
    </w:p>
    <w:p w:rsidR="00A02C49" w:rsidRPr="00A51DDC" w:rsidRDefault="00A02C49" w:rsidP="00A51DDC">
      <w:pPr>
        <w:tabs>
          <w:tab w:val="left" w:pos="284"/>
        </w:tabs>
        <w:jc w:val="both"/>
        <w:rPr>
          <w:rFonts w:asciiTheme="majorBidi" w:hAnsiTheme="majorBidi" w:cstheme="majorBidi"/>
        </w:rPr>
      </w:pPr>
      <w:r w:rsidRPr="00A51DDC">
        <w:rPr>
          <w:rFonts w:asciiTheme="majorBidi" w:hAnsiTheme="majorBidi" w:cstheme="majorBidi"/>
          <w:b/>
          <w:bCs/>
          <w:highlight w:val="yellow"/>
          <w:u w:val="single"/>
        </w:rPr>
        <w:t>Exercice 1 :</w:t>
      </w:r>
      <w:r w:rsidRPr="00A51DDC">
        <w:rPr>
          <w:rFonts w:asciiTheme="majorBidi" w:hAnsiTheme="majorBidi" w:cstheme="majorBidi"/>
        </w:rPr>
        <w:t xml:space="preserve"> Afin d’effectuer des opérations plus efficaces sur les TAS, on les transforme souvent en des tableaux statiques. Cette transformation exploite un parcours en largeur d’abord du TAS et met les résultats de ce parcours dans le tableau statique. </w:t>
      </w:r>
    </w:p>
    <w:p w:rsidR="00A02C49" w:rsidRPr="00A51DDC" w:rsidRDefault="00A02C49" w:rsidP="00A51DDC">
      <w:pPr>
        <w:tabs>
          <w:tab w:val="left" w:pos="284"/>
        </w:tabs>
        <w:jc w:val="both"/>
        <w:rPr>
          <w:rFonts w:asciiTheme="majorBidi" w:hAnsiTheme="majorBidi" w:cstheme="majorBidi"/>
          <w:b/>
          <w:bCs/>
        </w:rPr>
      </w:pPr>
      <w:r w:rsidRPr="00A51DDC">
        <w:rPr>
          <w:rFonts w:asciiTheme="majorBidi" w:hAnsiTheme="majorBidi" w:cstheme="majorBidi"/>
          <w:b/>
          <w:bCs/>
        </w:rPr>
        <w:t>Question :</w:t>
      </w:r>
    </w:p>
    <w:p w:rsidR="00A02C49" w:rsidRPr="00A51DDC" w:rsidRDefault="00A02C49" w:rsidP="00A51DDC">
      <w:pPr>
        <w:pStyle w:val="Paragraphedeliste"/>
        <w:numPr>
          <w:ilvl w:val="0"/>
          <w:numId w:val="4"/>
        </w:numPr>
        <w:tabs>
          <w:tab w:val="left" w:pos="284"/>
          <w:tab w:val="left" w:pos="567"/>
        </w:tabs>
        <w:ind w:left="0" w:firstLine="0"/>
        <w:jc w:val="both"/>
        <w:rPr>
          <w:rFonts w:asciiTheme="majorBidi" w:hAnsiTheme="majorBidi" w:cstheme="majorBidi"/>
        </w:rPr>
      </w:pPr>
      <w:r w:rsidRPr="00A51DDC">
        <w:rPr>
          <w:rFonts w:asciiTheme="majorBidi" w:hAnsiTheme="majorBidi" w:cstheme="majorBidi"/>
        </w:rPr>
        <w:t xml:space="preserve">Donner la déclaration nécessaire d’un TAS dont les nœuds contiennent une seule information : clé de type entier. </w:t>
      </w:r>
    </w:p>
    <w:p w:rsidR="00A02C49" w:rsidRPr="00A51DDC" w:rsidRDefault="00A02C49" w:rsidP="00A51DDC">
      <w:pPr>
        <w:pStyle w:val="Paragraphedeliste"/>
        <w:numPr>
          <w:ilvl w:val="0"/>
          <w:numId w:val="4"/>
        </w:numPr>
        <w:tabs>
          <w:tab w:val="left" w:pos="284"/>
          <w:tab w:val="left" w:pos="567"/>
        </w:tabs>
        <w:ind w:left="0" w:firstLine="0"/>
        <w:jc w:val="both"/>
        <w:rPr>
          <w:rFonts w:asciiTheme="majorBidi" w:hAnsiTheme="majorBidi" w:cstheme="majorBidi"/>
        </w:rPr>
      </w:pPr>
      <w:r w:rsidRPr="00A51DDC">
        <w:rPr>
          <w:rFonts w:asciiTheme="majorBidi" w:hAnsiTheme="majorBidi" w:cstheme="majorBidi"/>
        </w:rPr>
        <w:t>Donner la déclaration nécessaire du tableau statique qui sera le résultat de cette transformation</w:t>
      </w:r>
    </w:p>
    <w:p w:rsidR="00A02C49" w:rsidRPr="00A51DDC" w:rsidRDefault="00A02C49" w:rsidP="00A51DDC">
      <w:pPr>
        <w:pStyle w:val="Paragraphedeliste"/>
        <w:numPr>
          <w:ilvl w:val="0"/>
          <w:numId w:val="4"/>
        </w:numPr>
        <w:tabs>
          <w:tab w:val="left" w:pos="284"/>
          <w:tab w:val="left" w:pos="567"/>
        </w:tabs>
        <w:ind w:left="0" w:firstLine="0"/>
        <w:jc w:val="both"/>
        <w:rPr>
          <w:rFonts w:asciiTheme="majorBidi" w:hAnsiTheme="majorBidi" w:cstheme="majorBidi"/>
        </w:rPr>
      </w:pPr>
      <w:r w:rsidRPr="00A51DDC">
        <w:rPr>
          <w:rFonts w:asciiTheme="majorBidi" w:hAnsiTheme="majorBidi" w:cstheme="majorBidi"/>
        </w:rPr>
        <w:t xml:space="preserve">Quelle est la condition sur la taille de </w:t>
      </w:r>
      <w:proofErr w:type="gramStart"/>
      <w:r w:rsidRPr="00A51DDC">
        <w:rPr>
          <w:rFonts w:asciiTheme="majorBidi" w:hAnsiTheme="majorBidi" w:cstheme="majorBidi"/>
        </w:rPr>
        <w:t>cet</w:t>
      </w:r>
      <w:proofErr w:type="gramEnd"/>
      <w:r w:rsidRPr="00A51DDC">
        <w:rPr>
          <w:rFonts w:asciiTheme="majorBidi" w:hAnsiTheme="majorBidi" w:cstheme="majorBidi"/>
        </w:rPr>
        <w:t xml:space="preserve"> tableau ?</w:t>
      </w:r>
    </w:p>
    <w:p w:rsidR="00A02C49" w:rsidRPr="00A51DDC" w:rsidRDefault="00A02C49" w:rsidP="00A51DDC">
      <w:pPr>
        <w:pStyle w:val="Paragraphedeliste"/>
        <w:numPr>
          <w:ilvl w:val="0"/>
          <w:numId w:val="4"/>
        </w:numPr>
        <w:tabs>
          <w:tab w:val="left" w:pos="284"/>
          <w:tab w:val="left" w:pos="567"/>
        </w:tabs>
        <w:ind w:left="0" w:firstLine="0"/>
        <w:jc w:val="both"/>
        <w:rPr>
          <w:rFonts w:asciiTheme="majorBidi" w:hAnsiTheme="majorBidi" w:cstheme="majorBidi"/>
        </w:rPr>
      </w:pPr>
      <w:r w:rsidRPr="00A51DDC">
        <w:rPr>
          <w:rFonts w:asciiTheme="majorBidi" w:hAnsiTheme="majorBidi" w:cstheme="majorBidi"/>
        </w:rPr>
        <w:t>Ecrire l’algorithme : TAS2Tableau qui prend en entré la racine du TAS et retourne : le tableau contenant les éléments du TAS ainsi que le nombre d’élément insérés dans le tableau construit.</w:t>
      </w:r>
    </w:p>
    <w:p w:rsidR="004E1FCB" w:rsidRPr="00A51DDC" w:rsidRDefault="00A02C49" w:rsidP="00A51DDC">
      <w:pPr>
        <w:tabs>
          <w:tab w:val="left" w:pos="284"/>
        </w:tabs>
        <w:jc w:val="both"/>
        <w:rPr>
          <w:rFonts w:asciiTheme="majorBidi" w:hAnsiTheme="majorBidi" w:cstheme="majorBidi"/>
          <w:lang w:bidi="ar-DZ"/>
        </w:rPr>
      </w:pPr>
      <w:r w:rsidRPr="00A51DDC">
        <w:rPr>
          <w:rFonts w:asciiTheme="majorBidi" w:hAnsiTheme="majorBidi" w:cstheme="majorBidi"/>
          <w:b/>
          <w:bCs/>
          <w:highlight w:val="yellow"/>
          <w:u w:val="single"/>
          <w:lang w:bidi="ar-DZ"/>
        </w:rPr>
        <w:t>Exercice 2 :</w:t>
      </w:r>
      <w:r w:rsidRPr="00A51DDC">
        <w:rPr>
          <w:rFonts w:asciiTheme="majorBidi" w:hAnsiTheme="majorBidi" w:cstheme="majorBidi"/>
          <w:b/>
          <w:bCs/>
          <w:u w:val="single"/>
          <w:lang w:bidi="ar-DZ"/>
        </w:rPr>
        <w:t xml:space="preserve"> </w:t>
      </w:r>
      <w:r w:rsidR="004E1FCB" w:rsidRPr="00A51DDC">
        <w:rPr>
          <w:rFonts w:asciiTheme="majorBidi" w:hAnsiTheme="majorBidi" w:cstheme="majorBidi"/>
          <w:lang w:bidi="ar-DZ"/>
        </w:rPr>
        <w:t xml:space="preserve">Dans </w:t>
      </w:r>
      <w:r w:rsidRPr="00A51DDC">
        <w:rPr>
          <w:rFonts w:asciiTheme="majorBidi" w:hAnsiTheme="majorBidi" w:cstheme="majorBidi"/>
          <w:lang w:bidi="ar-DZ"/>
        </w:rPr>
        <w:t>les questions suivante</w:t>
      </w:r>
      <w:r w:rsidR="004E1FCB" w:rsidRPr="00A51DDC">
        <w:rPr>
          <w:rFonts w:asciiTheme="majorBidi" w:hAnsiTheme="majorBidi" w:cstheme="majorBidi"/>
          <w:lang w:bidi="ar-DZ"/>
        </w:rPr>
        <w:t>, on suppose l’existence des opérations standards définie</w:t>
      </w:r>
      <w:r w:rsidR="00207CB4" w:rsidRPr="00A51DDC">
        <w:rPr>
          <w:rFonts w:asciiTheme="majorBidi" w:hAnsiTheme="majorBidi" w:cstheme="majorBidi"/>
          <w:lang w:bidi="ar-DZ"/>
        </w:rPr>
        <w:t>s</w:t>
      </w:r>
      <w:r w:rsidR="004E1FCB" w:rsidRPr="00A51DDC">
        <w:rPr>
          <w:rFonts w:asciiTheme="majorBidi" w:hAnsiTheme="majorBidi" w:cstheme="majorBidi"/>
          <w:lang w:bidi="ar-DZ"/>
        </w:rPr>
        <w:t xml:space="preserve"> sur une file d’attente </w:t>
      </w:r>
      <w:r w:rsidR="004E1FCB" w:rsidRPr="00A51DDC">
        <w:rPr>
          <w:rFonts w:asciiTheme="majorBidi" w:hAnsiTheme="majorBidi" w:cstheme="majorBidi"/>
          <w:b/>
          <w:bCs/>
          <w:lang w:bidi="ar-DZ"/>
        </w:rPr>
        <w:t>F</w:t>
      </w:r>
      <w:r w:rsidR="004E1FCB" w:rsidRPr="00A51DDC">
        <w:rPr>
          <w:rFonts w:asciiTheme="majorBidi" w:hAnsiTheme="majorBidi" w:cstheme="majorBidi"/>
          <w:b/>
          <w:bCs/>
          <w:vertAlign w:val="subscript"/>
          <w:lang w:bidi="ar-DZ"/>
        </w:rPr>
        <w:t>i</w:t>
      </w:r>
      <w:r w:rsidR="004E1FCB" w:rsidRPr="00A51DDC">
        <w:rPr>
          <w:rFonts w:asciiTheme="majorBidi" w:hAnsiTheme="majorBidi" w:cstheme="majorBidi"/>
          <w:lang w:bidi="ar-DZ"/>
        </w:rPr>
        <w:t xml:space="preserve"> d’entiers comme suit: </w:t>
      </w:r>
      <w:proofErr w:type="spellStart"/>
      <w:r w:rsidR="004E1FCB" w:rsidRPr="00A51DDC">
        <w:rPr>
          <w:rFonts w:asciiTheme="majorBidi" w:hAnsiTheme="majorBidi" w:cstheme="majorBidi"/>
          <w:b/>
          <w:bCs/>
          <w:lang w:bidi="ar-DZ"/>
        </w:rPr>
        <w:t>Init</w:t>
      </w:r>
      <w:r w:rsidR="004E1FCB" w:rsidRPr="00A51DDC">
        <w:rPr>
          <w:rFonts w:asciiTheme="majorBidi" w:hAnsiTheme="majorBidi" w:cstheme="majorBidi"/>
          <w:b/>
          <w:bCs/>
          <w:vertAlign w:val="subscript"/>
          <w:lang w:bidi="ar-DZ"/>
        </w:rPr>
        <w:t>i</w:t>
      </w:r>
      <w:proofErr w:type="spellEnd"/>
      <w:r w:rsidR="004E1FCB" w:rsidRPr="00A51DDC">
        <w:rPr>
          <w:rFonts w:asciiTheme="majorBidi" w:hAnsiTheme="majorBidi" w:cstheme="majorBidi"/>
          <w:b/>
          <w:bCs/>
          <w:lang w:bidi="ar-DZ"/>
        </w:rPr>
        <w:t>()</w:t>
      </w:r>
      <w:r w:rsidR="004E1FCB" w:rsidRPr="00A51DDC">
        <w:rPr>
          <w:rFonts w:asciiTheme="majorBidi" w:hAnsiTheme="majorBidi" w:cstheme="majorBidi"/>
          <w:lang w:bidi="ar-DZ"/>
        </w:rPr>
        <w:t xml:space="preserve"> ; qui initialise la file, </w:t>
      </w:r>
      <w:proofErr w:type="spellStart"/>
      <w:r w:rsidR="004E1FCB" w:rsidRPr="00A51DDC">
        <w:rPr>
          <w:rFonts w:asciiTheme="majorBidi" w:hAnsiTheme="majorBidi" w:cstheme="majorBidi"/>
          <w:b/>
          <w:bCs/>
          <w:lang w:bidi="ar-DZ"/>
        </w:rPr>
        <w:t>Enfiler</w:t>
      </w:r>
      <w:r w:rsidR="004E1FCB" w:rsidRPr="00A51DDC">
        <w:rPr>
          <w:rFonts w:asciiTheme="majorBidi" w:hAnsiTheme="majorBidi" w:cstheme="majorBidi"/>
          <w:b/>
          <w:bCs/>
          <w:vertAlign w:val="subscript"/>
          <w:lang w:bidi="ar-DZ"/>
        </w:rPr>
        <w:t>i</w:t>
      </w:r>
      <w:proofErr w:type="spellEnd"/>
      <w:r w:rsidR="004E1FCB" w:rsidRPr="00A51DDC">
        <w:rPr>
          <w:rFonts w:asciiTheme="majorBidi" w:hAnsiTheme="majorBidi" w:cstheme="majorBidi"/>
          <w:b/>
          <w:bCs/>
          <w:lang w:bidi="ar-DZ"/>
        </w:rPr>
        <w:t xml:space="preserve"> (e :entier) </w:t>
      </w:r>
      <w:r w:rsidR="004E1FCB" w:rsidRPr="00A51DDC">
        <w:rPr>
          <w:rFonts w:asciiTheme="majorBidi" w:hAnsiTheme="majorBidi" w:cstheme="majorBidi"/>
          <w:lang w:bidi="ar-DZ"/>
        </w:rPr>
        <w:t>qui enfile l’élément</w:t>
      </w:r>
      <w:r w:rsidR="00207CB4" w:rsidRPr="00A51DDC">
        <w:rPr>
          <w:rFonts w:asciiTheme="majorBidi" w:hAnsiTheme="majorBidi" w:cstheme="majorBidi"/>
          <w:lang w:bidi="ar-DZ"/>
        </w:rPr>
        <w:t xml:space="preserve"> entier</w:t>
      </w:r>
      <w:r w:rsidR="004E1FCB" w:rsidRPr="00A51DDC">
        <w:rPr>
          <w:rFonts w:asciiTheme="majorBidi" w:hAnsiTheme="majorBidi" w:cstheme="majorBidi"/>
          <w:lang w:bidi="ar-DZ"/>
        </w:rPr>
        <w:t xml:space="preserve"> </w:t>
      </w:r>
      <w:r w:rsidR="004E1FCB" w:rsidRPr="00A51DDC">
        <w:rPr>
          <w:rFonts w:asciiTheme="majorBidi" w:hAnsiTheme="majorBidi" w:cstheme="majorBidi"/>
          <w:b/>
          <w:bCs/>
          <w:lang w:bidi="ar-DZ"/>
        </w:rPr>
        <w:t>e</w:t>
      </w:r>
      <w:r w:rsidR="004E1FCB" w:rsidRPr="00A51DDC">
        <w:rPr>
          <w:rFonts w:asciiTheme="majorBidi" w:hAnsiTheme="majorBidi" w:cstheme="majorBidi"/>
          <w:lang w:bidi="ar-DZ"/>
        </w:rPr>
        <w:t xml:space="preserve"> dans la file,</w:t>
      </w:r>
      <w:r w:rsidR="00DC480D" w:rsidRPr="00A51DDC">
        <w:rPr>
          <w:rFonts w:asciiTheme="majorBidi" w:hAnsiTheme="majorBidi" w:cstheme="majorBidi"/>
          <w:lang w:bidi="ar-DZ"/>
        </w:rPr>
        <w:t xml:space="preserve"> </w:t>
      </w:r>
      <w:proofErr w:type="spellStart"/>
      <w:r w:rsidR="004E1FCB" w:rsidRPr="00A51DDC">
        <w:rPr>
          <w:rFonts w:asciiTheme="majorBidi" w:hAnsiTheme="majorBidi" w:cstheme="majorBidi"/>
          <w:b/>
          <w:bCs/>
          <w:lang w:bidi="ar-DZ"/>
        </w:rPr>
        <w:t>Défiler</w:t>
      </w:r>
      <w:r w:rsidR="004E1FCB" w:rsidRPr="00A51DDC">
        <w:rPr>
          <w:rFonts w:asciiTheme="majorBidi" w:hAnsiTheme="majorBidi" w:cstheme="majorBidi"/>
          <w:b/>
          <w:bCs/>
          <w:vertAlign w:val="subscript"/>
          <w:lang w:bidi="ar-DZ"/>
        </w:rPr>
        <w:t>i</w:t>
      </w:r>
      <w:proofErr w:type="spellEnd"/>
      <w:r w:rsidR="004E1FCB" w:rsidRPr="00A51DDC">
        <w:rPr>
          <w:rFonts w:asciiTheme="majorBidi" w:hAnsiTheme="majorBidi" w:cstheme="majorBidi"/>
          <w:b/>
          <w:bCs/>
          <w:lang w:bidi="ar-DZ"/>
        </w:rPr>
        <w:t xml:space="preserve">() </w:t>
      </w:r>
      <w:r w:rsidR="004E1FCB" w:rsidRPr="00A51DDC">
        <w:rPr>
          <w:rFonts w:asciiTheme="majorBidi" w:hAnsiTheme="majorBidi" w:cstheme="majorBidi"/>
          <w:lang w:bidi="ar-DZ"/>
        </w:rPr>
        <w:t xml:space="preserve">qui défile l’élément </w:t>
      </w:r>
      <w:r w:rsidR="00207CB4" w:rsidRPr="00A51DDC">
        <w:rPr>
          <w:rFonts w:asciiTheme="majorBidi" w:hAnsiTheme="majorBidi" w:cstheme="majorBidi"/>
          <w:lang w:bidi="ar-DZ"/>
        </w:rPr>
        <w:t xml:space="preserve">existant au niveau </w:t>
      </w:r>
      <w:r w:rsidR="004E1FCB" w:rsidRPr="00A51DDC">
        <w:rPr>
          <w:rFonts w:asciiTheme="majorBidi" w:hAnsiTheme="majorBidi" w:cstheme="majorBidi"/>
          <w:lang w:bidi="ar-DZ"/>
        </w:rPr>
        <w:t>de la tête</w:t>
      </w:r>
      <w:r w:rsidR="00207CB4" w:rsidRPr="00A51DDC">
        <w:rPr>
          <w:rFonts w:asciiTheme="majorBidi" w:hAnsiTheme="majorBidi" w:cstheme="majorBidi"/>
          <w:lang w:bidi="ar-DZ"/>
        </w:rPr>
        <w:t xml:space="preserve"> de la file</w:t>
      </w:r>
      <w:r w:rsidR="004E1FCB" w:rsidRPr="00A51DDC">
        <w:rPr>
          <w:rFonts w:asciiTheme="majorBidi" w:hAnsiTheme="majorBidi" w:cstheme="majorBidi"/>
          <w:lang w:bidi="ar-DZ"/>
        </w:rPr>
        <w:t xml:space="preserve">, </w:t>
      </w:r>
      <w:proofErr w:type="spellStart"/>
      <w:r w:rsidR="004E1FCB" w:rsidRPr="00A51DDC">
        <w:rPr>
          <w:rFonts w:asciiTheme="majorBidi" w:hAnsiTheme="majorBidi" w:cstheme="majorBidi"/>
          <w:b/>
          <w:bCs/>
          <w:lang w:bidi="ar-DZ"/>
        </w:rPr>
        <w:t>FileVide</w:t>
      </w:r>
      <w:r w:rsidR="004E1FCB" w:rsidRPr="00A51DDC">
        <w:rPr>
          <w:rFonts w:asciiTheme="majorBidi" w:hAnsiTheme="majorBidi" w:cstheme="majorBidi"/>
          <w:b/>
          <w:bCs/>
          <w:vertAlign w:val="subscript"/>
          <w:lang w:bidi="ar-DZ"/>
        </w:rPr>
        <w:t>i</w:t>
      </w:r>
      <w:proofErr w:type="spellEnd"/>
      <w:r w:rsidR="004E1FCB" w:rsidRPr="00A51DDC">
        <w:rPr>
          <w:rFonts w:asciiTheme="majorBidi" w:hAnsiTheme="majorBidi" w:cstheme="majorBidi"/>
          <w:b/>
          <w:bCs/>
          <w:lang w:bidi="ar-DZ"/>
        </w:rPr>
        <w:t>() :</w:t>
      </w:r>
      <w:proofErr w:type="spellStart"/>
      <w:r w:rsidR="004E1FCB" w:rsidRPr="00A51DDC">
        <w:rPr>
          <w:rFonts w:asciiTheme="majorBidi" w:hAnsiTheme="majorBidi" w:cstheme="majorBidi"/>
          <w:b/>
          <w:bCs/>
          <w:lang w:bidi="ar-DZ"/>
        </w:rPr>
        <w:t>Bool</w:t>
      </w:r>
      <w:proofErr w:type="spellEnd"/>
      <w:r w:rsidR="004E1FCB" w:rsidRPr="00A51DDC">
        <w:rPr>
          <w:rFonts w:asciiTheme="majorBidi" w:hAnsiTheme="majorBidi" w:cstheme="majorBidi"/>
          <w:b/>
          <w:bCs/>
          <w:lang w:bidi="ar-DZ"/>
        </w:rPr>
        <w:t> </w:t>
      </w:r>
      <w:r w:rsidR="004E1FCB" w:rsidRPr="00A51DDC">
        <w:rPr>
          <w:rFonts w:asciiTheme="majorBidi" w:hAnsiTheme="majorBidi" w:cstheme="majorBidi"/>
          <w:lang w:bidi="ar-DZ"/>
        </w:rPr>
        <w:t xml:space="preserve">qui teste si la file est </w:t>
      </w:r>
      <w:proofErr w:type="spellStart"/>
      <w:r w:rsidR="004E1FCB" w:rsidRPr="00A51DDC">
        <w:rPr>
          <w:rFonts w:asciiTheme="majorBidi" w:hAnsiTheme="majorBidi" w:cstheme="majorBidi"/>
          <w:lang w:bidi="ar-DZ"/>
        </w:rPr>
        <w:t>vide,</w:t>
      </w:r>
      <w:r w:rsidR="004E1FCB" w:rsidRPr="00A51DDC">
        <w:rPr>
          <w:rFonts w:asciiTheme="majorBidi" w:hAnsiTheme="majorBidi" w:cstheme="majorBidi"/>
          <w:b/>
          <w:bCs/>
          <w:lang w:bidi="ar-DZ"/>
        </w:rPr>
        <w:t>ValTete</w:t>
      </w:r>
      <w:r w:rsidR="004E1FCB" w:rsidRPr="00A51DDC">
        <w:rPr>
          <w:rFonts w:asciiTheme="majorBidi" w:hAnsiTheme="majorBidi" w:cstheme="majorBidi"/>
          <w:b/>
          <w:bCs/>
          <w:vertAlign w:val="subscript"/>
          <w:lang w:bidi="ar-DZ"/>
        </w:rPr>
        <w:t>i</w:t>
      </w:r>
      <w:proofErr w:type="spellEnd"/>
      <w:r w:rsidR="004E1FCB" w:rsidRPr="00A51DDC">
        <w:rPr>
          <w:rFonts w:asciiTheme="majorBidi" w:hAnsiTheme="majorBidi" w:cstheme="majorBidi"/>
          <w:b/>
          <w:bCs/>
          <w:lang w:bidi="ar-DZ"/>
        </w:rPr>
        <w:t xml:space="preserve">() :Entier, </w:t>
      </w:r>
      <w:r w:rsidR="004E1FCB" w:rsidRPr="00A51DDC">
        <w:rPr>
          <w:rFonts w:asciiTheme="majorBidi" w:hAnsiTheme="majorBidi" w:cstheme="majorBidi"/>
          <w:lang w:bidi="ar-DZ"/>
        </w:rPr>
        <w:t>qui consulte l’élément de la tête, et</w:t>
      </w:r>
      <w:r w:rsidR="00DC480D" w:rsidRPr="00A51DDC">
        <w:rPr>
          <w:rFonts w:asciiTheme="majorBidi" w:hAnsiTheme="majorBidi" w:cstheme="majorBidi"/>
          <w:lang w:bidi="ar-DZ"/>
        </w:rPr>
        <w:t xml:space="preserve"> </w:t>
      </w:r>
      <w:proofErr w:type="spellStart"/>
      <w:r w:rsidR="004E1FCB" w:rsidRPr="00A51DDC">
        <w:rPr>
          <w:rFonts w:asciiTheme="majorBidi" w:hAnsiTheme="majorBidi" w:cstheme="majorBidi"/>
          <w:b/>
          <w:bCs/>
          <w:lang w:bidi="ar-DZ"/>
        </w:rPr>
        <w:t>ValQueue</w:t>
      </w:r>
      <w:r w:rsidR="004E1FCB" w:rsidRPr="00A51DDC">
        <w:rPr>
          <w:rFonts w:asciiTheme="majorBidi" w:hAnsiTheme="majorBidi" w:cstheme="majorBidi"/>
          <w:b/>
          <w:bCs/>
          <w:vertAlign w:val="subscript"/>
          <w:lang w:bidi="ar-DZ"/>
        </w:rPr>
        <w:t>i</w:t>
      </w:r>
      <w:proofErr w:type="spellEnd"/>
      <w:r w:rsidR="004E1FCB" w:rsidRPr="00A51DDC">
        <w:rPr>
          <w:rFonts w:asciiTheme="majorBidi" w:hAnsiTheme="majorBidi" w:cstheme="majorBidi"/>
          <w:b/>
          <w:bCs/>
          <w:lang w:bidi="ar-DZ"/>
        </w:rPr>
        <w:t xml:space="preserve">() :Entier </w:t>
      </w:r>
      <w:r w:rsidR="004E1FCB" w:rsidRPr="00A51DDC">
        <w:rPr>
          <w:rFonts w:asciiTheme="majorBidi" w:hAnsiTheme="majorBidi" w:cstheme="majorBidi"/>
          <w:lang w:bidi="ar-DZ"/>
        </w:rPr>
        <w:t xml:space="preserve">qui consulte l’élément de la queue. On suppose aussi l’existence des opérations standards sur une pile d’entiers </w:t>
      </w:r>
      <w:r w:rsidR="004E1FCB" w:rsidRPr="00A51DDC">
        <w:rPr>
          <w:rFonts w:asciiTheme="majorBidi" w:hAnsiTheme="majorBidi" w:cstheme="majorBidi"/>
          <w:b/>
          <w:bCs/>
          <w:lang w:bidi="ar-DZ"/>
        </w:rPr>
        <w:t>P</w:t>
      </w:r>
      <w:r w:rsidR="004E1FCB" w:rsidRPr="00A51DDC">
        <w:rPr>
          <w:rFonts w:asciiTheme="majorBidi" w:hAnsiTheme="majorBidi" w:cstheme="majorBidi"/>
          <w:b/>
          <w:bCs/>
          <w:vertAlign w:val="subscript"/>
          <w:lang w:bidi="ar-DZ"/>
        </w:rPr>
        <w:t>i</w:t>
      </w:r>
      <w:r w:rsidR="004E1FCB" w:rsidRPr="00A51DDC">
        <w:rPr>
          <w:rFonts w:asciiTheme="majorBidi" w:hAnsiTheme="majorBidi" w:cstheme="majorBidi"/>
          <w:lang w:bidi="ar-DZ"/>
        </w:rPr>
        <w:t xml:space="preserve"> comme suit: </w:t>
      </w:r>
      <w:proofErr w:type="spellStart"/>
      <w:proofErr w:type="gramStart"/>
      <w:r w:rsidR="004E1FCB" w:rsidRPr="00A51DDC">
        <w:rPr>
          <w:rFonts w:asciiTheme="majorBidi" w:hAnsiTheme="majorBidi" w:cstheme="majorBidi"/>
          <w:b/>
          <w:bCs/>
          <w:lang w:bidi="ar-DZ"/>
        </w:rPr>
        <w:t>Init</w:t>
      </w:r>
      <w:r w:rsidR="004E1FCB" w:rsidRPr="00A51DDC">
        <w:rPr>
          <w:rFonts w:asciiTheme="majorBidi" w:hAnsiTheme="majorBidi" w:cstheme="majorBidi"/>
          <w:b/>
          <w:bCs/>
          <w:vertAlign w:val="subscript"/>
          <w:lang w:bidi="ar-DZ"/>
        </w:rPr>
        <w:t>i</w:t>
      </w:r>
      <w:proofErr w:type="spellEnd"/>
      <w:r w:rsidR="004E1FCB" w:rsidRPr="00A51DDC">
        <w:rPr>
          <w:rFonts w:asciiTheme="majorBidi" w:hAnsiTheme="majorBidi" w:cstheme="majorBidi"/>
          <w:b/>
          <w:bCs/>
          <w:lang w:bidi="ar-DZ"/>
        </w:rPr>
        <w:t>(</w:t>
      </w:r>
      <w:proofErr w:type="gramEnd"/>
      <w:r w:rsidR="004E1FCB" w:rsidRPr="00A51DDC">
        <w:rPr>
          <w:rFonts w:asciiTheme="majorBidi" w:hAnsiTheme="majorBidi" w:cstheme="majorBidi"/>
          <w:b/>
          <w:bCs/>
          <w:lang w:bidi="ar-DZ"/>
        </w:rPr>
        <w:t>)</w:t>
      </w:r>
      <w:r w:rsidR="004E1FCB" w:rsidRPr="00A51DDC">
        <w:rPr>
          <w:rFonts w:asciiTheme="majorBidi" w:hAnsiTheme="majorBidi" w:cstheme="majorBidi"/>
          <w:lang w:bidi="ar-DZ"/>
        </w:rPr>
        <w:t xml:space="preserve"> ; qui initialise la pile, </w:t>
      </w:r>
      <w:proofErr w:type="spellStart"/>
      <w:r w:rsidR="004E1FCB" w:rsidRPr="00A51DDC">
        <w:rPr>
          <w:rFonts w:asciiTheme="majorBidi" w:hAnsiTheme="majorBidi" w:cstheme="majorBidi"/>
          <w:b/>
          <w:bCs/>
          <w:lang w:bidi="ar-DZ"/>
        </w:rPr>
        <w:t>Empiler</w:t>
      </w:r>
      <w:r w:rsidR="004E1FCB" w:rsidRPr="00A51DDC">
        <w:rPr>
          <w:rFonts w:asciiTheme="majorBidi" w:hAnsiTheme="majorBidi" w:cstheme="majorBidi"/>
          <w:b/>
          <w:bCs/>
          <w:vertAlign w:val="subscript"/>
          <w:lang w:bidi="ar-DZ"/>
        </w:rPr>
        <w:t>i</w:t>
      </w:r>
      <w:proofErr w:type="spellEnd"/>
      <w:r w:rsidR="004E1FCB" w:rsidRPr="00A51DDC">
        <w:rPr>
          <w:rFonts w:asciiTheme="majorBidi" w:hAnsiTheme="majorBidi" w:cstheme="majorBidi"/>
          <w:b/>
          <w:bCs/>
          <w:lang w:bidi="ar-DZ"/>
        </w:rPr>
        <w:t xml:space="preserve">(e :entier) </w:t>
      </w:r>
      <w:r w:rsidR="004E1FCB" w:rsidRPr="00A51DDC">
        <w:rPr>
          <w:rFonts w:asciiTheme="majorBidi" w:hAnsiTheme="majorBidi" w:cstheme="majorBidi"/>
          <w:lang w:bidi="ar-DZ"/>
        </w:rPr>
        <w:t xml:space="preserve">qui empile l’élément </w:t>
      </w:r>
      <w:r w:rsidR="00207CB4" w:rsidRPr="00A51DDC">
        <w:rPr>
          <w:rFonts w:asciiTheme="majorBidi" w:hAnsiTheme="majorBidi" w:cstheme="majorBidi"/>
          <w:lang w:bidi="ar-DZ"/>
        </w:rPr>
        <w:t xml:space="preserve">entier </w:t>
      </w:r>
      <w:r w:rsidR="004E1FCB" w:rsidRPr="00A51DDC">
        <w:rPr>
          <w:rFonts w:asciiTheme="majorBidi" w:hAnsiTheme="majorBidi" w:cstheme="majorBidi"/>
          <w:b/>
          <w:bCs/>
          <w:lang w:bidi="ar-DZ"/>
        </w:rPr>
        <w:t>e</w:t>
      </w:r>
      <w:r w:rsidR="004E1FCB" w:rsidRPr="00A51DDC">
        <w:rPr>
          <w:rFonts w:asciiTheme="majorBidi" w:hAnsiTheme="majorBidi" w:cstheme="majorBidi"/>
          <w:lang w:bidi="ar-DZ"/>
        </w:rPr>
        <w:t xml:space="preserve"> dans la pile,</w:t>
      </w:r>
      <w:r w:rsidR="00DC480D" w:rsidRPr="00A51DDC">
        <w:rPr>
          <w:rFonts w:asciiTheme="majorBidi" w:hAnsiTheme="majorBidi" w:cstheme="majorBidi"/>
          <w:lang w:bidi="ar-DZ"/>
        </w:rPr>
        <w:t xml:space="preserve"> </w:t>
      </w:r>
      <w:proofErr w:type="spellStart"/>
      <w:r w:rsidR="004E1FCB" w:rsidRPr="00A51DDC">
        <w:rPr>
          <w:rFonts w:asciiTheme="majorBidi" w:hAnsiTheme="majorBidi" w:cstheme="majorBidi"/>
          <w:b/>
          <w:bCs/>
          <w:lang w:bidi="ar-DZ"/>
        </w:rPr>
        <w:t>Dépiler</w:t>
      </w:r>
      <w:r w:rsidR="004E1FCB" w:rsidRPr="00A51DDC">
        <w:rPr>
          <w:rFonts w:asciiTheme="majorBidi" w:hAnsiTheme="majorBidi" w:cstheme="majorBidi"/>
          <w:b/>
          <w:bCs/>
          <w:vertAlign w:val="subscript"/>
          <w:lang w:bidi="ar-DZ"/>
        </w:rPr>
        <w:t>i</w:t>
      </w:r>
      <w:proofErr w:type="spellEnd"/>
      <w:r w:rsidR="004E1FCB" w:rsidRPr="00A51DDC">
        <w:rPr>
          <w:rFonts w:asciiTheme="majorBidi" w:hAnsiTheme="majorBidi" w:cstheme="majorBidi"/>
          <w:b/>
          <w:bCs/>
          <w:lang w:bidi="ar-DZ"/>
        </w:rPr>
        <w:t xml:space="preserve">() </w:t>
      </w:r>
      <w:r w:rsidR="004E1FCB" w:rsidRPr="00A51DDC">
        <w:rPr>
          <w:rFonts w:asciiTheme="majorBidi" w:hAnsiTheme="majorBidi" w:cstheme="majorBidi"/>
          <w:lang w:bidi="ar-DZ"/>
        </w:rPr>
        <w:t xml:space="preserve">qui dépile l’élément du sommet, </w:t>
      </w:r>
      <w:proofErr w:type="spellStart"/>
      <w:r w:rsidR="004E1FCB" w:rsidRPr="00A51DDC">
        <w:rPr>
          <w:rFonts w:asciiTheme="majorBidi" w:hAnsiTheme="majorBidi" w:cstheme="majorBidi"/>
          <w:b/>
          <w:bCs/>
          <w:lang w:bidi="ar-DZ"/>
        </w:rPr>
        <w:t>PileVide</w:t>
      </w:r>
      <w:r w:rsidR="004E1FCB" w:rsidRPr="00A51DDC">
        <w:rPr>
          <w:rFonts w:asciiTheme="majorBidi" w:hAnsiTheme="majorBidi" w:cstheme="majorBidi"/>
          <w:b/>
          <w:bCs/>
          <w:vertAlign w:val="subscript"/>
          <w:lang w:bidi="ar-DZ"/>
        </w:rPr>
        <w:t>i</w:t>
      </w:r>
      <w:proofErr w:type="spellEnd"/>
      <w:r w:rsidR="004E1FCB" w:rsidRPr="00A51DDC">
        <w:rPr>
          <w:rFonts w:asciiTheme="majorBidi" w:hAnsiTheme="majorBidi" w:cstheme="majorBidi"/>
          <w:b/>
          <w:bCs/>
          <w:lang w:bidi="ar-DZ"/>
        </w:rPr>
        <w:t>() :</w:t>
      </w:r>
      <w:proofErr w:type="spellStart"/>
      <w:r w:rsidR="004E1FCB" w:rsidRPr="00A51DDC">
        <w:rPr>
          <w:rFonts w:asciiTheme="majorBidi" w:hAnsiTheme="majorBidi" w:cstheme="majorBidi"/>
          <w:b/>
          <w:bCs/>
          <w:lang w:bidi="ar-DZ"/>
        </w:rPr>
        <w:t>Bool</w:t>
      </w:r>
      <w:proofErr w:type="spellEnd"/>
      <w:r w:rsidR="004E1FCB" w:rsidRPr="00A51DDC">
        <w:rPr>
          <w:rFonts w:asciiTheme="majorBidi" w:hAnsiTheme="majorBidi" w:cstheme="majorBidi"/>
          <w:b/>
          <w:bCs/>
          <w:lang w:bidi="ar-DZ"/>
        </w:rPr>
        <w:t> </w:t>
      </w:r>
      <w:r w:rsidR="004E1FCB" w:rsidRPr="00A51DDC">
        <w:rPr>
          <w:rFonts w:asciiTheme="majorBidi" w:hAnsiTheme="majorBidi" w:cstheme="majorBidi"/>
          <w:lang w:bidi="ar-DZ"/>
        </w:rPr>
        <w:t xml:space="preserve">qui teste si la pile est </w:t>
      </w:r>
      <w:proofErr w:type="spellStart"/>
      <w:r w:rsidR="004E1FCB" w:rsidRPr="00A51DDC">
        <w:rPr>
          <w:rFonts w:asciiTheme="majorBidi" w:hAnsiTheme="majorBidi" w:cstheme="majorBidi"/>
          <w:lang w:bidi="ar-DZ"/>
        </w:rPr>
        <w:t>vide,</w:t>
      </w:r>
      <w:r w:rsidR="004E1FCB" w:rsidRPr="00A51DDC">
        <w:rPr>
          <w:rFonts w:asciiTheme="majorBidi" w:hAnsiTheme="majorBidi" w:cstheme="majorBidi"/>
          <w:b/>
          <w:bCs/>
          <w:lang w:bidi="ar-DZ"/>
        </w:rPr>
        <w:t>ValSommet</w:t>
      </w:r>
      <w:r w:rsidR="004E1FCB" w:rsidRPr="00A51DDC">
        <w:rPr>
          <w:rFonts w:asciiTheme="majorBidi" w:hAnsiTheme="majorBidi" w:cstheme="majorBidi"/>
          <w:b/>
          <w:bCs/>
          <w:vertAlign w:val="subscript"/>
          <w:lang w:bidi="ar-DZ"/>
        </w:rPr>
        <w:t>i</w:t>
      </w:r>
      <w:proofErr w:type="spellEnd"/>
      <w:r w:rsidR="004E1FCB" w:rsidRPr="00A51DDC">
        <w:rPr>
          <w:rFonts w:asciiTheme="majorBidi" w:hAnsiTheme="majorBidi" w:cstheme="majorBidi"/>
          <w:b/>
          <w:bCs/>
          <w:lang w:bidi="ar-DZ"/>
        </w:rPr>
        <w:t xml:space="preserve">() :Entier, </w:t>
      </w:r>
      <w:r w:rsidR="004E1FCB" w:rsidRPr="00A51DDC">
        <w:rPr>
          <w:rFonts w:asciiTheme="majorBidi" w:hAnsiTheme="majorBidi" w:cstheme="majorBidi"/>
          <w:lang w:bidi="ar-DZ"/>
        </w:rPr>
        <w:t>qui consulte l’élément du sommet.</w:t>
      </w:r>
    </w:p>
    <w:p w:rsidR="004E1FCB" w:rsidRPr="00A51DDC" w:rsidRDefault="00A02C49" w:rsidP="004E1FCB">
      <w:pPr>
        <w:rPr>
          <w:rFonts w:asciiTheme="majorBidi" w:hAnsiTheme="majorBidi" w:cstheme="majorBidi"/>
          <w:b/>
          <w:bCs/>
          <w:u w:val="single"/>
          <w:lang w:bidi="ar-DZ"/>
        </w:rPr>
      </w:pPr>
      <w:r w:rsidRPr="00A51DDC">
        <w:rPr>
          <w:rFonts w:asciiTheme="majorBidi" w:hAnsiTheme="majorBidi" w:cstheme="majorBidi"/>
          <w:b/>
          <w:bCs/>
          <w:u w:val="single"/>
          <w:lang w:bidi="ar-DZ"/>
        </w:rPr>
        <w:t xml:space="preserve">Partie </w:t>
      </w:r>
      <w:r w:rsidR="004E1FCB" w:rsidRPr="00A51DDC">
        <w:rPr>
          <w:rFonts w:asciiTheme="majorBidi" w:hAnsiTheme="majorBidi" w:cstheme="majorBidi"/>
          <w:b/>
          <w:bCs/>
          <w:u w:val="single"/>
          <w:lang w:bidi="ar-DZ"/>
        </w:rPr>
        <w:t>1:</w:t>
      </w:r>
    </w:p>
    <w:p w:rsidR="004E1FCB" w:rsidRPr="00A51DDC" w:rsidRDefault="004E1FCB" w:rsidP="00A51DDC">
      <w:pPr>
        <w:pStyle w:val="Paragraphedeliste"/>
        <w:numPr>
          <w:ilvl w:val="0"/>
          <w:numId w:val="1"/>
        </w:numPr>
        <w:tabs>
          <w:tab w:val="left" w:pos="567"/>
          <w:tab w:val="left" w:pos="851"/>
        </w:tabs>
        <w:ind w:left="284" w:firstLine="0"/>
        <w:jc w:val="both"/>
        <w:rPr>
          <w:rFonts w:asciiTheme="majorBidi" w:hAnsiTheme="majorBidi" w:cstheme="majorBidi"/>
        </w:rPr>
      </w:pPr>
      <w:r w:rsidRPr="00A51DDC">
        <w:rPr>
          <w:rFonts w:asciiTheme="majorBidi" w:hAnsiTheme="majorBidi" w:cstheme="majorBidi"/>
          <w:lang w:bidi="ar-DZ"/>
        </w:rPr>
        <w:t xml:space="preserve">Soit P1 et P2 deux piles. Proposer une procédure récursive qui superpose la pile P2 à P1 (qui met P2 sur P1, en gardant l’ordre des éléments dans les deux piles). La procédure doit utiliser uniquement les opérations standards sur les piles déjà mentionnées. </w:t>
      </w:r>
      <w:r w:rsidRPr="00A51DDC">
        <w:rPr>
          <w:rFonts w:asciiTheme="majorBidi" w:hAnsiTheme="majorBidi" w:cstheme="majorBidi"/>
        </w:rPr>
        <w:t xml:space="preserve">Si des piles temporaires sont à utiliser alors il faut utiliser le minimum possible de ces piles  à nommer </w:t>
      </w:r>
      <w:proofErr w:type="spellStart"/>
      <w:proofErr w:type="gramStart"/>
      <w:r w:rsidRPr="00A51DDC">
        <w:rPr>
          <w:rFonts w:asciiTheme="majorBidi" w:hAnsiTheme="majorBidi" w:cstheme="majorBidi"/>
          <w:b/>
          <w:bCs/>
        </w:rPr>
        <w:t>P</w:t>
      </w:r>
      <w:r w:rsidRPr="00A51DDC">
        <w:rPr>
          <w:rFonts w:asciiTheme="majorBidi" w:hAnsiTheme="majorBidi" w:cstheme="majorBidi"/>
          <w:b/>
          <w:bCs/>
          <w:vertAlign w:val="subscript"/>
        </w:rPr>
        <w:t>j</w:t>
      </w:r>
      <w:proofErr w:type="spellEnd"/>
      <w:r w:rsidRPr="00A51DDC">
        <w:rPr>
          <w:rFonts w:asciiTheme="majorBidi" w:hAnsiTheme="majorBidi" w:cstheme="majorBidi"/>
          <w:b/>
          <w:bCs/>
        </w:rPr>
        <w:t>(</w:t>
      </w:r>
      <w:proofErr w:type="gramEnd"/>
      <w:r w:rsidRPr="00A51DDC">
        <w:rPr>
          <w:rFonts w:asciiTheme="majorBidi" w:hAnsiTheme="majorBidi" w:cstheme="majorBidi"/>
          <w:b/>
          <w:bCs/>
        </w:rPr>
        <w:t>j&gt;=2)</w:t>
      </w:r>
      <w:r w:rsidRPr="00A51DDC">
        <w:rPr>
          <w:rFonts w:asciiTheme="majorBidi" w:hAnsiTheme="majorBidi" w:cstheme="majorBidi"/>
        </w:rPr>
        <w:t>.</w:t>
      </w:r>
    </w:p>
    <w:p w:rsidR="004E1FCB" w:rsidRPr="00A51DDC" w:rsidRDefault="004E1FCB" w:rsidP="00A51DDC">
      <w:pPr>
        <w:pStyle w:val="Paragraphedeliste"/>
        <w:tabs>
          <w:tab w:val="left" w:pos="567"/>
        </w:tabs>
        <w:ind w:left="284"/>
        <w:jc w:val="both"/>
        <w:rPr>
          <w:rFonts w:asciiTheme="majorBidi" w:hAnsiTheme="majorBidi" w:cstheme="majorBidi"/>
        </w:rPr>
      </w:pPr>
    </w:p>
    <w:p w:rsidR="004E1FCB" w:rsidRPr="00A51DDC" w:rsidRDefault="004E1FCB" w:rsidP="00A51DDC">
      <w:pPr>
        <w:pStyle w:val="Paragraphedeliste"/>
        <w:tabs>
          <w:tab w:val="left" w:pos="567"/>
        </w:tabs>
        <w:ind w:left="284"/>
        <w:jc w:val="both"/>
        <w:rPr>
          <w:rFonts w:asciiTheme="majorBidi" w:hAnsiTheme="majorBidi" w:cstheme="majorBidi"/>
        </w:rPr>
      </w:pPr>
      <w:r w:rsidRPr="00A51DDC">
        <w:rPr>
          <w:rFonts w:asciiTheme="majorBidi" w:hAnsiTheme="majorBidi" w:cstheme="majorBidi"/>
        </w:rPr>
        <w:t xml:space="preserve">L’entête doit être comme suit: </w:t>
      </w:r>
      <w:proofErr w:type="spellStart"/>
      <w:r w:rsidRPr="00A51DDC">
        <w:rPr>
          <w:rFonts w:asciiTheme="majorBidi" w:hAnsiTheme="majorBidi" w:cstheme="majorBidi"/>
          <w:b/>
          <w:bCs/>
        </w:rPr>
        <w:t>Procedure</w:t>
      </w:r>
      <w:proofErr w:type="spellEnd"/>
      <w:r w:rsidR="00DC480D" w:rsidRPr="00A51DDC">
        <w:rPr>
          <w:rFonts w:asciiTheme="majorBidi" w:hAnsiTheme="majorBidi" w:cstheme="majorBidi"/>
          <w:b/>
          <w:bCs/>
        </w:rPr>
        <w:t xml:space="preserve"> </w:t>
      </w:r>
      <w:proofErr w:type="spellStart"/>
      <w:r w:rsidRPr="00A51DDC">
        <w:rPr>
          <w:rFonts w:asciiTheme="majorBidi" w:hAnsiTheme="majorBidi" w:cstheme="majorBidi"/>
          <w:b/>
          <w:bCs/>
        </w:rPr>
        <w:t>ConcaténerPile</w:t>
      </w:r>
      <w:proofErr w:type="spellEnd"/>
      <w:r w:rsidRPr="00A51DDC">
        <w:rPr>
          <w:rFonts w:asciiTheme="majorBidi" w:hAnsiTheme="majorBidi" w:cstheme="majorBidi"/>
          <w:b/>
          <w:bCs/>
        </w:rPr>
        <w:t>;</w:t>
      </w:r>
    </w:p>
    <w:p w:rsidR="004E1FCB" w:rsidRPr="00A51DDC" w:rsidRDefault="004E1FCB" w:rsidP="00A51DDC">
      <w:pPr>
        <w:pStyle w:val="Paragraphedeliste"/>
        <w:tabs>
          <w:tab w:val="left" w:pos="567"/>
        </w:tabs>
        <w:ind w:left="284"/>
        <w:rPr>
          <w:rFonts w:asciiTheme="majorBidi" w:hAnsiTheme="majorBidi" w:cstheme="majorBidi"/>
          <w:lang w:bidi="ar-DZ"/>
        </w:rPr>
      </w:pPr>
    </w:p>
    <w:p w:rsidR="004E1FCB" w:rsidRPr="00A51DDC" w:rsidRDefault="004E1FCB" w:rsidP="00A51DDC">
      <w:pPr>
        <w:pStyle w:val="Paragraphedeliste"/>
        <w:numPr>
          <w:ilvl w:val="0"/>
          <w:numId w:val="2"/>
        </w:numPr>
        <w:tabs>
          <w:tab w:val="left" w:pos="567"/>
        </w:tabs>
        <w:spacing w:after="0" w:line="360" w:lineRule="auto"/>
        <w:ind w:left="284" w:right="6" w:firstLine="0"/>
        <w:rPr>
          <w:rFonts w:asciiTheme="majorBidi" w:hAnsiTheme="majorBidi" w:cstheme="majorBidi"/>
          <w:lang w:bidi="ar-DZ"/>
        </w:rPr>
      </w:pPr>
      <w:r w:rsidRPr="00A51DDC">
        <w:rPr>
          <w:rFonts w:asciiTheme="majorBidi" w:hAnsiTheme="majorBidi" w:cstheme="majorBidi"/>
          <w:lang w:bidi="ar-DZ"/>
        </w:rPr>
        <w:t>Soi</w:t>
      </w:r>
      <w:r w:rsidR="00207CB4" w:rsidRPr="00A51DDC">
        <w:rPr>
          <w:rFonts w:asciiTheme="majorBidi" w:hAnsiTheme="majorBidi" w:cstheme="majorBidi"/>
          <w:lang w:bidi="ar-DZ"/>
        </w:rPr>
        <w:t>t la liste suivante de valeurs 8</w:t>
      </w:r>
      <w:r w:rsidRPr="00A51DDC">
        <w:rPr>
          <w:rFonts w:asciiTheme="majorBidi" w:hAnsiTheme="majorBidi" w:cstheme="majorBidi"/>
          <w:lang w:bidi="ar-DZ"/>
        </w:rPr>
        <w:t xml:space="preserve">, </w:t>
      </w:r>
      <w:r w:rsidR="00207CB4" w:rsidRPr="00A51DDC">
        <w:rPr>
          <w:rFonts w:asciiTheme="majorBidi" w:hAnsiTheme="majorBidi" w:cstheme="majorBidi"/>
          <w:lang w:bidi="ar-DZ"/>
        </w:rPr>
        <w:t>4</w:t>
      </w:r>
      <w:r w:rsidRPr="00A51DDC">
        <w:rPr>
          <w:rFonts w:asciiTheme="majorBidi" w:hAnsiTheme="majorBidi" w:cstheme="majorBidi"/>
          <w:lang w:bidi="ar-DZ"/>
        </w:rPr>
        <w:t xml:space="preserve">, </w:t>
      </w:r>
      <w:r w:rsidR="00207CB4" w:rsidRPr="00A51DDC">
        <w:rPr>
          <w:rFonts w:asciiTheme="majorBidi" w:hAnsiTheme="majorBidi" w:cstheme="majorBidi"/>
          <w:lang w:bidi="ar-DZ"/>
        </w:rPr>
        <w:t>9</w:t>
      </w:r>
      <w:r w:rsidRPr="00A51DDC">
        <w:rPr>
          <w:rFonts w:asciiTheme="majorBidi" w:hAnsiTheme="majorBidi" w:cstheme="majorBidi"/>
          <w:lang w:bidi="ar-DZ"/>
        </w:rPr>
        <w:t xml:space="preserve"> et </w:t>
      </w:r>
      <w:r w:rsidR="00207CB4" w:rsidRPr="00A51DDC">
        <w:rPr>
          <w:rFonts w:asciiTheme="majorBidi" w:hAnsiTheme="majorBidi" w:cstheme="majorBidi"/>
          <w:lang w:bidi="ar-DZ"/>
        </w:rPr>
        <w:t>2</w:t>
      </w:r>
      <w:r w:rsidRPr="00A51DDC">
        <w:rPr>
          <w:rFonts w:asciiTheme="majorBidi" w:hAnsiTheme="majorBidi" w:cstheme="majorBidi"/>
          <w:lang w:bidi="ar-DZ"/>
        </w:rPr>
        <w:t xml:space="preserve">, on veut générer le TAS qui contient cette liste de valeurs. Montrer tous les états par lesquels passe le TAS.  </w:t>
      </w:r>
    </w:p>
    <w:p w:rsidR="004E1FCB" w:rsidRPr="00A51DDC" w:rsidRDefault="00A02C49" w:rsidP="004E1FCB">
      <w:pPr>
        <w:rPr>
          <w:rFonts w:asciiTheme="majorBidi" w:hAnsiTheme="majorBidi" w:cstheme="majorBidi"/>
          <w:b/>
          <w:bCs/>
          <w:lang w:val="en-GB"/>
        </w:rPr>
      </w:pPr>
      <w:r w:rsidRPr="00A51DDC">
        <w:rPr>
          <w:rFonts w:asciiTheme="majorBidi" w:hAnsiTheme="majorBidi" w:cstheme="majorBidi"/>
          <w:b/>
          <w:bCs/>
        </w:rPr>
        <w:t>Partie</w:t>
      </w:r>
      <w:r w:rsidR="004E1FCB" w:rsidRPr="00A51DDC">
        <w:rPr>
          <w:rFonts w:asciiTheme="majorBidi" w:hAnsiTheme="majorBidi" w:cstheme="majorBidi"/>
          <w:b/>
          <w:bCs/>
        </w:rPr>
        <w:t xml:space="preserve"> 2 :</w:t>
      </w:r>
    </w:p>
    <w:p w:rsidR="004E1FCB" w:rsidRPr="00A51DDC" w:rsidRDefault="004E1FCB" w:rsidP="00207CB4">
      <w:pPr>
        <w:pStyle w:val="Paragraphedeliste"/>
        <w:numPr>
          <w:ilvl w:val="0"/>
          <w:numId w:val="3"/>
        </w:numPr>
        <w:tabs>
          <w:tab w:val="left" w:pos="851"/>
        </w:tabs>
        <w:ind w:left="567" w:firstLine="0"/>
        <w:jc w:val="both"/>
        <w:rPr>
          <w:rFonts w:asciiTheme="majorBidi" w:hAnsiTheme="majorBidi" w:cstheme="majorBidi"/>
        </w:rPr>
      </w:pPr>
      <w:r w:rsidRPr="00A51DDC">
        <w:rPr>
          <w:rFonts w:asciiTheme="majorBidi" w:hAnsiTheme="majorBidi" w:cstheme="majorBidi"/>
        </w:rPr>
        <w:t xml:space="preserve">Dans la suite, les algorithmes demandés ne peuvent utiliser que les </w:t>
      </w:r>
      <w:proofErr w:type="spellStart"/>
      <w:r w:rsidRPr="00A51DDC">
        <w:rPr>
          <w:rFonts w:asciiTheme="majorBidi" w:hAnsiTheme="majorBidi" w:cstheme="majorBidi"/>
        </w:rPr>
        <w:t>operations</w:t>
      </w:r>
      <w:proofErr w:type="spellEnd"/>
      <w:r w:rsidRPr="00A51DDC">
        <w:rPr>
          <w:rFonts w:asciiTheme="majorBidi" w:hAnsiTheme="majorBidi" w:cstheme="majorBidi"/>
        </w:rPr>
        <w:t xml:space="preserve"> standards déjà mentionnées et donc n’ont pas accès à la représentation interne de la file (les pointeurs).</w:t>
      </w:r>
    </w:p>
    <w:p w:rsidR="004E1FCB" w:rsidRPr="00A51DDC" w:rsidRDefault="004E1FCB" w:rsidP="004E1FCB">
      <w:pPr>
        <w:pStyle w:val="Paragraphedeliste"/>
        <w:numPr>
          <w:ilvl w:val="0"/>
          <w:numId w:val="1"/>
        </w:numPr>
        <w:tabs>
          <w:tab w:val="left" w:pos="851"/>
        </w:tabs>
        <w:jc w:val="both"/>
        <w:rPr>
          <w:rFonts w:asciiTheme="majorBidi" w:hAnsiTheme="majorBidi" w:cstheme="majorBidi"/>
        </w:rPr>
      </w:pPr>
      <w:r w:rsidRPr="00A51DDC">
        <w:rPr>
          <w:rFonts w:asciiTheme="majorBidi" w:hAnsiTheme="majorBidi" w:cstheme="majorBidi"/>
        </w:rPr>
        <w:t>Proposer une Fonction « </w:t>
      </w:r>
      <w:proofErr w:type="gramStart"/>
      <w:r w:rsidRPr="00A51DDC">
        <w:rPr>
          <w:rFonts w:asciiTheme="majorBidi" w:hAnsiTheme="majorBidi" w:cstheme="majorBidi"/>
          <w:b/>
          <w:bCs/>
        </w:rPr>
        <w:t>Max</w:t>
      </w:r>
      <w:r w:rsidRPr="00A51DDC">
        <w:rPr>
          <w:rFonts w:asciiTheme="majorBidi" w:hAnsiTheme="majorBidi" w:cstheme="majorBidi"/>
          <w:b/>
          <w:bCs/>
          <w:vertAlign w:val="subscript"/>
        </w:rPr>
        <w:t>1</w:t>
      </w:r>
      <w:r w:rsidRPr="00A51DDC">
        <w:rPr>
          <w:rFonts w:asciiTheme="majorBidi" w:hAnsiTheme="majorBidi" w:cstheme="majorBidi"/>
          <w:b/>
          <w:bCs/>
        </w:rPr>
        <w:t>(</w:t>
      </w:r>
      <w:proofErr w:type="gramEnd"/>
      <w:r w:rsidRPr="00A51DDC">
        <w:rPr>
          <w:rFonts w:asciiTheme="majorBidi" w:hAnsiTheme="majorBidi" w:cstheme="majorBidi"/>
          <w:b/>
          <w:bCs/>
        </w:rPr>
        <w:t>) :Entier ; »</w:t>
      </w:r>
      <w:r w:rsidRPr="00A51DDC">
        <w:rPr>
          <w:rFonts w:asciiTheme="majorBidi" w:hAnsiTheme="majorBidi" w:cstheme="majorBidi"/>
        </w:rPr>
        <w:t xml:space="preserve"> qui permet de trouver le maximum de la file non triée </w:t>
      </w:r>
      <w:r w:rsidRPr="00A51DDC">
        <w:rPr>
          <w:rFonts w:asciiTheme="majorBidi" w:hAnsiTheme="majorBidi" w:cstheme="majorBidi"/>
          <w:b/>
          <w:bCs/>
        </w:rPr>
        <w:t>F</w:t>
      </w:r>
      <w:r w:rsidRPr="00A51DDC">
        <w:rPr>
          <w:rFonts w:asciiTheme="majorBidi" w:hAnsiTheme="majorBidi" w:cstheme="majorBidi"/>
          <w:b/>
          <w:bCs/>
          <w:vertAlign w:val="subscript"/>
        </w:rPr>
        <w:t>1</w:t>
      </w:r>
      <w:r w:rsidRPr="00A51DDC">
        <w:rPr>
          <w:rFonts w:asciiTheme="majorBidi" w:hAnsiTheme="majorBidi" w:cstheme="majorBidi"/>
        </w:rPr>
        <w:t xml:space="preserve">. A la fin de l’exécution de </w:t>
      </w:r>
      <w:proofErr w:type="gramStart"/>
      <w:r w:rsidRPr="00A51DDC">
        <w:rPr>
          <w:rFonts w:asciiTheme="majorBidi" w:hAnsiTheme="majorBidi" w:cstheme="majorBidi"/>
          <w:b/>
          <w:bCs/>
        </w:rPr>
        <w:t>Max</w:t>
      </w:r>
      <w:r w:rsidRPr="00A51DDC">
        <w:rPr>
          <w:rFonts w:asciiTheme="majorBidi" w:hAnsiTheme="majorBidi" w:cstheme="majorBidi"/>
          <w:b/>
          <w:bCs/>
          <w:vertAlign w:val="subscript"/>
        </w:rPr>
        <w:t>1</w:t>
      </w:r>
      <w:r w:rsidRPr="00A51DDC">
        <w:rPr>
          <w:rFonts w:asciiTheme="majorBidi" w:hAnsiTheme="majorBidi" w:cstheme="majorBidi"/>
          <w:b/>
          <w:bCs/>
        </w:rPr>
        <w:t>(</w:t>
      </w:r>
      <w:proofErr w:type="gramEnd"/>
      <w:r w:rsidRPr="00A51DDC">
        <w:rPr>
          <w:rFonts w:asciiTheme="majorBidi" w:hAnsiTheme="majorBidi" w:cstheme="majorBidi"/>
          <w:b/>
          <w:bCs/>
        </w:rPr>
        <w:t>), </w:t>
      </w:r>
      <w:r w:rsidRPr="00A51DDC">
        <w:rPr>
          <w:rFonts w:asciiTheme="majorBidi" w:hAnsiTheme="majorBidi" w:cstheme="majorBidi"/>
        </w:rPr>
        <w:t>la file</w:t>
      </w:r>
      <w:r w:rsidRPr="00A51DDC">
        <w:rPr>
          <w:rFonts w:asciiTheme="majorBidi" w:hAnsiTheme="majorBidi" w:cstheme="majorBidi"/>
          <w:b/>
          <w:bCs/>
        </w:rPr>
        <w:t xml:space="preserve"> F</w:t>
      </w:r>
      <w:r w:rsidRPr="00A51DDC">
        <w:rPr>
          <w:rFonts w:asciiTheme="majorBidi" w:hAnsiTheme="majorBidi" w:cstheme="majorBidi"/>
          <w:b/>
          <w:bCs/>
          <w:vertAlign w:val="subscript"/>
        </w:rPr>
        <w:t>1</w:t>
      </w:r>
      <w:r w:rsidRPr="00A51DDC">
        <w:rPr>
          <w:rFonts w:asciiTheme="majorBidi" w:hAnsiTheme="majorBidi" w:cstheme="majorBidi"/>
        </w:rPr>
        <w:t>doit rester inchangée.</w:t>
      </w:r>
      <w:r w:rsidR="00207CB4" w:rsidRPr="00A51DDC">
        <w:rPr>
          <w:rFonts w:asciiTheme="majorBidi" w:hAnsiTheme="majorBidi" w:cstheme="majorBidi"/>
        </w:rPr>
        <w:t xml:space="preserve"> </w:t>
      </w:r>
      <w:r w:rsidRPr="00A51DDC">
        <w:rPr>
          <w:rFonts w:asciiTheme="majorBidi" w:hAnsiTheme="majorBidi" w:cstheme="majorBidi"/>
        </w:rPr>
        <w:t xml:space="preserve">Si des files temporaires sont à utilise alors il faut utiliser le minimum possible de ces files à nommer </w:t>
      </w:r>
      <w:proofErr w:type="spellStart"/>
      <w:proofErr w:type="gramStart"/>
      <w:r w:rsidRPr="00A51DDC">
        <w:rPr>
          <w:rFonts w:asciiTheme="majorBidi" w:hAnsiTheme="majorBidi" w:cstheme="majorBidi"/>
          <w:b/>
          <w:bCs/>
        </w:rPr>
        <w:t>F</w:t>
      </w:r>
      <w:r w:rsidRPr="00A51DDC">
        <w:rPr>
          <w:rFonts w:asciiTheme="majorBidi" w:hAnsiTheme="majorBidi" w:cstheme="majorBidi"/>
          <w:b/>
          <w:bCs/>
          <w:vertAlign w:val="subscript"/>
        </w:rPr>
        <w:t>j</w:t>
      </w:r>
      <w:proofErr w:type="spellEnd"/>
      <w:r w:rsidRPr="00A51DDC">
        <w:rPr>
          <w:rFonts w:asciiTheme="majorBidi" w:hAnsiTheme="majorBidi" w:cstheme="majorBidi"/>
          <w:b/>
          <w:bCs/>
        </w:rPr>
        <w:t>(</w:t>
      </w:r>
      <w:proofErr w:type="gramEnd"/>
      <w:r w:rsidRPr="00A51DDC">
        <w:rPr>
          <w:rFonts w:asciiTheme="majorBidi" w:hAnsiTheme="majorBidi" w:cstheme="majorBidi"/>
          <w:b/>
          <w:bCs/>
        </w:rPr>
        <w:t>j&gt;=2)</w:t>
      </w:r>
      <w:r w:rsidRPr="00A51DDC">
        <w:rPr>
          <w:rFonts w:asciiTheme="majorBidi" w:hAnsiTheme="majorBidi" w:cstheme="majorBidi"/>
        </w:rPr>
        <w:t>.</w:t>
      </w:r>
    </w:p>
    <w:p w:rsidR="004E1FCB" w:rsidRPr="00A51DDC" w:rsidRDefault="004E1FCB" w:rsidP="00207CB4">
      <w:pPr>
        <w:pStyle w:val="Paragraphedeliste"/>
        <w:numPr>
          <w:ilvl w:val="0"/>
          <w:numId w:val="1"/>
        </w:numPr>
        <w:tabs>
          <w:tab w:val="left" w:pos="851"/>
        </w:tabs>
        <w:jc w:val="both"/>
        <w:rPr>
          <w:rFonts w:asciiTheme="majorBidi" w:hAnsiTheme="majorBidi" w:cstheme="majorBidi"/>
        </w:rPr>
      </w:pPr>
      <w:r w:rsidRPr="00A51DDC">
        <w:rPr>
          <w:rFonts w:asciiTheme="majorBidi" w:hAnsiTheme="majorBidi" w:cstheme="majorBidi"/>
        </w:rPr>
        <w:t xml:space="preserve">En exploitant seulement les opérations standards </w:t>
      </w:r>
      <w:r w:rsidR="00207CB4" w:rsidRPr="00A51DDC">
        <w:rPr>
          <w:rFonts w:asciiTheme="majorBidi" w:hAnsiTheme="majorBidi" w:cstheme="majorBidi"/>
        </w:rPr>
        <w:t xml:space="preserve">déjà mentionnées </w:t>
      </w:r>
      <w:r w:rsidRPr="00A51DDC">
        <w:rPr>
          <w:rFonts w:asciiTheme="majorBidi" w:hAnsiTheme="majorBidi" w:cstheme="majorBidi"/>
        </w:rPr>
        <w:t xml:space="preserve">sur </w:t>
      </w:r>
      <w:r w:rsidRPr="00A51DDC">
        <w:rPr>
          <w:rFonts w:asciiTheme="majorBidi" w:hAnsiTheme="majorBidi" w:cstheme="majorBidi"/>
          <w:b/>
          <w:bCs/>
        </w:rPr>
        <w:t>F</w:t>
      </w:r>
      <w:r w:rsidRPr="00A51DDC">
        <w:rPr>
          <w:rFonts w:asciiTheme="majorBidi" w:hAnsiTheme="majorBidi" w:cstheme="majorBidi"/>
          <w:b/>
          <w:bCs/>
          <w:vertAlign w:val="subscript"/>
        </w:rPr>
        <w:t>1</w:t>
      </w:r>
      <w:r w:rsidRPr="00A51DDC">
        <w:rPr>
          <w:rFonts w:asciiTheme="majorBidi" w:hAnsiTheme="majorBidi" w:cstheme="majorBidi"/>
        </w:rPr>
        <w:t xml:space="preserve"> et en supposant, cette fois ci, que la fonction </w:t>
      </w:r>
      <w:proofErr w:type="gramStart"/>
      <w:r w:rsidRPr="00A51DDC">
        <w:rPr>
          <w:rFonts w:asciiTheme="majorBidi" w:hAnsiTheme="majorBidi" w:cstheme="majorBidi"/>
          <w:b/>
          <w:bCs/>
        </w:rPr>
        <w:t>Max</w:t>
      </w:r>
      <w:r w:rsidRPr="00A51DDC">
        <w:rPr>
          <w:rFonts w:asciiTheme="majorBidi" w:hAnsiTheme="majorBidi" w:cstheme="majorBidi"/>
          <w:b/>
          <w:bCs/>
          <w:vertAlign w:val="subscript"/>
        </w:rPr>
        <w:t>1</w:t>
      </w:r>
      <w:r w:rsidRPr="00A51DDC">
        <w:rPr>
          <w:rFonts w:asciiTheme="majorBidi" w:hAnsiTheme="majorBidi" w:cstheme="majorBidi"/>
          <w:b/>
          <w:bCs/>
        </w:rPr>
        <w:t>(</w:t>
      </w:r>
      <w:proofErr w:type="gramEnd"/>
      <w:r w:rsidRPr="00A51DDC">
        <w:rPr>
          <w:rFonts w:asciiTheme="majorBidi" w:hAnsiTheme="majorBidi" w:cstheme="majorBidi"/>
          <w:b/>
          <w:bCs/>
        </w:rPr>
        <w:t xml:space="preserve">) :Entier </w:t>
      </w:r>
      <w:r w:rsidRPr="00A51DDC">
        <w:rPr>
          <w:rFonts w:asciiTheme="majorBidi" w:hAnsiTheme="majorBidi" w:cstheme="majorBidi"/>
        </w:rPr>
        <w:t>retrouve et supprime à</w:t>
      </w:r>
      <w:r w:rsidR="00207CB4" w:rsidRPr="00A51DDC">
        <w:rPr>
          <w:rFonts w:asciiTheme="majorBidi" w:hAnsiTheme="majorBidi" w:cstheme="majorBidi"/>
        </w:rPr>
        <w:t xml:space="preserve"> </w:t>
      </w:r>
      <w:r w:rsidRPr="00A51DDC">
        <w:rPr>
          <w:rFonts w:asciiTheme="majorBidi" w:hAnsiTheme="majorBidi" w:cstheme="majorBidi"/>
        </w:rPr>
        <w:t xml:space="preserve"> chaque fois l’élément max de la file </w:t>
      </w:r>
      <w:r w:rsidRPr="00A51DDC">
        <w:rPr>
          <w:rFonts w:asciiTheme="majorBidi" w:hAnsiTheme="majorBidi" w:cstheme="majorBidi"/>
          <w:b/>
          <w:bCs/>
        </w:rPr>
        <w:t>F</w:t>
      </w:r>
      <w:r w:rsidRPr="00A51DDC">
        <w:rPr>
          <w:rFonts w:asciiTheme="majorBidi" w:hAnsiTheme="majorBidi" w:cstheme="majorBidi"/>
          <w:b/>
          <w:bCs/>
          <w:vertAlign w:val="subscript"/>
        </w:rPr>
        <w:t>1</w:t>
      </w:r>
      <w:r w:rsidRPr="00A51DDC">
        <w:rPr>
          <w:rFonts w:asciiTheme="majorBidi" w:hAnsiTheme="majorBidi" w:cstheme="majorBidi"/>
          <w:b/>
          <w:bCs/>
        </w:rPr>
        <w:t>,</w:t>
      </w:r>
      <w:r w:rsidRPr="00A51DDC">
        <w:rPr>
          <w:rFonts w:asciiTheme="majorBidi" w:hAnsiTheme="majorBidi" w:cstheme="majorBidi"/>
        </w:rPr>
        <w:t xml:space="preserve"> proposer une procédure itérative </w:t>
      </w:r>
      <w:r w:rsidRPr="00A51DDC">
        <w:rPr>
          <w:rFonts w:asciiTheme="majorBidi" w:hAnsiTheme="majorBidi" w:cstheme="majorBidi"/>
          <w:b/>
          <w:bCs/>
        </w:rPr>
        <w:t>« TrierDecFile</w:t>
      </w:r>
      <w:r w:rsidRPr="00A51DDC">
        <w:rPr>
          <w:rFonts w:asciiTheme="majorBidi" w:hAnsiTheme="majorBidi" w:cstheme="majorBidi"/>
          <w:b/>
          <w:bCs/>
          <w:vertAlign w:val="subscript"/>
        </w:rPr>
        <w:t>1</w:t>
      </w:r>
      <w:r w:rsidRPr="00A51DDC">
        <w:rPr>
          <w:rFonts w:asciiTheme="majorBidi" w:hAnsiTheme="majorBidi" w:cstheme="majorBidi"/>
          <w:b/>
          <w:bCs/>
        </w:rPr>
        <w:t>() ; »</w:t>
      </w:r>
      <w:r w:rsidRPr="00A51DDC">
        <w:rPr>
          <w:rFonts w:asciiTheme="majorBidi" w:hAnsiTheme="majorBidi" w:cstheme="majorBidi"/>
        </w:rPr>
        <w:t xml:space="preserve"> qui permet de trier par ordre décroissant la file </w:t>
      </w:r>
      <w:r w:rsidRPr="00A51DDC">
        <w:rPr>
          <w:rFonts w:asciiTheme="majorBidi" w:hAnsiTheme="majorBidi" w:cstheme="majorBidi"/>
          <w:b/>
          <w:bCs/>
        </w:rPr>
        <w:t>F</w:t>
      </w:r>
      <w:r w:rsidRPr="00A51DDC">
        <w:rPr>
          <w:rFonts w:asciiTheme="majorBidi" w:hAnsiTheme="majorBidi" w:cstheme="majorBidi"/>
          <w:b/>
          <w:bCs/>
          <w:vertAlign w:val="subscript"/>
        </w:rPr>
        <w:t>1</w:t>
      </w:r>
      <w:r w:rsidRPr="00A51DDC">
        <w:rPr>
          <w:rFonts w:asciiTheme="majorBidi" w:hAnsiTheme="majorBidi" w:cstheme="majorBidi"/>
        </w:rPr>
        <w:t xml:space="preserve">. Si des files temporaires sont à utilise alors il faut utiliser le minimum possible de ces files à nommer </w:t>
      </w:r>
      <w:proofErr w:type="spellStart"/>
      <w:proofErr w:type="gramStart"/>
      <w:r w:rsidRPr="00A51DDC">
        <w:rPr>
          <w:rFonts w:asciiTheme="majorBidi" w:hAnsiTheme="majorBidi" w:cstheme="majorBidi"/>
          <w:b/>
          <w:bCs/>
        </w:rPr>
        <w:t>F</w:t>
      </w:r>
      <w:r w:rsidRPr="00A51DDC">
        <w:rPr>
          <w:rFonts w:asciiTheme="majorBidi" w:hAnsiTheme="majorBidi" w:cstheme="majorBidi"/>
          <w:b/>
          <w:bCs/>
          <w:vertAlign w:val="subscript"/>
        </w:rPr>
        <w:t>j</w:t>
      </w:r>
      <w:proofErr w:type="spellEnd"/>
      <w:r w:rsidRPr="00A51DDC">
        <w:rPr>
          <w:rFonts w:asciiTheme="majorBidi" w:hAnsiTheme="majorBidi" w:cstheme="majorBidi"/>
          <w:b/>
          <w:bCs/>
        </w:rPr>
        <w:t>(</w:t>
      </w:r>
      <w:proofErr w:type="gramEnd"/>
      <w:r w:rsidRPr="00A51DDC">
        <w:rPr>
          <w:rFonts w:asciiTheme="majorBidi" w:hAnsiTheme="majorBidi" w:cstheme="majorBidi"/>
          <w:b/>
          <w:bCs/>
        </w:rPr>
        <w:t>j&gt;=2)</w:t>
      </w:r>
      <w:r w:rsidRPr="00A51DDC">
        <w:rPr>
          <w:rFonts w:asciiTheme="majorBidi" w:hAnsiTheme="majorBidi" w:cstheme="majorBidi"/>
        </w:rPr>
        <w:t>.</w:t>
      </w:r>
    </w:p>
    <w:p w:rsidR="004E1FCB" w:rsidRPr="00A51DDC" w:rsidRDefault="004E1FCB" w:rsidP="004E1FCB">
      <w:pPr>
        <w:pStyle w:val="Paragraphedeliste"/>
        <w:tabs>
          <w:tab w:val="left" w:pos="851"/>
        </w:tabs>
        <w:ind w:left="1287"/>
        <w:rPr>
          <w:rFonts w:asciiTheme="majorBidi" w:hAnsiTheme="majorBidi" w:cstheme="majorBidi"/>
        </w:rPr>
      </w:pPr>
    </w:p>
    <w:p w:rsidR="00A51DDC" w:rsidRPr="00A51DDC" w:rsidRDefault="00A51DDC" w:rsidP="004E1FCB">
      <w:pPr>
        <w:pStyle w:val="Paragraphedeliste"/>
        <w:tabs>
          <w:tab w:val="left" w:pos="851"/>
        </w:tabs>
        <w:ind w:left="1287"/>
        <w:rPr>
          <w:rFonts w:asciiTheme="majorBidi" w:hAnsiTheme="majorBidi" w:cstheme="majorBidi"/>
        </w:rPr>
      </w:pPr>
    </w:p>
    <w:p w:rsidR="00A51DDC" w:rsidRPr="00A51DDC" w:rsidRDefault="00A51DDC" w:rsidP="004E1FCB">
      <w:pPr>
        <w:pStyle w:val="Paragraphedeliste"/>
        <w:tabs>
          <w:tab w:val="left" w:pos="851"/>
        </w:tabs>
        <w:ind w:left="1287"/>
        <w:rPr>
          <w:rFonts w:asciiTheme="majorBidi" w:hAnsiTheme="majorBidi" w:cstheme="majorBidi"/>
        </w:rPr>
      </w:pPr>
    </w:p>
    <w:p w:rsidR="00A51DDC" w:rsidRPr="00A51DDC" w:rsidRDefault="00A51DDC" w:rsidP="004E1FCB">
      <w:pPr>
        <w:pStyle w:val="Paragraphedeliste"/>
        <w:tabs>
          <w:tab w:val="left" w:pos="851"/>
        </w:tabs>
        <w:ind w:left="1287"/>
        <w:rPr>
          <w:rFonts w:asciiTheme="majorBidi" w:hAnsiTheme="majorBidi" w:cstheme="majorBidi"/>
        </w:rPr>
      </w:pPr>
    </w:p>
    <w:p w:rsidR="00A51DDC" w:rsidRPr="00A51DDC" w:rsidRDefault="00A51DDC" w:rsidP="004E1FCB">
      <w:pPr>
        <w:pStyle w:val="Paragraphedeliste"/>
        <w:tabs>
          <w:tab w:val="left" w:pos="851"/>
        </w:tabs>
        <w:ind w:left="1287"/>
        <w:rPr>
          <w:rFonts w:asciiTheme="majorBidi" w:hAnsiTheme="majorBidi" w:cstheme="majorBidi"/>
        </w:rPr>
      </w:pPr>
    </w:p>
    <w:p w:rsidR="00A51DDC" w:rsidRPr="00A51DDC" w:rsidRDefault="00A51DDC" w:rsidP="004E1FCB">
      <w:pPr>
        <w:pStyle w:val="Paragraphedeliste"/>
        <w:tabs>
          <w:tab w:val="left" w:pos="851"/>
        </w:tabs>
        <w:ind w:left="1287"/>
        <w:rPr>
          <w:rFonts w:asciiTheme="majorBidi" w:hAnsiTheme="majorBidi" w:cstheme="majorBidi"/>
        </w:rPr>
      </w:pPr>
    </w:p>
    <w:p w:rsidR="004E1FCB" w:rsidRPr="00A51DDC" w:rsidRDefault="004E1FCB" w:rsidP="004E1FCB">
      <w:pPr>
        <w:pStyle w:val="Paragraphedeliste"/>
        <w:numPr>
          <w:ilvl w:val="0"/>
          <w:numId w:val="3"/>
        </w:numPr>
        <w:tabs>
          <w:tab w:val="left" w:pos="851"/>
        </w:tabs>
        <w:ind w:left="567" w:firstLine="0"/>
        <w:rPr>
          <w:rFonts w:asciiTheme="majorBidi" w:hAnsiTheme="majorBidi" w:cstheme="majorBidi"/>
        </w:rPr>
      </w:pPr>
      <w:r w:rsidRPr="00A51DDC">
        <w:rPr>
          <w:rFonts w:asciiTheme="majorBidi" w:hAnsiTheme="majorBidi" w:cstheme="majorBidi"/>
        </w:rPr>
        <w:t>Soit la structure arbre A binaire équilibré, dont l’exemple est présenté ci-dessous :</w:t>
      </w:r>
    </w:p>
    <w:p w:rsidR="004E1FCB" w:rsidRPr="00A51DDC" w:rsidRDefault="004E1FCB" w:rsidP="004E1FCB">
      <w:pPr>
        <w:pStyle w:val="Paragraphedeliste"/>
        <w:jc w:val="center"/>
        <w:rPr>
          <w:rFonts w:asciiTheme="majorBidi" w:hAnsiTheme="majorBidi" w:cstheme="majorBidi"/>
          <w:lang w:val="en-GB"/>
        </w:rPr>
      </w:pPr>
      <w:r w:rsidRPr="00A51DDC">
        <w:rPr>
          <w:rFonts w:asciiTheme="majorBidi" w:hAnsiTheme="majorBidi" w:cstheme="majorBidi"/>
          <w:noProof/>
        </w:rPr>
        <w:drawing>
          <wp:inline distT="0" distB="0" distL="0" distR="0">
            <wp:extent cx="2336800" cy="1061085"/>
            <wp:effectExtent l="0" t="0" r="6350" b="571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36800" cy="1061085"/>
                    </a:xfrm>
                    <a:prstGeom prst="rect">
                      <a:avLst/>
                    </a:prstGeom>
                    <a:noFill/>
                    <a:ln>
                      <a:noFill/>
                    </a:ln>
                  </pic:spPr>
                </pic:pic>
              </a:graphicData>
            </a:graphic>
          </wp:inline>
        </w:drawing>
      </w:r>
    </w:p>
    <w:p w:rsidR="004E1FCB" w:rsidRPr="00A51DDC" w:rsidRDefault="004E1FCB" w:rsidP="004E1FCB">
      <w:pPr>
        <w:pStyle w:val="Paragraphedeliste"/>
        <w:numPr>
          <w:ilvl w:val="0"/>
          <w:numId w:val="4"/>
        </w:numPr>
        <w:jc w:val="both"/>
        <w:rPr>
          <w:rFonts w:asciiTheme="majorBidi" w:hAnsiTheme="majorBidi" w:cstheme="majorBidi"/>
        </w:rPr>
      </w:pPr>
      <w:r w:rsidRPr="00A51DDC">
        <w:rPr>
          <w:rFonts w:asciiTheme="majorBidi" w:hAnsiTheme="majorBidi" w:cstheme="majorBidi"/>
        </w:rPr>
        <w:t xml:space="preserve">En supposant que le type de pointeur de la racine de cet arbre est nommé </w:t>
      </w:r>
      <w:proofErr w:type="spellStart"/>
      <w:r w:rsidRPr="00A51DDC">
        <w:rPr>
          <w:rFonts w:asciiTheme="majorBidi" w:hAnsiTheme="majorBidi" w:cstheme="majorBidi"/>
          <w:b/>
          <w:bCs/>
        </w:rPr>
        <w:t>TPointeur</w:t>
      </w:r>
      <w:proofErr w:type="spellEnd"/>
      <w:r w:rsidRPr="00A51DDC">
        <w:rPr>
          <w:rFonts w:asciiTheme="majorBidi" w:hAnsiTheme="majorBidi" w:cstheme="majorBidi"/>
        </w:rPr>
        <w:t xml:space="preserve">. Proposer la déclaration nécessaire de cette structure en utilisant les pointeurs. </w:t>
      </w:r>
    </w:p>
    <w:p w:rsidR="004E1FCB" w:rsidRPr="00A51DDC" w:rsidRDefault="004E1FCB" w:rsidP="004E1FCB">
      <w:pPr>
        <w:pStyle w:val="Paragraphedeliste"/>
        <w:numPr>
          <w:ilvl w:val="0"/>
          <w:numId w:val="4"/>
        </w:numPr>
        <w:jc w:val="both"/>
        <w:rPr>
          <w:rFonts w:asciiTheme="majorBidi" w:hAnsiTheme="majorBidi" w:cstheme="majorBidi"/>
        </w:rPr>
      </w:pPr>
      <w:r w:rsidRPr="00A51DDC">
        <w:rPr>
          <w:rFonts w:asciiTheme="majorBidi" w:hAnsiTheme="majorBidi" w:cstheme="majorBidi"/>
        </w:rPr>
        <w:t xml:space="preserve">Ecrire une </w:t>
      </w:r>
      <w:r w:rsidR="00DC480D" w:rsidRPr="00A51DDC">
        <w:rPr>
          <w:rFonts w:asciiTheme="majorBidi" w:hAnsiTheme="majorBidi" w:cstheme="majorBidi"/>
        </w:rPr>
        <w:t>procédure</w:t>
      </w:r>
      <w:r w:rsidRPr="00A51DDC">
        <w:rPr>
          <w:rFonts w:asciiTheme="majorBidi" w:hAnsiTheme="majorBidi" w:cstheme="majorBidi"/>
        </w:rPr>
        <w:t xml:space="preserve"> qui parcourt l’arbre binaire complet en largeur et récupère les valeurs dans une file d’entiers </w:t>
      </w:r>
      <w:r w:rsidRPr="00A51DDC">
        <w:rPr>
          <w:rFonts w:asciiTheme="majorBidi" w:hAnsiTheme="majorBidi" w:cstheme="majorBidi"/>
          <w:b/>
          <w:bCs/>
        </w:rPr>
        <w:t>F</w:t>
      </w:r>
      <w:r w:rsidRPr="00A51DDC">
        <w:rPr>
          <w:rFonts w:asciiTheme="majorBidi" w:hAnsiTheme="majorBidi" w:cstheme="majorBidi"/>
          <w:b/>
          <w:bCs/>
          <w:vertAlign w:val="subscript"/>
        </w:rPr>
        <w:t>1</w:t>
      </w:r>
      <w:r w:rsidRPr="00A51DDC">
        <w:rPr>
          <w:rFonts w:asciiTheme="majorBidi" w:hAnsiTheme="majorBidi" w:cstheme="majorBidi"/>
        </w:rPr>
        <w:t xml:space="preserve">. Le parcours en largeur peut utiliser une file d’attente </w:t>
      </w:r>
      <w:r w:rsidRPr="00A51DDC">
        <w:rPr>
          <w:rFonts w:asciiTheme="majorBidi" w:hAnsiTheme="majorBidi" w:cstheme="majorBidi"/>
          <w:b/>
          <w:bCs/>
        </w:rPr>
        <w:t>F</w:t>
      </w:r>
      <w:r w:rsidRPr="00A51DDC">
        <w:rPr>
          <w:rFonts w:asciiTheme="majorBidi" w:hAnsiTheme="majorBidi" w:cstheme="majorBidi"/>
          <w:b/>
          <w:bCs/>
          <w:vertAlign w:val="subscript"/>
        </w:rPr>
        <w:t>0</w:t>
      </w:r>
      <w:r w:rsidRPr="00A51DDC">
        <w:rPr>
          <w:rFonts w:asciiTheme="majorBidi" w:hAnsiTheme="majorBidi" w:cstheme="majorBidi"/>
        </w:rPr>
        <w:t>.</w:t>
      </w:r>
    </w:p>
    <w:p w:rsidR="004E1FCB" w:rsidRPr="00A51DDC" w:rsidRDefault="004E1FCB" w:rsidP="00DC480D">
      <w:pPr>
        <w:pStyle w:val="Paragraphedeliste"/>
        <w:ind w:left="1576"/>
        <w:jc w:val="both"/>
        <w:rPr>
          <w:rFonts w:asciiTheme="majorBidi" w:hAnsiTheme="majorBidi" w:cstheme="majorBidi"/>
        </w:rPr>
      </w:pPr>
      <w:r w:rsidRPr="00A51DDC">
        <w:rPr>
          <w:rFonts w:asciiTheme="majorBidi" w:hAnsiTheme="majorBidi" w:cstheme="majorBidi"/>
        </w:rPr>
        <w:t xml:space="preserve">L’entête doit être comme suit: </w:t>
      </w:r>
      <w:r w:rsidRPr="00A51DDC">
        <w:rPr>
          <w:rFonts w:asciiTheme="majorBidi" w:hAnsiTheme="majorBidi" w:cstheme="majorBidi"/>
          <w:b/>
          <w:bCs/>
        </w:rPr>
        <w:t>Proc</w:t>
      </w:r>
      <w:r w:rsidR="00DC480D" w:rsidRPr="00A51DDC">
        <w:rPr>
          <w:rFonts w:asciiTheme="majorBidi" w:hAnsiTheme="majorBidi" w:cstheme="majorBidi"/>
          <w:b/>
          <w:bCs/>
        </w:rPr>
        <w:t>é</w:t>
      </w:r>
      <w:r w:rsidRPr="00A51DDC">
        <w:rPr>
          <w:rFonts w:asciiTheme="majorBidi" w:hAnsiTheme="majorBidi" w:cstheme="majorBidi"/>
          <w:b/>
          <w:bCs/>
        </w:rPr>
        <w:t>dure</w:t>
      </w:r>
      <w:r w:rsidR="00DC480D" w:rsidRPr="00A51DDC">
        <w:rPr>
          <w:rFonts w:asciiTheme="majorBidi" w:hAnsiTheme="majorBidi" w:cstheme="majorBidi"/>
          <w:b/>
          <w:bCs/>
        </w:rPr>
        <w:t xml:space="preserve"> </w:t>
      </w:r>
      <w:proofErr w:type="spellStart"/>
      <w:r w:rsidRPr="00A51DDC">
        <w:rPr>
          <w:rFonts w:asciiTheme="majorBidi" w:hAnsiTheme="majorBidi" w:cstheme="majorBidi"/>
          <w:b/>
          <w:bCs/>
        </w:rPr>
        <w:t>ArbreToFile</w:t>
      </w:r>
      <w:proofErr w:type="spellEnd"/>
      <w:r w:rsidRPr="00A51DDC">
        <w:rPr>
          <w:rFonts w:asciiTheme="majorBidi" w:hAnsiTheme="majorBidi" w:cstheme="majorBidi"/>
          <w:b/>
          <w:bCs/>
        </w:rPr>
        <w:t xml:space="preserve">(R: </w:t>
      </w:r>
      <w:proofErr w:type="spellStart"/>
      <w:r w:rsidRPr="00A51DDC">
        <w:rPr>
          <w:rFonts w:asciiTheme="majorBidi" w:hAnsiTheme="majorBidi" w:cstheme="majorBidi"/>
          <w:b/>
          <w:bCs/>
        </w:rPr>
        <w:t>TPointeur</w:t>
      </w:r>
      <w:proofErr w:type="spellEnd"/>
      <w:r w:rsidRPr="00A51DDC">
        <w:rPr>
          <w:rFonts w:asciiTheme="majorBidi" w:hAnsiTheme="majorBidi" w:cstheme="majorBidi"/>
          <w:b/>
          <w:bCs/>
        </w:rPr>
        <w:t>);</w:t>
      </w:r>
    </w:p>
    <w:p w:rsidR="004E1FCB" w:rsidRPr="00A51DDC" w:rsidRDefault="004E1FCB" w:rsidP="004E1FCB">
      <w:pPr>
        <w:pStyle w:val="Paragraphedeliste"/>
        <w:ind w:left="1576"/>
        <w:jc w:val="both"/>
        <w:rPr>
          <w:rFonts w:asciiTheme="majorBidi" w:hAnsiTheme="majorBidi" w:cstheme="majorBidi"/>
        </w:rPr>
      </w:pPr>
    </w:p>
    <w:p w:rsidR="004E1FCB" w:rsidRPr="00A51DDC" w:rsidRDefault="004E1FCB" w:rsidP="004E1FCB">
      <w:pPr>
        <w:pStyle w:val="Paragraphedeliste"/>
        <w:numPr>
          <w:ilvl w:val="0"/>
          <w:numId w:val="4"/>
        </w:numPr>
        <w:jc w:val="both"/>
        <w:rPr>
          <w:rFonts w:asciiTheme="majorBidi" w:hAnsiTheme="majorBidi" w:cstheme="majorBidi"/>
        </w:rPr>
      </w:pPr>
      <w:r w:rsidRPr="00A51DDC">
        <w:rPr>
          <w:rFonts w:asciiTheme="majorBidi" w:hAnsiTheme="majorBidi" w:cstheme="majorBidi"/>
        </w:rPr>
        <w:t xml:space="preserve">On considère qu’un arbre binaire est trié en ordre décroissant si son parcours en largeur génère une suite de valeurs triées en ordre décroissant, comme l’arbre ci-dessous. </w:t>
      </w:r>
    </w:p>
    <w:p w:rsidR="004E1FCB" w:rsidRPr="00A51DDC" w:rsidRDefault="004E1FCB" w:rsidP="004E1FCB">
      <w:pPr>
        <w:pStyle w:val="Paragraphedeliste"/>
        <w:ind w:left="1576"/>
        <w:jc w:val="center"/>
        <w:rPr>
          <w:rFonts w:asciiTheme="majorBidi" w:hAnsiTheme="majorBidi" w:cstheme="majorBidi"/>
          <w:lang w:val="en-GB"/>
        </w:rPr>
      </w:pPr>
      <w:r w:rsidRPr="00A51DDC">
        <w:rPr>
          <w:rFonts w:asciiTheme="majorBidi" w:hAnsiTheme="majorBidi" w:cstheme="majorBidi"/>
          <w:noProof/>
        </w:rPr>
        <w:drawing>
          <wp:inline distT="0" distB="0" distL="0" distR="0">
            <wp:extent cx="2201545" cy="1027430"/>
            <wp:effectExtent l="0" t="0" r="8255" b="127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201545" cy="1027430"/>
                    </a:xfrm>
                    <a:prstGeom prst="rect">
                      <a:avLst/>
                    </a:prstGeom>
                    <a:noFill/>
                    <a:ln>
                      <a:noFill/>
                    </a:ln>
                  </pic:spPr>
                </pic:pic>
              </a:graphicData>
            </a:graphic>
          </wp:inline>
        </w:drawing>
      </w:r>
    </w:p>
    <w:p w:rsidR="004E1FCB" w:rsidRPr="00A51DDC" w:rsidRDefault="004E1FCB" w:rsidP="004E1FCB">
      <w:pPr>
        <w:pStyle w:val="Paragraphedeliste"/>
        <w:tabs>
          <w:tab w:val="left" w:pos="851"/>
        </w:tabs>
        <w:ind w:left="1287"/>
        <w:jc w:val="both"/>
        <w:rPr>
          <w:rFonts w:asciiTheme="majorBidi" w:hAnsiTheme="majorBidi" w:cstheme="majorBidi"/>
        </w:rPr>
      </w:pPr>
      <w:r w:rsidRPr="00A51DDC">
        <w:rPr>
          <w:rFonts w:asciiTheme="majorBidi" w:hAnsiTheme="majorBidi" w:cstheme="majorBidi"/>
        </w:rPr>
        <w:t xml:space="preserve">Si on suppose qu’on dispose d’une opération </w:t>
      </w:r>
      <w:proofErr w:type="spellStart"/>
      <w:r w:rsidRPr="00A51DDC">
        <w:rPr>
          <w:rFonts w:asciiTheme="majorBidi" w:hAnsiTheme="majorBidi" w:cstheme="majorBidi"/>
          <w:b/>
          <w:bCs/>
        </w:rPr>
        <w:t>ConstArbre</w:t>
      </w:r>
      <w:r w:rsidRPr="00A51DDC">
        <w:rPr>
          <w:rFonts w:asciiTheme="majorBidi" w:hAnsiTheme="majorBidi" w:cstheme="majorBidi"/>
          <w:b/>
          <w:bCs/>
          <w:vertAlign w:val="subscript"/>
        </w:rPr>
        <w:t>i</w:t>
      </w:r>
      <w:proofErr w:type="spellEnd"/>
      <w:r w:rsidRPr="00A51DDC">
        <w:rPr>
          <w:rFonts w:asciiTheme="majorBidi" w:hAnsiTheme="majorBidi" w:cstheme="majorBidi"/>
          <w:b/>
          <w:bCs/>
        </w:rPr>
        <w:t xml:space="preserve">(R: </w:t>
      </w:r>
      <w:proofErr w:type="spellStart"/>
      <w:r w:rsidRPr="00A51DDC">
        <w:rPr>
          <w:rFonts w:asciiTheme="majorBidi" w:hAnsiTheme="majorBidi" w:cstheme="majorBidi"/>
          <w:b/>
          <w:bCs/>
        </w:rPr>
        <w:t>TPointeur</w:t>
      </w:r>
      <w:proofErr w:type="spellEnd"/>
      <w:r w:rsidRPr="00A51DDC">
        <w:rPr>
          <w:rFonts w:asciiTheme="majorBidi" w:hAnsiTheme="majorBidi" w:cstheme="majorBidi"/>
          <w:b/>
          <w:bCs/>
        </w:rPr>
        <w:t xml:space="preserve">) </w:t>
      </w:r>
      <w:r w:rsidRPr="00A51DDC">
        <w:rPr>
          <w:rFonts w:asciiTheme="majorBidi" w:hAnsiTheme="majorBidi" w:cstheme="majorBidi"/>
        </w:rPr>
        <w:t xml:space="preserve">qui crée un arbre binaire équilibré de racine </w:t>
      </w:r>
      <w:r w:rsidRPr="00A51DDC">
        <w:rPr>
          <w:rFonts w:asciiTheme="majorBidi" w:hAnsiTheme="majorBidi" w:cstheme="majorBidi"/>
          <w:b/>
          <w:bCs/>
        </w:rPr>
        <w:t>R</w:t>
      </w:r>
      <w:r w:rsidRPr="00A51DDC">
        <w:rPr>
          <w:rFonts w:asciiTheme="majorBidi" w:hAnsiTheme="majorBidi" w:cstheme="majorBidi"/>
        </w:rPr>
        <w:t xml:space="preserve"> depuis une file d’attente d’entiers </w:t>
      </w:r>
      <w:r w:rsidRPr="00A51DDC">
        <w:rPr>
          <w:rFonts w:asciiTheme="majorBidi" w:hAnsiTheme="majorBidi" w:cstheme="majorBidi"/>
          <w:b/>
          <w:bCs/>
        </w:rPr>
        <w:t>F</w:t>
      </w:r>
      <w:r w:rsidRPr="00A51DDC">
        <w:rPr>
          <w:rFonts w:asciiTheme="majorBidi" w:hAnsiTheme="majorBidi" w:cstheme="majorBidi"/>
          <w:b/>
          <w:bCs/>
          <w:vertAlign w:val="subscript"/>
        </w:rPr>
        <w:t>i</w:t>
      </w:r>
      <w:r w:rsidRPr="00A51DDC">
        <w:rPr>
          <w:rFonts w:asciiTheme="majorBidi" w:hAnsiTheme="majorBidi" w:cstheme="majorBidi"/>
        </w:rPr>
        <w:t xml:space="preserve">(tel que l’élément de la tête de </w:t>
      </w:r>
      <w:r w:rsidRPr="00A51DDC">
        <w:rPr>
          <w:rFonts w:asciiTheme="majorBidi" w:hAnsiTheme="majorBidi" w:cstheme="majorBidi"/>
          <w:b/>
          <w:bCs/>
        </w:rPr>
        <w:t>F</w:t>
      </w:r>
      <w:r w:rsidRPr="00A51DDC">
        <w:rPr>
          <w:rFonts w:asciiTheme="majorBidi" w:hAnsiTheme="majorBidi" w:cstheme="majorBidi"/>
          <w:b/>
          <w:bCs/>
          <w:vertAlign w:val="subscript"/>
        </w:rPr>
        <w:t>i</w:t>
      </w:r>
      <w:r w:rsidRPr="00A51DDC">
        <w:rPr>
          <w:rFonts w:asciiTheme="majorBidi" w:hAnsiTheme="majorBidi" w:cstheme="majorBidi"/>
        </w:rPr>
        <w:t xml:space="preserve"> sera mis dans la racine et ainsi de suite), proposer un algorithme permettant de trier un arbre binaire dont la racine est </w:t>
      </w:r>
      <w:r w:rsidRPr="00A51DDC">
        <w:rPr>
          <w:rFonts w:asciiTheme="majorBidi" w:hAnsiTheme="majorBidi" w:cstheme="majorBidi"/>
          <w:b/>
          <w:bCs/>
        </w:rPr>
        <w:t xml:space="preserve">R </w:t>
      </w:r>
      <w:r w:rsidRPr="00A51DDC">
        <w:rPr>
          <w:rFonts w:asciiTheme="majorBidi" w:hAnsiTheme="majorBidi" w:cstheme="majorBidi"/>
        </w:rPr>
        <w:t xml:space="preserve">en exploitant une file d’entiers </w:t>
      </w:r>
      <w:r w:rsidRPr="00A51DDC">
        <w:rPr>
          <w:rFonts w:asciiTheme="majorBidi" w:hAnsiTheme="majorBidi" w:cstheme="majorBidi"/>
          <w:b/>
          <w:bCs/>
        </w:rPr>
        <w:t>F</w:t>
      </w:r>
      <w:r w:rsidRPr="00A51DDC">
        <w:rPr>
          <w:rFonts w:asciiTheme="majorBidi" w:hAnsiTheme="majorBidi" w:cstheme="majorBidi"/>
          <w:b/>
          <w:bCs/>
          <w:vertAlign w:val="subscript"/>
        </w:rPr>
        <w:t>1</w:t>
      </w:r>
      <w:r w:rsidRPr="00A51DDC">
        <w:rPr>
          <w:rFonts w:asciiTheme="majorBidi" w:hAnsiTheme="majorBidi" w:cstheme="majorBidi"/>
        </w:rPr>
        <w:t xml:space="preserve">.  </w:t>
      </w:r>
    </w:p>
    <w:p w:rsidR="004E1FCB" w:rsidRPr="00A51DDC" w:rsidRDefault="004E1FCB" w:rsidP="00DC480D">
      <w:pPr>
        <w:pStyle w:val="Paragraphedeliste"/>
        <w:ind w:left="1576"/>
        <w:jc w:val="both"/>
        <w:rPr>
          <w:rFonts w:asciiTheme="majorBidi" w:hAnsiTheme="majorBidi" w:cstheme="majorBidi"/>
        </w:rPr>
      </w:pPr>
      <w:r w:rsidRPr="00A51DDC">
        <w:rPr>
          <w:rFonts w:asciiTheme="majorBidi" w:hAnsiTheme="majorBidi" w:cstheme="majorBidi"/>
        </w:rPr>
        <w:t xml:space="preserve">L’entête doit être comme suit: </w:t>
      </w:r>
      <w:r w:rsidRPr="00A51DDC">
        <w:rPr>
          <w:rFonts w:asciiTheme="majorBidi" w:hAnsiTheme="majorBidi" w:cstheme="majorBidi"/>
          <w:b/>
          <w:bCs/>
        </w:rPr>
        <w:t>Proc</w:t>
      </w:r>
      <w:r w:rsidR="00DC480D" w:rsidRPr="00A51DDC">
        <w:rPr>
          <w:rFonts w:asciiTheme="majorBidi" w:hAnsiTheme="majorBidi" w:cstheme="majorBidi"/>
          <w:b/>
          <w:bCs/>
        </w:rPr>
        <w:t>é</w:t>
      </w:r>
      <w:r w:rsidRPr="00A51DDC">
        <w:rPr>
          <w:rFonts w:asciiTheme="majorBidi" w:hAnsiTheme="majorBidi" w:cstheme="majorBidi"/>
          <w:b/>
          <w:bCs/>
        </w:rPr>
        <w:t>dure</w:t>
      </w:r>
      <w:r w:rsidR="00DC480D" w:rsidRPr="00A51DDC">
        <w:rPr>
          <w:rFonts w:asciiTheme="majorBidi" w:hAnsiTheme="majorBidi" w:cstheme="majorBidi"/>
          <w:b/>
          <w:bCs/>
        </w:rPr>
        <w:t xml:space="preserve"> </w:t>
      </w:r>
      <w:proofErr w:type="spellStart"/>
      <w:r w:rsidRPr="00A51DDC">
        <w:rPr>
          <w:rFonts w:asciiTheme="majorBidi" w:hAnsiTheme="majorBidi" w:cstheme="majorBidi"/>
          <w:b/>
          <w:bCs/>
        </w:rPr>
        <w:t>TrierArbre</w:t>
      </w:r>
      <w:proofErr w:type="spellEnd"/>
      <w:r w:rsidRPr="00A51DDC">
        <w:rPr>
          <w:rFonts w:asciiTheme="majorBidi" w:hAnsiTheme="majorBidi" w:cstheme="majorBidi"/>
          <w:b/>
          <w:bCs/>
        </w:rPr>
        <w:t xml:space="preserve">(R: </w:t>
      </w:r>
      <w:proofErr w:type="spellStart"/>
      <w:r w:rsidRPr="00A51DDC">
        <w:rPr>
          <w:rFonts w:asciiTheme="majorBidi" w:hAnsiTheme="majorBidi" w:cstheme="majorBidi"/>
          <w:b/>
          <w:bCs/>
        </w:rPr>
        <w:t>TPointeur</w:t>
      </w:r>
      <w:proofErr w:type="spellEnd"/>
      <w:r w:rsidRPr="00A51DDC">
        <w:rPr>
          <w:rFonts w:asciiTheme="majorBidi" w:hAnsiTheme="majorBidi" w:cstheme="majorBidi"/>
          <w:b/>
          <w:bCs/>
        </w:rPr>
        <w:t>);</w:t>
      </w:r>
    </w:p>
    <w:sectPr w:rsidR="004E1FCB" w:rsidRPr="00A51DDC" w:rsidSect="00A51DDC">
      <w:footerReference w:type="default" r:id="rId9"/>
      <w:type w:val="continuous"/>
      <w:pgSz w:w="11906" w:h="16838"/>
      <w:pgMar w:top="426" w:right="991" w:bottom="1417"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307DD" w:rsidRDefault="003307DD" w:rsidP="004E1FCB">
      <w:pPr>
        <w:spacing w:after="0" w:line="240" w:lineRule="auto"/>
      </w:pPr>
      <w:r>
        <w:separator/>
      </w:r>
    </w:p>
  </w:endnote>
  <w:endnote w:type="continuationSeparator" w:id="0">
    <w:p w:rsidR="003307DD" w:rsidRDefault="003307DD" w:rsidP="004E1F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8536672"/>
      <w:docPartObj>
        <w:docPartGallery w:val="Page Numbers (Bottom of Page)"/>
        <w:docPartUnique/>
      </w:docPartObj>
    </w:sdtPr>
    <w:sdtContent>
      <w:p w:rsidR="00A51DDC" w:rsidRDefault="00A51DDC">
        <w:pPr>
          <w:pStyle w:val="Pieddepage"/>
          <w:jc w:val="center"/>
        </w:pPr>
        <w:fldSimple w:instr=" PAGE   \* MERGEFORMAT ">
          <w:r w:rsidR="000E2E75">
            <w:rPr>
              <w:noProof/>
            </w:rPr>
            <w:t>2</w:t>
          </w:r>
        </w:fldSimple>
      </w:p>
    </w:sdtContent>
  </w:sdt>
  <w:p w:rsidR="004E1FCB" w:rsidRDefault="004E1FCB">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307DD" w:rsidRDefault="003307DD" w:rsidP="004E1FCB">
      <w:pPr>
        <w:spacing w:after="0" w:line="240" w:lineRule="auto"/>
      </w:pPr>
      <w:r>
        <w:separator/>
      </w:r>
    </w:p>
  </w:footnote>
  <w:footnote w:type="continuationSeparator" w:id="0">
    <w:p w:rsidR="003307DD" w:rsidRDefault="003307DD" w:rsidP="004E1FC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23336"/>
    <w:multiLevelType w:val="hybridMultilevel"/>
    <w:tmpl w:val="DE7489A6"/>
    <w:lvl w:ilvl="0" w:tplc="040C0001">
      <w:start w:val="1"/>
      <w:numFmt w:val="bullet"/>
      <w:lvlText w:val=""/>
      <w:lvlJc w:val="left"/>
      <w:pPr>
        <w:ind w:left="1287"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
    <w:nsid w:val="1FE557ED"/>
    <w:multiLevelType w:val="hybridMultilevel"/>
    <w:tmpl w:val="B52CFA7E"/>
    <w:lvl w:ilvl="0" w:tplc="040C0001">
      <w:start w:val="1"/>
      <w:numFmt w:val="bullet"/>
      <w:lvlText w:val=""/>
      <w:lvlJc w:val="left"/>
      <w:pPr>
        <w:ind w:left="1576" w:hanging="360"/>
      </w:pPr>
      <w:rPr>
        <w:rFonts w:ascii="Symbol" w:hAnsi="Symbol" w:hint="default"/>
      </w:rPr>
    </w:lvl>
    <w:lvl w:ilvl="1" w:tplc="040C0003" w:tentative="1">
      <w:start w:val="1"/>
      <w:numFmt w:val="bullet"/>
      <w:lvlText w:val="o"/>
      <w:lvlJc w:val="left"/>
      <w:pPr>
        <w:ind w:left="2296" w:hanging="360"/>
      </w:pPr>
      <w:rPr>
        <w:rFonts w:ascii="Courier New" w:hAnsi="Courier New" w:cs="Courier New" w:hint="default"/>
      </w:rPr>
    </w:lvl>
    <w:lvl w:ilvl="2" w:tplc="040C0005" w:tentative="1">
      <w:start w:val="1"/>
      <w:numFmt w:val="bullet"/>
      <w:lvlText w:val=""/>
      <w:lvlJc w:val="left"/>
      <w:pPr>
        <w:ind w:left="3016" w:hanging="360"/>
      </w:pPr>
      <w:rPr>
        <w:rFonts w:ascii="Wingdings" w:hAnsi="Wingdings" w:hint="default"/>
      </w:rPr>
    </w:lvl>
    <w:lvl w:ilvl="3" w:tplc="040C0001" w:tentative="1">
      <w:start w:val="1"/>
      <w:numFmt w:val="bullet"/>
      <w:lvlText w:val=""/>
      <w:lvlJc w:val="left"/>
      <w:pPr>
        <w:ind w:left="3736" w:hanging="360"/>
      </w:pPr>
      <w:rPr>
        <w:rFonts w:ascii="Symbol" w:hAnsi="Symbol" w:hint="default"/>
      </w:rPr>
    </w:lvl>
    <w:lvl w:ilvl="4" w:tplc="040C0003" w:tentative="1">
      <w:start w:val="1"/>
      <w:numFmt w:val="bullet"/>
      <w:lvlText w:val="o"/>
      <w:lvlJc w:val="left"/>
      <w:pPr>
        <w:ind w:left="4456" w:hanging="360"/>
      </w:pPr>
      <w:rPr>
        <w:rFonts w:ascii="Courier New" w:hAnsi="Courier New" w:cs="Courier New" w:hint="default"/>
      </w:rPr>
    </w:lvl>
    <w:lvl w:ilvl="5" w:tplc="040C0005" w:tentative="1">
      <w:start w:val="1"/>
      <w:numFmt w:val="bullet"/>
      <w:lvlText w:val=""/>
      <w:lvlJc w:val="left"/>
      <w:pPr>
        <w:ind w:left="5176" w:hanging="360"/>
      </w:pPr>
      <w:rPr>
        <w:rFonts w:ascii="Wingdings" w:hAnsi="Wingdings" w:hint="default"/>
      </w:rPr>
    </w:lvl>
    <w:lvl w:ilvl="6" w:tplc="040C0001" w:tentative="1">
      <w:start w:val="1"/>
      <w:numFmt w:val="bullet"/>
      <w:lvlText w:val=""/>
      <w:lvlJc w:val="left"/>
      <w:pPr>
        <w:ind w:left="5896" w:hanging="360"/>
      </w:pPr>
      <w:rPr>
        <w:rFonts w:ascii="Symbol" w:hAnsi="Symbol" w:hint="default"/>
      </w:rPr>
    </w:lvl>
    <w:lvl w:ilvl="7" w:tplc="040C0003" w:tentative="1">
      <w:start w:val="1"/>
      <w:numFmt w:val="bullet"/>
      <w:lvlText w:val="o"/>
      <w:lvlJc w:val="left"/>
      <w:pPr>
        <w:ind w:left="6616" w:hanging="360"/>
      </w:pPr>
      <w:rPr>
        <w:rFonts w:ascii="Courier New" w:hAnsi="Courier New" w:cs="Courier New" w:hint="default"/>
      </w:rPr>
    </w:lvl>
    <w:lvl w:ilvl="8" w:tplc="040C0005" w:tentative="1">
      <w:start w:val="1"/>
      <w:numFmt w:val="bullet"/>
      <w:lvlText w:val=""/>
      <w:lvlJc w:val="left"/>
      <w:pPr>
        <w:ind w:left="7336" w:hanging="360"/>
      </w:pPr>
      <w:rPr>
        <w:rFonts w:ascii="Wingdings" w:hAnsi="Wingdings" w:hint="default"/>
      </w:rPr>
    </w:lvl>
  </w:abstractNum>
  <w:abstractNum w:abstractNumId="2">
    <w:nsid w:val="2DA07F16"/>
    <w:multiLevelType w:val="hybridMultilevel"/>
    <w:tmpl w:val="A11AED74"/>
    <w:lvl w:ilvl="0" w:tplc="040C000F">
      <w:start w:val="1"/>
      <w:numFmt w:val="decimal"/>
      <w:lvlText w:val="%1."/>
      <w:lvlJc w:val="left"/>
      <w:pPr>
        <w:ind w:left="2296" w:hanging="360"/>
      </w:pPr>
    </w:lvl>
    <w:lvl w:ilvl="1" w:tplc="040C0019">
      <w:start w:val="1"/>
      <w:numFmt w:val="lowerLetter"/>
      <w:lvlText w:val="%2."/>
      <w:lvlJc w:val="left"/>
      <w:pPr>
        <w:ind w:left="3016" w:hanging="360"/>
      </w:pPr>
    </w:lvl>
    <w:lvl w:ilvl="2" w:tplc="040C001B">
      <w:start w:val="1"/>
      <w:numFmt w:val="lowerRoman"/>
      <w:lvlText w:val="%3."/>
      <w:lvlJc w:val="right"/>
      <w:pPr>
        <w:ind w:left="3736" w:hanging="180"/>
      </w:pPr>
    </w:lvl>
    <w:lvl w:ilvl="3" w:tplc="040C000F">
      <w:start w:val="1"/>
      <w:numFmt w:val="decimal"/>
      <w:lvlText w:val="%4."/>
      <w:lvlJc w:val="left"/>
      <w:pPr>
        <w:ind w:left="4456" w:hanging="360"/>
      </w:pPr>
    </w:lvl>
    <w:lvl w:ilvl="4" w:tplc="040C0019">
      <w:start w:val="1"/>
      <w:numFmt w:val="lowerLetter"/>
      <w:lvlText w:val="%5."/>
      <w:lvlJc w:val="left"/>
      <w:pPr>
        <w:ind w:left="5176" w:hanging="360"/>
      </w:pPr>
    </w:lvl>
    <w:lvl w:ilvl="5" w:tplc="040C001B">
      <w:start w:val="1"/>
      <w:numFmt w:val="lowerRoman"/>
      <w:lvlText w:val="%6."/>
      <w:lvlJc w:val="right"/>
      <w:pPr>
        <w:ind w:left="5896" w:hanging="180"/>
      </w:pPr>
    </w:lvl>
    <w:lvl w:ilvl="6" w:tplc="040C000F">
      <w:start w:val="1"/>
      <w:numFmt w:val="decimal"/>
      <w:lvlText w:val="%7."/>
      <w:lvlJc w:val="left"/>
      <w:pPr>
        <w:ind w:left="6616" w:hanging="360"/>
      </w:pPr>
    </w:lvl>
    <w:lvl w:ilvl="7" w:tplc="040C0019">
      <w:start w:val="1"/>
      <w:numFmt w:val="lowerLetter"/>
      <w:lvlText w:val="%8."/>
      <w:lvlJc w:val="left"/>
      <w:pPr>
        <w:ind w:left="7336" w:hanging="360"/>
      </w:pPr>
    </w:lvl>
    <w:lvl w:ilvl="8" w:tplc="040C001B">
      <w:start w:val="1"/>
      <w:numFmt w:val="lowerRoman"/>
      <w:lvlText w:val="%9."/>
      <w:lvlJc w:val="right"/>
      <w:pPr>
        <w:ind w:left="8056" w:hanging="180"/>
      </w:pPr>
    </w:lvl>
  </w:abstractNum>
  <w:abstractNum w:abstractNumId="3">
    <w:nsid w:val="64374C20"/>
    <w:multiLevelType w:val="hybridMultilevel"/>
    <w:tmpl w:val="7AC077F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num w:numId="1">
    <w:abstractNumId w:val="0"/>
  </w:num>
  <w:num w:numId="2">
    <w:abstractNumId w:val="3"/>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
  <w:rsids>
    <w:rsidRoot w:val="004E1FCB"/>
    <w:rsid w:val="000E2E75"/>
    <w:rsid w:val="00207CB4"/>
    <w:rsid w:val="003307DD"/>
    <w:rsid w:val="003E6EF9"/>
    <w:rsid w:val="00435F3F"/>
    <w:rsid w:val="004E1FCB"/>
    <w:rsid w:val="00796FA1"/>
    <w:rsid w:val="00A02C49"/>
    <w:rsid w:val="00A51DDC"/>
    <w:rsid w:val="00AA3769"/>
    <w:rsid w:val="00DC480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EF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E1FCB"/>
    <w:pPr>
      <w:ind w:left="720"/>
      <w:contextualSpacing/>
    </w:pPr>
  </w:style>
  <w:style w:type="paragraph" w:styleId="Textedebulles">
    <w:name w:val="Balloon Text"/>
    <w:basedOn w:val="Normal"/>
    <w:link w:val="TextedebullesCar"/>
    <w:uiPriority w:val="99"/>
    <w:semiHidden/>
    <w:unhideWhenUsed/>
    <w:rsid w:val="004E1FC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E1FCB"/>
    <w:rPr>
      <w:rFonts w:ascii="Tahoma" w:hAnsi="Tahoma" w:cs="Tahoma"/>
      <w:sz w:val="16"/>
      <w:szCs w:val="16"/>
    </w:rPr>
  </w:style>
  <w:style w:type="paragraph" w:styleId="En-tte">
    <w:name w:val="header"/>
    <w:basedOn w:val="Normal"/>
    <w:link w:val="En-tteCar"/>
    <w:uiPriority w:val="99"/>
    <w:unhideWhenUsed/>
    <w:rsid w:val="004E1FCB"/>
    <w:pPr>
      <w:tabs>
        <w:tab w:val="center" w:pos="4536"/>
        <w:tab w:val="right" w:pos="9072"/>
      </w:tabs>
      <w:spacing w:after="0" w:line="240" w:lineRule="auto"/>
    </w:pPr>
  </w:style>
  <w:style w:type="character" w:customStyle="1" w:styleId="En-tteCar">
    <w:name w:val="En-tête Car"/>
    <w:basedOn w:val="Policepardfaut"/>
    <w:link w:val="En-tte"/>
    <w:uiPriority w:val="99"/>
    <w:rsid w:val="004E1FCB"/>
  </w:style>
  <w:style w:type="paragraph" w:styleId="Pieddepage">
    <w:name w:val="footer"/>
    <w:basedOn w:val="Normal"/>
    <w:link w:val="PieddepageCar"/>
    <w:uiPriority w:val="99"/>
    <w:unhideWhenUsed/>
    <w:rsid w:val="004E1FC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E1FCB"/>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655</Words>
  <Characters>3605</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dahmene</dc:creator>
  <cp:keywords/>
  <dc:description/>
  <cp:lastModifiedBy>kahloul laid</cp:lastModifiedBy>
  <cp:revision>7</cp:revision>
  <dcterms:created xsi:type="dcterms:W3CDTF">2023-01-26T07:24:00Z</dcterms:created>
  <dcterms:modified xsi:type="dcterms:W3CDTF">2024-01-20T20:02:00Z</dcterms:modified>
</cp:coreProperties>
</file>