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0244" w14:textId="77777777" w:rsidR="00B710A2" w:rsidRDefault="00B710A2">
      <w:pPr>
        <w:spacing w:after="3600"/>
      </w:pPr>
    </w:p>
    <w:p w14:paraId="162AC106" w14:textId="77777777" w:rsidR="00B710A2" w:rsidRDefault="00000000">
      <w:pPr>
        <w:spacing w:after="200"/>
        <w:jc w:val="center"/>
      </w:pPr>
      <w:r>
        <w:rPr>
          <w:b/>
          <w:bCs/>
          <w:color w:val="2E5090"/>
          <w:sz w:val="56"/>
          <w:szCs w:val="56"/>
        </w:rPr>
        <w:t>Lean Factory</w:t>
      </w:r>
    </w:p>
    <w:p w14:paraId="013BC040" w14:textId="77777777" w:rsidR="00B710A2" w:rsidRDefault="00000000">
      <w:pPr>
        <w:spacing w:after="200"/>
        <w:jc w:val="center"/>
      </w:pPr>
      <w:r>
        <w:rPr>
          <w:color w:val="4A4A4A"/>
          <w:sz w:val="28"/>
          <w:szCs w:val="28"/>
        </w:rPr>
        <w:t>A Hoverboard Assembly Simulation</w:t>
      </w:r>
    </w:p>
    <w:p w14:paraId="6C4B0C26" w14:textId="77777777" w:rsidR="00B710A2" w:rsidRDefault="00B710A2">
      <w:pPr>
        <w:spacing w:after="200"/>
      </w:pPr>
    </w:p>
    <w:p w14:paraId="161DF0CA" w14:textId="77777777" w:rsidR="00B710A2" w:rsidRDefault="00000000">
      <w:pPr>
        <w:pBdr>
          <w:top w:val="single" w:sz="2" w:space="8" w:color="2E5090"/>
          <w:bottom w:val="single" w:sz="2" w:space="8" w:color="2E5090"/>
        </w:pBdr>
        <w:spacing w:after="200"/>
        <w:jc w:val="center"/>
      </w:pPr>
      <w:r>
        <w:rPr>
          <w:color w:val="1A1A1A"/>
          <w:sz w:val="28"/>
          <w:szCs w:val="28"/>
        </w:rPr>
        <w:t>Business Case &amp; Product Specification</w:t>
      </w:r>
    </w:p>
    <w:p w14:paraId="15AB3274" w14:textId="77777777" w:rsidR="00B710A2" w:rsidRDefault="00B710A2">
      <w:pPr>
        <w:spacing w:after="400"/>
      </w:pPr>
    </w:p>
    <w:p w14:paraId="63BB410A" w14:textId="77777777" w:rsidR="00B710A2" w:rsidRDefault="00000000">
      <w:pPr>
        <w:spacing w:after="80"/>
        <w:jc w:val="center"/>
      </w:pPr>
      <w:r>
        <w:rPr>
          <w:color w:val="4A4A4A"/>
          <w:sz w:val="22"/>
          <w:szCs w:val="22"/>
        </w:rPr>
        <w:t>Version 0.2 — Locked Working Draft</w:t>
      </w:r>
    </w:p>
    <w:p w14:paraId="21BAFF9E" w14:textId="77777777" w:rsidR="00B710A2" w:rsidRDefault="00000000">
      <w:pPr>
        <w:spacing w:after="80"/>
        <w:jc w:val="center"/>
      </w:pPr>
      <w:r>
        <w:rPr>
          <w:color w:val="4A4A4A"/>
          <w:sz w:val="22"/>
          <w:szCs w:val="22"/>
        </w:rPr>
        <w:t>April 2026</w:t>
      </w:r>
    </w:p>
    <w:p w14:paraId="1DED01DB" w14:textId="77777777" w:rsidR="00B710A2" w:rsidRDefault="00000000">
      <w:pPr>
        <w:jc w:val="center"/>
      </w:pPr>
      <w:r>
        <w:rPr>
          <w:b/>
          <w:bCs/>
          <w:color w:val="2E5090"/>
          <w:sz w:val="20"/>
          <w:szCs w:val="20"/>
        </w:rPr>
        <w:t>PERSONAL PROJECT</w:t>
      </w:r>
    </w:p>
    <w:p w14:paraId="286CDD8A" w14:textId="77777777" w:rsidR="00B710A2" w:rsidRDefault="00B710A2">
      <w:pPr>
        <w:sectPr w:rsidR="00B710A2">
          <w:pgSz w:w="11906" w:h="16838"/>
          <w:pgMar w:top="1440" w:right="1440" w:bottom="1440" w:left="1440" w:header="708" w:footer="708" w:gutter="0"/>
          <w:cols w:space="720"/>
          <w:docGrid w:linePitch="360"/>
        </w:sectPr>
      </w:pPr>
    </w:p>
    <w:p w14:paraId="737BCCB3" w14:textId="77777777" w:rsidR="00B710A2" w:rsidRDefault="00000000">
      <w:pPr>
        <w:spacing w:after="300"/>
      </w:pPr>
      <w:r>
        <w:rPr>
          <w:b/>
          <w:bCs/>
          <w:color w:val="2E5090"/>
          <w:sz w:val="32"/>
          <w:szCs w:val="32"/>
        </w:rPr>
        <w:lastRenderedPageBreak/>
        <w:t>Table of Contents</w:t>
      </w:r>
    </w:p>
    <w:sdt>
      <w:sdtPr>
        <w:alias w:val="TOC"/>
        <w:id w:val="-1461650523"/>
      </w:sdtPr>
      <w:sdtContent>
        <w:p w14:paraId="6F68D97F" w14:textId="77777777" w:rsidR="0061058B" w:rsidRDefault="00000000">
          <w:pPr>
            <w:pStyle w:val="TOC1"/>
            <w:tabs>
              <w:tab w:val="right" w:leader="dot" w:pos="9016"/>
            </w:tabs>
            <w:rPr>
              <w:noProof/>
            </w:rPr>
          </w:pPr>
          <w:r>
            <w:fldChar w:fldCharType="begin"/>
          </w:r>
          <w:r>
            <w:instrText>TOC \h \o "1-2"</w:instrText>
          </w:r>
          <w:r>
            <w:fldChar w:fldCharType="separate"/>
          </w:r>
          <w:hyperlink w:anchor="_Toc227675599" w:history="1">
            <w:r w:rsidR="0061058B" w:rsidRPr="00CA4E62">
              <w:rPr>
                <w:rStyle w:val="Hyperlink"/>
                <w:noProof/>
              </w:rPr>
              <w:t>1. Concept</w:t>
            </w:r>
            <w:r w:rsidR="0061058B">
              <w:rPr>
                <w:noProof/>
              </w:rPr>
              <w:tab/>
            </w:r>
            <w:r w:rsidR="0061058B">
              <w:rPr>
                <w:noProof/>
              </w:rPr>
              <w:fldChar w:fldCharType="begin"/>
            </w:r>
            <w:r w:rsidR="0061058B">
              <w:rPr>
                <w:noProof/>
              </w:rPr>
              <w:instrText xml:space="preserve"> PAGEREF _Toc227675599 \h </w:instrText>
            </w:r>
            <w:r w:rsidR="0061058B">
              <w:rPr>
                <w:noProof/>
              </w:rPr>
            </w:r>
            <w:r w:rsidR="0061058B">
              <w:rPr>
                <w:noProof/>
              </w:rPr>
              <w:fldChar w:fldCharType="separate"/>
            </w:r>
            <w:r w:rsidR="0061058B">
              <w:rPr>
                <w:noProof/>
              </w:rPr>
              <w:t>1</w:t>
            </w:r>
            <w:r w:rsidR="0061058B">
              <w:rPr>
                <w:noProof/>
              </w:rPr>
              <w:fldChar w:fldCharType="end"/>
            </w:r>
          </w:hyperlink>
        </w:p>
        <w:p w14:paraId="246CE1B0" w14:textId="77777777" w:rsidR="0061058B" w:rsidRDefault="0061058B">
          <w:pPr>
            <w:pStyle w:val="TOC2"/>
            <w:tabs>
              <w:tab w:val="right" w:leader="dot" w:pos="9016"/>
            </w:tabs>
            <w:rPr>
              <w:noProof/>
            </w:rPr>
          </w:pPr>
          <w:hyperlink w:anchor="_Toc227675600" w:history="1">
            <w:r w:rsidRPr="00CA4E62">
              <w:rPr>
                <w:rStyle w:val="Hyperlink"/>
                <w:noProof/>
              </w:rPr>
              <w:t>1.1 Core Premise</w:t>
            </w:r>
            <w:r>
              <w:rPr>
                <w:noProof/>
              </w:rPr>
              <w:tab/>
            </w:r>
            <w:r>
              <w:rPr>
                <w:noProof/>
              </w:rPr>
              <w:fldChar w:fldCharType="begin"/>
            </w:r>
            <w:r>
              <w:rPr>
                <w:noProof/>
              </w:rPr>
              <w:instrText xml:space="preserve"> PAGEREF _Toc227675600 \h </w:instrText>
            </w:r>
            <w:r>
              <w:rPr>
                <w:noProof/>
              </w:rPr>
            </w:r>
            <w:r>
              <w:rPr>
                <w:noProof/>
              </w:rPr>
              <w:fldChar w:fldCharType="separate"/>
            </w:r>
            <w:r>
              <w:rPr>
                <w:noProof/>
              </w:rPr>
              <w:t>1</w:t>
            </w:r>
            <w:r>
              <w:rPr>
                <w:noProof/>
              </w:rPr>
              <w:fldChar w:fldCharType="end"/>
            </w:r>
          </w:hyperlink>
        </w:p>
        <w:p w14:paraId="001ADCDB" w14:textId="77777777" w:rsidR="0061058B" w:rsidRDefault="0061058B">
          <w:pPr>
            <w:pStyle w:val="TOC2"/>
            <w:tabs>
              <w:tab w:val="right" w:leader="dot" w:pos="9016"/>
            </w:tabs>
            <w:rPr>
              <w:noProof/>
            </w:rPr>
          </w:pPr>
          <w:hyperlink w:anchor="_Toc227675601" w:history="1">
            <w:r w:rsidRPr="00CA4E62">
              <w:rPr>
                <w:rStyle w:val="Hyperlink"/>
                <w:noProof/>
              </w:rPr>
              <w:t>1.2 The Core Innovations</w:t>
            </w:r>
            <w:r>
              <w:rPr>
                <w:noProof/>
              </w:rPr>
              <w:tab/>
            </w:r>
            <w:r>
              <w:rPr>
                <w:noProof/>
              </w:rPr>
              <w:fldChar w:fldCharType="begin"/>
            </w:r>
            <w:r>
              <w:rPr>
                <w:noProof/>
              </w:rPr>
              <w:instrText xml:space="preserve"> PAGEREF _Toc227675601 \h </w:instrText>
            </w:r>
            <w:r>
              <w:rPr>
                <w:noProof/>
              </w:rPr>
            </w:r>
            <w:r>
              <w:rPr>
                <w:noProof/>
              </w:rPr>
              <w:fldChar w:fldCharType="separate"/>
            </w:r>
            <w:r>
              <w:rPr>
                <w:noProof/>
              </w:rPr>
              <w:t>1</w:t>
            </w:r>
            <w:r>
              <w:rPr>
                <w:noProof/>
              </w:rPr>
              <w:fldChar w:fldCharType="end"/>
            </w:r>
          </w:hyperlink>
        </w:p>
        <w:p w14:paraId="21976EB7" w14:textId="77777777" w:rsidR="0061058B" w:rsidRDefault="0061058B">
          <w:pPr>
            <w:pStyle w:val="TOC1"/>
            <w:tabs>
              <w:tab w:val="right" w:leader="dot" w:pos="9016"/>
            </w:tabs>
            <w:rPr>
              <w:noProof/>
            </w:rPr>
          </w:pPr>
          <w:hyperlink w:anchor="_Toc227675602" w:history="1">
            <w:r w:rsidRPr="00CA4E62">
              <w:rPr>
                <w:rStyle w:val="Hyperlink"/>
                <w:noProof/>
              </w:rPr>
              <w:t>2. Problem Statement</w:t>
            </w:r>
            <w:r>
              <w:rPr>
                <w:noProof/>
              </w:rPr>
              <w:tab/>
            </w:r>
            <w:r>
              <w:rPr>
                <w:noProof/>
              </w:rPr>
              <w:fldChar w:fldCharType="begin"/>
            </w:r>
            <w:r>
              <w:rPr>
                <w:noProof/>
              </w:rPr>
              <w:instrText xml:space="preserve"> PAGEREF _Toc227675602 \h </w:instrText>
            </w:r>
            <w:r>
              <w:rPr>
                <w:noProof/>
              </w:rPr>
            </w:r>
            <w:r>
              <w:rPr>
                <w:noProof/>
              </w:rPr>
              <w:fldChar w:fldCharType="separate"/>
            </w:r>
            <w:r>
              <w:rPr>
                <w:noProof/>
              </w:rPr>
              <w:t>1</w:t>
            </w:r>
            <w:r>
              <w:rPr>
                <w:noProof/>
              </w:rPr>
              <w:fldChar w:fldCharType="end"/>
            </w:r>
          </w:hyperlink>
        </w:p>
        <w:p w14:paraId="497F1BF4" w14:textId="77777777" w:rsidR="0061058B" w:rsidRDefault="0061058B">
          <w:pPr>
            <w:pStyle w:val="TOC2"/>
            <w:tabs>
              <w:tab w:val="right" w:leader="dot" w:pos="9016"/>
            </w:tabs>
            <w:rPr>
              <w:noProof/>
            </w:rPr>
          </w:pPr>
          <w:hyperlink w:anchor="_Toc227675603" w:history="1">
            <w:r w:rsidRPr="00CA4E62">
              <w:rPr>
                <w:rStyle w:val="Hyperlink"/>
                <w:noProof/>
              </w:rPr>
              <w:t>2.1 Who This Serves</w:t>
            </w:r>
            <w:r>
              <w:rPr>
                <w:noProof/>
              </w:rPr>
              <w:tab/>
            </w:r>
            <w:r>
              <w:rPr>
                <w:noProof/>
              </w:rPr>
              <w:fldChar w:fldCharType="begin"/>
            </w:r>
            <w:r>
              <w:rPr>
                <w:noProof/>
              </w:rPr>
              <w:instrText xml:space="preserve"> PAGEREF _Toc227675603 \h </w:instrText>
            </w:r>
            <w:r>
              <w:rPr>
                <w:noProof/>
              </w:rPr>
            </w:r>
            <w:r>
              <w:rPr>
                <w:noProof/>
              </w:rPr>
              <w:fldChar w:fldCharType="separate"/>
            </w:r>
            <w:r>
              <w:rPr>
                <w:noProof/>
              </w:rPr>
              <w:t>1</w:t>
            </w:r>
            <w:r>
              <w:rPr>
                <w:noProof/>
              </w:rPr>
              <w:fldChar w:fldCharType="end"/>
            </w:r>
          </w:hyperlink>
        </w:p>
        <w:p w14:paraId="2C602DB8" w14:textId="77777777" w:rsidR="0061058B" w:rsidRDefault="0061058B">
          <w:pPr>
            <w:pStyle w:val="TOC2"/>
            <w:tabs>
              <w:tab w:val="right" w:leader="dot" w:pos="9016"/>
            </w:tabs>
            <w:rPr>
              <w:noProof/>
            </w:rPr>
          </w:pPr>
          <w:hyperlink w:anchor="_Toc227675604" w:history="1">
            <w:r w:rsidRPr="00CA4E62">
              <w:rPr>
                <w:rStyle w:val="Hyperlink"/>
                <w:noProof/>
              </w:rPr>
              <w:t>2.2 What This Replaces</w:t>
            </w:r>
            <w:r>
              <w:rPr>
                <w:noProof/>
              </w:rPr>
              <w:tab/>
            </w:r>
            <w:r>
              <w:rPr>
                <w:noProof/>
              </w:rPr>
              <w:fldChar w:fldCharType="begin"/>
            </w:r>
            <w:r>
              <w:rPr>
                <w:noProof/>
              </w:rPr>
              <w:instrText xml:space="preserve"> PAGEREF _Toc227675604 \h </w:instrText>
            </w:r>
            <w:r>
              <w:rPr>
                <w:noProof/>
              </w:rPr>
            </w:r>
            <w:r>
              <w:rPr>
                <w:noProof/>
              </w:rPr>
              <w:fldChar w:fldCharType="separate"/>
            </w:r>
            <w:r>
              <w:rPr>
                <w:noProof/>
              </w:rPr>
              <w:t>1</w:t>
            </w:r>
            <w:r>
              <w:rPr>
                <w:noProof/>
              </w:rPr>
              <w:fldChar w:fldCharType="end"/>
            </w:r>
          </w:hyperlink>
        </w:p>
        <w:p w14:paraId="00C6A9AA" w14:textId="77777777" w:rsidR="0061058B" w:rsidRDefault="0061058B">
          <w:pPr>
            <w:pStyle w:val="TOC1"/>
            <w:tabs>
              <w:tab w:val="right" w:leader="dot" w:pos="9016"/>
            </w:tabs>
            <w:rPr>
              <w:noProof/>
            </w:rPr>
          </w:pPr>
          <w:hyperlink w:anchor="_Toc227675605" w:history="1">
            <w:r w:rsidRPr="00CA4E62">
              <w:rPr>
                <w:rStyle w:val="Hyperlink"/>
                <w:noProof/>
              </w:rPr>
              <w:t>3. Solution</w:t>
            </w:r>
            <w:r>
              <w:rPr>
                <w:noProof/>
              </w:rPr>
              <w:tab/>
            </w:r>
            <w:r>
              <w:rPr>
                <w:noProof/>
              </w:rPr>
              <w:fldChar w:fldCharType="begin"/>
            </w:r>
            <w:r>
              <w:rPr>
                <w:noProof/>
              </w:rPr>
              <w:instrText xml:space="preserve"> PAGEREF _Toc227675605 \h </w:instrText>
            </w:r>
            <w:r>
              <w:rPr>
                <w:noProof/>
              </w:rPr>
            </w:r>
            <w:r>
              <w:rPr>
                <w:noProof/>
              </w:rPr>
              <w:fldChar w:fldCharType="separate"/>
            </w:r>
            <w:r>
              <w:rPr>
                <w:noProof/>
              </w:rPr>
              <w:t>1</w:t>
            </w:r>
            <w:r>
              <w:rPr>
                <w:noProof/>
              </w:rPr>
              <w:fldChar w:fldCharType="end"/>
            </w:r>
          </w:hyperlink>
        </w:p>
        <w:p w14:paraId="60678C9D" w14:textId="77777777" w:rsidR="0061058B" w:rsidRDefault="0061058B">
          <w:pPr>
            <w:pStyle w:val="TOC2"/>
            <w:tabs>
              <w:tab w:val="right" w:leader="dot" w:pos="9016"/>
            </w:tabs>
            <w:rPr>
              <w:noProof/>
            </w:rPr>
          </w:pPr>
          <w:hyperlink w:anchor="_Toc227675606" w:history="1">
            <w:r w:rsidRPr="00CA4E62">
              <w:rPr>
                <w:rStyle w:val="Hyperlink"/>
                <w:noProof/>
              </w:rPr>
              <w:t>3.1 Core Gameplay Loop</w:t>
            </w:r>
            <w:r>
              <w:rPr>
                <w:noProof/>
              </w:rPr>
              <w:tab/>
            </w:r>
            <w:r>
              <w:rPr>
                <w:noProof/>
              </w:rPr>
              <w:fldChar w:fldCharType="begin"/>
            </w:r>
            <w:r>
              <w:rPr>
                <w:noProof/>
              </w:rPr>
              <w:instrText xml:space="preserve"> PAGEREF _Toc227675606 \h </w:instrText>
            </w:r>
            <w:r>
              <w:rPr>
                <w:noProof/>
              </w:rPr>
            </w:r>
            <w:r>
              <w:rPr>
                <w:noProof/>
              </w:rPr>
              <w:fldChar w:fldCharType="separate"/>
            </w:r>
            <w:r>
              <w:rPr>
                <w:noProof/>
              </w:rPr>
              <w:t>1</w:t>
            </w:r>
            <w:r>
              <w:rPr>
                <w:noProof/>
              </w:rPr>
              <w:fldChar w:fldCharType="end"/>
            </w:r>
          </w:hyperlink>
        </w:p>
        <w:p w14:paraId="7F8A432A" w14:textId="77777777" w:rsidR="0061058B" w:rsidRDefault="0061058B">
          <w:pPr>
            <w:pStyle w:val="TOC2"/>
            <w:tabs>
              <w:tab w:val="right" w:leader="dot" w:pos="9016"/>
            </w:tabs>
            <w:rPr>
              <w:noProof/>
            </w:rPr>
          </w:pPr>
          <w:hyperlink w:anchor="_Toc227675607" w:history="1">
            <w:r w:rsidRPr="00CA4E62">
              <w:rPr>
                <w:rStyle w:val="Hyperlink"/>
                <w:noProof/>
              </w:rPr>
              <w:t>3.2 Persistence</w:t>
            </w:r>
            <w:r>
              <w:rPr>
                <w:noProof/>
              </w:rPr>
              <w:tab/>
            </w:r>
            <w:r>
              <w:rPr>
                <w:noProof/>
              </w:rPr>
              <w:fldChar w:fldCharType="begin"/>
            </w:r>
            <w:r>
              <w:rPr>
                <w:noProof/>
              </w:rPr>
              <w:instrText xml:space="preserve"> PAGEREF _Toc227675607 \h </w:instrText>
            </w:r>
            <w:r>
              <w:rPr>
                <w:noProof/>
              </w:rPr>
            </w:r>
            <w:r>
              <w:rPr>
                <w:noProof/>
              </w:rPr>
              <w:fldChar w:fldCharType="separate"/>
            </w:r>
            <w:r>
              <w:rPr>
                <w:noProof/>
              </w:rPr>
              <w:t>1</w:t>
            </w:r>
            <w:r>
              <w:rPr>
                <w:noProof/>
              </w:rPr>
              <w:fldChar w:fldCharType="end"/>
            </w:r>
          </w:hyperlink>
        </w:p>
        <w:p w14:paraId="763FAFA5" w14:textId="77777777" w:rsidR="0061058B" w:rsidRDefault="0061058B">
          <w:pPr>
            <w:pStyle w:val="TOC1"/>
            <w:tabs>
              <w:tab w:val="right" w:leader="dot" w:pos="9016"/>
            </w:tabs>
            <w:rPr>
              <w:noProof/>
            </w:rPr>
          </w:pPr>
          <w:hyperlink w:anchor="_Toc227675608" w:history="1">
            <w:r w:rsidRPr="00CA4E62">
              <w:rPr>
                <w:rStyle w:val="Hyperlink"/>
                <w:noProof/>
              </w:rPr>
              <w:t>4. The Hoverboard Factory</w:t>
            </w:r>
            <w:r>
              <w:rPr>
                <w:noProof/>
              </w:rPr>
              <w:tab/>
            </w:r>
            <w:r>
              <w:rPr>
                <w:noProof/>
              </w:rPr>
              <w:fldChar w:fldCharType="begin"/>
            </w:r>
            <w:r>
              <w:rPr>
                <w:noProof/>
              </w:rPr>
              <w:instrText xml:space="preserve"> PAGEREF _Toc227675608 \h </w:instrText>
            </w:r>
            <w:r>
              <w:rPr>
                <w:noProof/>
              </w:rPr>
            </w:r>
            <w:r>
              <w:rPr>
                <w:noProof/>
              </w:rPr>
              <w:fldChar w:fldCharType="separate"/>
            </w:r>
            <w:r>
              <w:rPr>
                <w:noProof/>
              </w:rPr>
              <w:t>1</w:t>
            </w:r>
            <w:r>
              <w:rPr>
                <w:noProof/>
              </w:rPr>
              <w:fldChar w:fldCharType="end"/>
            </w:r>
          </w:hyperlink>
        </w:p>
        <w:p w14:paraId="044243DB" w14:textId="77777777" w:rsidR="0061058B" w:rsidRDefault="0061058B">
          <w:pPr>
            <w:pStyle w:val="TOC2"/>
            <w:tabs>
              <w:tab w:val="right" w:leader="dot" w:pos="9016"/>
            </w:tabs>
            <w:rPr>
              <w:noProof/>
            </w:rPr>
          </w:pPr>
          <w:hyperlink w:anchor="_Toc227675609" w:history="1">
            <w:r w:rsidRPr="00CA4E62">
              <w:rPr>
                <w:rStyle w:val="Hyperlink"/>
                <w:noProof/>
              </w:rPr>
              <w:t>4.1 Product: The NovaGlide X1</w:t>
            </w:r>
            <w:r>
              <w:rPr>
                <w:noProof/>
              </w:rPr>
              <w:tab/>
            </w:r>
            <w:r>
              <w:rPr>
                <w:noProof/>
              </w:rPr>
              <w:fldChar w:fldCharType="begin"/>
            </w:r>
            <w:r>
              <w:rPr>
                <w:noProof/>
              </w:rPr>
              <w:instrText xml:space="preserve"> PAGEREF _Toc227675609 \h </w:instrText>
            </w:r>
            <w:r>
              <w:rPr>
                <w:noProof/>
              </w:rPr>
            </w:r>
            <w:r>
              <w:rPr>
                <w:noProof/>
              </w:rPr>
              <w:fldChar w:fldCharType="separate"/>
            </w:r>
            <w:r>
              <w:rPr>
                <w:noProof/>
              </w:rPr>
              <w:t>1</w:t>
            </w:r>
            <w:r>
              <w:rPr>
                <w:noProof/>
              </w:rPr>
              <w:fldChar w:fldCharType="end"/>
            </w:r>
          </w:hyperlink>
        </w:p>
        <w:p w14:paraId="7D31E639" w14:textId="77777777" w:rsidR="0061058B" w:rsidRDefault="0061058B">
          <w:pPr>
            <w:pStyle w:val="TOC2"/>
            <w:tabs>
              <w:tab w:val="right" w:leader="dot" w:pos="9016"/>
            </w:tabs>
            <w:rPr>
              <w:noProof/>
            </w:rPr>
          </w:pPr>
          <w:hyperlink w:anchor="_Toc227675610" w:history="1">
            <w:r w:rsidRPr="00CA4E62">
              <w:rPr>
                <w:rStyle w:val="Hyperlink"/>
                <w:noProof/>
              </w:rPr>
              <w:t>4.2 Factory Zones (v1)</w:t>
            </w:r>
            <w:r>
              <w:rPr>
                <w:noProof/>
              </w:rPr>
              <w:tab/>
            </w:r>
            <w:r>
              <w:rPr>
                <w:noProof/>
              </w:rPr>
              <w:fldChar w:fldCharType="begin"/>
            </w:r>
            <w:r>
              <w:rPr>
                <w:noProof/>
              </w:rPr>
              <w:instrText xml:space="preserve"> PAGEREF _Toc227675610 \h </w:instrText>
            </w:r>
            <w:r>
              <w:rPr>
                <w:noProof/>
              </w:rPr>
            </w:r>
            <w:r>
              <w:rPr>
                <w:noProof/>
              </w:rPr>
              <w:fldChar w:fldCharType="separate"/>
            </w:r>
            <w:r>
              <w:rPr>
                <w:noProof/>
              </w:rPr>
              <w:t>1</w:t>
            </w:r>
            <w:r>
              <w:rPr>
                <w:noProof/>
              </w:rPr>
              <w:fldChar w:fldCharType="end"/>
            </w:r>
          </w:hyperlink>
        </w:p>
        <w:p w14:paraId="7E5A0559" w14:textId="77777777" w:rsidR="0061058B" w:rsidRDefault="0061058B">
          <w:pPr>
            <w:pStyle w:val="TOC2"/>
            <w:tabs>
              <w:tab w:val="right" w:leader="dot" w:pos="9016"/>
            </w:tabs>
            <w:rPr>
              <w:noProof/>
            </w:rPr>
          </w:pPr>
          <w:hyperlink w:anchor="_Toc227675611" w:history="1">
            <w:r w:rsidRPr="00CA4E62">
              <w:rPr>
                <w:rStyle w:val="Hyperlink"/>
                <w:noProof/>
              </w:rPr>
              <w:t>4.3 Operators and Behavior</w:t>
            </w:r>
            <w:r>
              <w:rPr>
                <w:noProof/>
              </w:rPr>
              <w:tab/>
            </w:r>
            <w:r>
              <w:rPr>
                <w:noProof/>
              </w:rPr>
              <w:fldChar w:fldCharType="begin"/>
            </w:r>
            <w:r>
              <w:rPr>
                <w:noProof/>
              </w:rPr>
              <w:instrText xml:space="preserve"> PAGEREF _Toc227675611 \h </w:instrText>
            </w:r>
            <w:r>
              <w:rPr>
                <w:noProof/>
              </w:rPr>
            </w:r>
            <w:r>
              <w:rPr>
                <w:noProof/>
              </w:rPr>
              <w:fldChar w:fldCharType="separate"/>
            </w:r>
            <w:r>
              <w:rPr>
                <w:noProof/>
              </w:rPr>
              <w:t>1</w:t>
            </w:r>
            <w:r>
              <w:rPr>
                <w:noProof/>
              </w:rPr>
              <w:fldChar w:fldCharType="end"/>
            </w:r>
          </w:hyperlink>
        </w:p>
        <w:p w14:paraId="5E8C3638" w14:textId="77777777" w:rsidR="0061058B" w:rsidRDefault="0061058B">
          <w:pPr>
            <w:pStyle w:val="TOC1"/>
            <w:tabs>
              <w:tab w:val="right" w:leader="dot" w:pos="9016"/>
            </w:tabs>
            <w:rPr>
              <w:noProof/>
            </w:rPr>
          </w:pPr>
          <w:hyperlink w:anchor="_Toc227675612" w:history="1">
            <w:r w:rsidRPr="00CA4E62">
              <w:rPr>
                <w:rStyle w:val="Hyperlink"/>
                <w:noProof/>
              </w:rPr>
              <w:t>5. Maturity Model</w:t>
            </w:r>
            <w:r>
              <w:rPr>
                <w:noProof/>
              </w:rPr>
              <w:tab/>
            </w:r>
            <w:r>
              <w:rPr>
                <w:noProof/>
              </w:rPr>
              <w:fldChar w:fldCharType="begin"/>
            </w:r>
            <w:r>
              <w:rPr>
                <w:noProof/>
              </w:rPr>
              <w:instrText xml:space="preserve"> PAGEREF _Toc227675612 \h </w:instrText>
            </w:r>
            <w:r>
              <w:rPr>
                <w:noProof/>
              </w:rPr>
            </w:r>
            <w:r>
              <w:rPr>
                <w:noProof/>
              </w:rPr>
              <w:fldChar w:fldCharType="separate"/>
            </w:r>
            <w:r>
              <w:rPr>
                <w:noProof/>
              </w:rPr>
              <w:t>1</w:t>
            </w:r>
            <w:r>
              <w:rPr>
                <w:noProof/>
              </w:rPr>
              <w:fldChar w:fldCharType="end"/>
            </w:r>
          </w:hyperlink>
        </w:p>
        <w:p w14:paraId="4408EB2B" w14:textId="77777777" w:rsidR="0061058B" w:rsidRDefault="0061058B">
          <w:pPr>
            <w:pStyle w:val="TOC2"/>
            <w:tabs>
              <w:tab w:val="right" w:leader="dot" w:pos="9016"/>
            </w:tabs>
            <w:rPr>
              <w:noProof/>
            </w:rPr>
          </w:pPr>
          <w:hyperlink w:anchor="_Toc227675613" w:history="1">
            <w:r w:rsidRPr="00CA4E62">
              <w:rPr>
                <w:rStyle w:val="Hyperlink"/>
                <w:noProof/>
              </w:rPr>
              <w:t>5.1 The Four Playable Tiers</w:t>
            </w:r>
            <w:r>
              <w:rPr>
                <w:noProof/>
              </w:rPr>
              <w:tab/>
            </w:r>
            <w:r>
              <w:rPr>
                <w:noProof/>
              </w:rPr>
              <w:fldChar w:fldCharType="begin"/>
            </w:r>
            <w:r>
              <w:rPr>
                <w:noProof/>
              </w:rPr>
              <w:instrText xml:space="preserve"> PAGEREF _Toc227675613 \h </w:instrText>
            </w:r>
            <w:r>
              <w:rPr>
                <w:noProof/>
              </w:rPr>
            </w:r>
            <w:r>
              <w:rPr>
                <w:noProof/>
              </w:rPr>
              <w:fldChar w:fldCharType="separate"/>
            </w:r>
            <w:r>
              <w:rPr>
                <w:noProof/>
              </w:rPr>
              <w:t>1</w:t>
            </w:r>
            <w:r>
              <w:rPr>
                <w:noProof/>
              </w:rPr>
              <w:fldChar w:fldCharType="end"/>
            </w:r>
          </w:hyperlink>
        </w:p>
        <w:p w14:paraId="2532AEE2" w14:textId="77777777" w:rsidR="0061058B" w:rsidRDefault="0061058B">
          <w:pPr>
            <w:pStyle w:val="TOC2"/>
            <w:tabs>
              <w:tab w:val="right" w:leader="dot" w:pos="9016"/>
            </w:tabs>
            <w:rPr>
              <w:noProof/>
            </w:rPr>
          </w:pPr>
          <w:hyperlink w:anchor="_Toc227675614" w:history="1">
            <w:r w:rsidRPr="00CA4E62">
              <w:rPr>
                <w:rStyle w:val="Hyperlink"/>
                <w:noProof/>
              </w:rPr>
              <w:t>5.2 Factory Maturity Score</w:t>
            </w:r>
            <w:r>
              <w:rPr>
                <w:noProof/>
              </w:rPr>
              <w:tab/>
            </w:r>
            <w:r>
              <w:rPr>
                <w:noProof/>
              </w:rPr>
              <w:fldChar w:fldCharType="begin"/>
            </w:r>
            <w:r>
              <w:rPr>
                <w:noProof/>
              </w:rPr>
              <w:instrText xml:space="preserve"> PAGEREF _Toc227675614 \h </w:instrText>
            </w:r>
            <w:r>
              <w:rPr>
                <w:noProof/>
              </w:rPr>
            </w:r>
            <w:r>
              <w:rPr>
                <w:noProof/>
              </w:rPr>
              <w:fldChar w:fldCharType="separate"/>
            </w:r>
            <w:r>
              <w:rPr>
                <w:noProof/>
              </w:rPr>
              <w:t>1</w:t>
            </w:r>
            <w:r>
              <w:rPr>
                <w:noProof/>
              </w:rPr>
              <w:fldChar w:fldCharType="end"/>
            </w:r>
          </w:hyperlink>
        </w:p>
        <w:p w14:paraId="246BDAE9" w14:textId="77777777" w:rsidR="0061058B" w:rsidRDefault="0061058B">
          <w:pPr>
            <w:pStyle w:val="TOC1"/>
            <w:tabs>
              <w:tab w:val="right" w:leader="dot" w:pos="9016"/>
            </w:tabs>
            <w:rPr>
              <w:noProof/>
            </w:rPr>
          </w:pPr>
          <w:hyperlink w:anchor="_Toc227675615" w:history="1">
            <w:r w:rsidRPr="00CA4E62">
              <w:rPr>
                <w:rStyle w:val="Hyperlink"/>
                <w:noProof/>
              </w:rPr>
              <w:t>6. Problem System</w:t>
            </w:r>
            <w:r>
              <w:rPr>
                <w:noProof/>
              </w:rPr>
              <w:tab/>
            </w:r>
            <w:r>
              <w:rPr>
                <w:noProof/>
              </w:rPr>
              <w:fldChar w:fldCharType="begin"/>
            </w:r>
            <w:r>
              <w:rPr>
                <w:noProof/>
              </w:rPr>
              <w:instrText xml:space="preserve"> PAGEREF _Toc227675615 \h </w:instrText>
            </w:r>
            <w:r>
              <w:rPr>
                <w:noProof/>
              </w:rPr>
            </w:r>
            <w:r>
              <w:rPr>
                <w:noProof/>
              </w:rPr>
              <w:fldChar w:fldCharType="separate"/>
            </w:r>
            <w:r>
              <w:rPr>
                <w:noProof/>
              </w:rPr>
              <w:t>1</w:t>
            </w:r>
            <w:r>
              <w:rPr>
                <w:noProof/>
              </w:rPr>
              <w:fldChar w:fldCharType="end"/>
            </w:r>
          </w:hyperlink>
        </w:p>
        <w:p w14:paraId="58B9E912" w14:textId="77777777" w:rsidR="0061058B" w:rsidRDefault="0061058B">
          <w:pPr>
            <w:pStyle w:val="TOC2"/>
            <w:tabs>
              <w:tab w:val="right" w:leader="dot" w:pos="9016"/>
            </w:tabs>
            <w:rPr>
              <w:noProof/>
            </w:rPr>
          </w:pPr>
          <w:hyperlink w:anchor="_Toc227675616" w:history="1">
            <w:r w:rsidRPr="00CA4E62">
              <w:rPr>
                <w:rStyle w:val="Hyperlink"/>
                <w:noProof/>
              </w:rPr>
              <w:t>6.1 Problem Attributes</w:t>
            </w:r>
            <w:r>
              <w:rPr>
                <w:noProof/>
              </w:rPr>
              <w:tab/>
            </w:r>
            <w:r>
              <w:rPr>
                <w:noProof/>
              </w:rPr>
              <w:fldChar w:fldCharType="begin"/>
            </w:r>
            <w:r>
              <w:rPr>
                <w:noProof/>
              </w:rPr>
              <w:instrText xml:space="preserve"> PAGEREF _Toc227675616 \h </w:instrText>
            </w:r>
            <w:r>
              <w:rPr>
                <w:noProof/>
              </w:rPr>
            </w:r>
            <w:r>
              <w:rPr>
                <w:noProof/>
              </w:rPr>
              <w:fldChar w:fldCharType="separate"/>
            </w:r>
            <w:r>
              <w:rPr>
                <w:noProof/>
              </w:rPr>
              <w:t>1</w:t>
            </w:r>
            <w:r>
              <w:rPr>
                <w:noProof/>
              </w:rPr>
              <w:fldChar w:fldCharType="end"/>
            </w:r>
          </w:hyperlink>
        </w:p>
        <w:p w14:paraId="6F2F3BDE" w14:textId="77777777" w:rsidR="0061058B" w:rsidRDefault="0061058B">
          <w:pPr>
            <w:pStyle w:val="TOC2"/>
            <w:tabs>
              <w:tab w:val="right" w:leader="dot" w:pos="9016"/>
            </w:tabs>
            <w:rPr>
              <w:noProof/>
            </w:rPr>
          </w:pPr>
          <w:hyperlink w:anchor="_Toc227675617" w:history="1">
            <w:r w:rsidRPr="00CA4E62">
              <w:rPr>
                <w:rStyle w:val="Hyperlink"/>
                <w:noProof/>
              </w:rPr>
              <w:t>6.2 Visibility Logic</w:t>
            </w:r>
            <w:r>
              <w:rPr>
                <w:noProof/>
              </w:rPr>
              <w:tab/>
            </w:r>
            <w:r>
              <w:rPr>
                <w:noProof/>
              </w:rPr>
              <w:fldChar w:fldCharType="begin"/>
            </w:r>
            <w:r>
              <w:rPr>
                <w:noProof/>
              </w:rPr>
              <w:instrText xml:space="preserve"> PAGEREF _Toc227675617 \h </w:instrText>
            </w:r>
            <w:r>
              <w:rPr>
                <w:noProof/>
              </w:rPr>
            </w:r>
            <w:r>
              <w:rPr>
                <w:noProof/>
              </w:rPr>
              <w:fldChar w:fldCharType="separate"/>
            </w:r>
            <w:r>
              <w:rPr>
                <w:noProof/>
              </w:rPr>
              <w:t>1</w:t>
            </w:r>
            <w:r>
              <w:rPr>
                <w:noProof/>
              </w:rPr>
              <w:fldChar w:fldCharType="end"/>
            </w:r>
          </w:hyperlink>
        </w:p>
        <w:p w14:paraId="021895CF" w14:textId="77777777" w:rsidR="0061058B" w:rsidRDefault="0061058B">
          <w:pPr>
            <w:pStyle w:val="TOC2"/>
            <w:tabs>
              <w:tab w:val="right" w:leader="dot" w:pos="9016"/>
            </w:tabs>
            <w:rPr>
              <w:noProof/>
            </w:rPr>
          </w:pPr>
          <w:hyperlink w:anchor="_Toc227675618" w:history="1">
            <w:r w:rsidRPr="00CA4E62">
              <w:rPr>
                <w:rStyle w:val="Hyperlink"/>
                <w:noProof/>
              </w:rPr>
              <w:t>6.3 Problem Catalog Strategy</w:t>
            </w:r>
            <w:r>
              <w:rPr>
                <w:noProof/>
              </w:rPr>
              <w:tab/>
            </w:r>
            <w:r>
              <w:rPr>
                <w:noProof/>
              </w:rPr>
              <w:fldChar w:fldCharType="begin"/>
            </w:r>
            <w:r>
              <w:rPr>
                <w:noProof/>
              </w:rPr>
              <w:instrText xml:space="preserve"> PAGEREF _Toc227675618 \h </w:instrText>
            </w:r>
            <w:r>
              <w:rPr>
                <w:noProof/>
              </w:rPr>
            </w:r>
            <w:r>
              <w:rPr>
                <w:noProof/>
              </w:rPr>
              <w:fldChar w:fldCharType="separate"/>
            </w:r>
            <w:r>
              <w:rPr>
                <w:noProof/>
              </w:rPr>
              <w:t>1</w:t>
            </w:r>
            <w:r>
              <w:rPr>
                <w:noProof/>
              </w:rPr>
              <w:fldChar w:fldCharType="end"/>
            </w:r>
          </w:hyperlink>
        </w:p>
        <w:p w14:paraId="0437D7E1" w14:textId="77777777" w:rsidR="0061058B" w:rsidRDefault="0061058B">
          <w:pPr>
            <w:pStyle w:val="TOC1"/>
            <w:tabs>
              <w:tab w:val="right" w:leader="dot" w:pos="9016"/>
            </w:tabs>
            <w:rPr>
              <w:noProof/>
            </w:rPr>
          </w:pPr>
          <w:hyperlink w:anchor="_Toc227675619" w:history="1">
            <w:r w:rsidRPr="00CA4E62">
              <w:rPr>
                <w:rStyle w:val="Hyperlink"/>
                <w:noProof/>
              </w:rPr>
              <w:t>7. Maturity-Mismatch Mechanic</w:t>
            </w:r>
            <w:r>
              <w:rPr>
                <w:noProof/>
              </w:rPr>
              <w:tab/>
            </w:r>
            <w:r>
              <w:rPr>
                <w:noProof/>
              </w:rPr>
              <w:fldChar w:fldCharType="begin"/>
            </w:r>
            <w:r>
              <w:rPr>
                <w:noProof/>
              </w:rPr>
              <w:instrText xml:space="preserve"> PAGEREF _Toc227675619 \h </w:instrText>
            </w:r>
            <w:r>
              <w:rPr>
                <w:noProof/>
              </w:rPr>
            </w:r>
            <w:r>
              <w:rPr>
                <w:noProof/>
              </w:rPr>
              <w:fldChar w:fldCharType="separate"/>
            </w:r>
            <w:r>
              <w:rPr>
                <w:noProof/>
              </w:rPr>
              <w:t>1</w:t>
            </w:r>
            <w:r>
              <w:rPr>
                <w:noProof/>
              </w:rPr>
              <w:fldChar w:fldCharType="end"/>
            </w:r>
          </w:hyperlink>
        </w:p>
        <w:p w14:paraId="6D6196A0" w14:textId="77777777" w:rsidR="0061058B" w:rsidRDefault="0061058B">
          <w:pPr>
            <w:pStyle w:val="TOC2"/>
            <w:tabs>
              <w:tab w:val="right" w:leader="dot" w:pos="9016"/>
            </w:tabs>
            <w:rPr>
              <w:noProof/>
            </w:rPr>
          </w:pPr>
          <w:hyperlink w:anchor="_Toc227675620" w:history="1">
            <w:r w:rsidRPr="00CA4E62">
              <w:rPr>
                <w:rStyle w:val="Hyperlink"/>
                <w:noProof/>
              </w:rPr>
              <w:t>7.1 How It Works</w:t>
            </w:r>
            <w:r>
              <w:rPr>
                <w:noProof/>
              </w:rPr>
              <w:tab/>
            </w:r>
            <w:r>
              <w:rPr>
                <w:noProof/>
              </w:rPr>
              <w:fldChar w:fldCharType="begin"/>
            </w:r>
            <w:r>
              <w:rPr>
                <w:noProof/>
              </w:rPr>
              <w:instrText xml:space="preserve"> PAGEREF _Toc227675620 \h </w:instrText>
            </w:r>
            <w:r>
              <w:rPr>
                <w:noProof/>
              </w:rPr>
            </w:r>
            <w:r>
              <w:rPr>
                <w:noProof/>
              </w:rPr>
              <w:fldChar w:fldCharType="separate"/>
            </w:r>
            <w:r>
              <w:rPr>
                <w:noProof/>
              </w:rPr>
              <w:t>1</w:t>
            </w:r>
            <w:r>
              <w:rPr>
                <w:noProof/>
              </w:rPr>
              <w:fldChar w:fldCharType="end"/>
            </w:r>
          </w:hyperlink>
        </w:p>
        <w:p w14:paraId="53DC5853" w14:textId="77777777" w:rsidR="0061058B" w:rsidRDefault="0061058B">
          <w:pPr>
            <w:pStyle w:val="TOC2"/>
            <w:tabs>
              <w:tab w:val="right" w:leader="dot" w:pos="9016"/>
            </w:tabs>
            <w:rPr>
              <w:noProof/>
            </w:rPr>
          </w:pPr>
          <w:hyperlink w:anchor="_Toc227675621" w:history="1">
            <w:r w:rsidRPr="00CA4E62">
              <w:rPr>
                <w:rStyle w:val="Hyperlink"/>
                <w:noProof/>
              </w:rPr>
              <w:t>7.2 Example: SMED Without Standard Work</w:t>
            </w:r>
            <w:r>
              <w:rPr>
                <w:noProof/>
              </w:rPr>
              <w:tab/>
            </w:r>
            <w:r>
              <w:rPr>
                <w:noProof/>
              </w:rPr>
              <w:fldChar w:fldCharType="begin"/>
            </w:r>
            <w:r>
              <w:rPr>
                <w:noProof/>
              </w:rPr>
              <w:instrText xml:space="preserve"> PAGEREF _Toc227675621 \h </w:instrText>
            </w:r>
            <w:r>
              <w:rPr>
                <w:noProof/>
              </w:rPr>
            </w:r>
            <w:r>
              <w:rPr>
                <w:noProof/>
              </w:rPr>
              <w:fldChar w:fldCharType="separate"/>
            </w:r>
            <w:r>
              <w:rPr>
                <w:noProof/>
              </w:rPr>
              <w:t>1</w:t>
            </w:r>
            <w:r>
              <w:rPr>
                <w:noProof/>
              </w:rPr>
              <w:fldChar w:fldCharType="end"/>
            </w:r>
          </w:hyperlink>
        </w:p>
        <w:p w14:paraId="47353B8C" w14:textId="77777777" w:rsidR="0061058B" w:rsidRDefault="0061058B">
          <w:pPr>
            <w:pStyle w:val="TOC2"/>
            <w:tabs>
              <w:tab w:val="right" w:leader="dot" w:pos="9016"/>
            </w:tabs>
            <w:rPr>
              <w:noProof/>
            </w:rPr>
          </w:pPr>
          <w:hyperlink w:anchor="_Toc227675622" w:history="1">
            <w:r w:rsidRPr="00CA4E62">
              <w:rPr>
                <w:rStyle w:val="Hyperlink"/>
                <w:noProof/>
              </w:rPr>
              <w:t>7.3 Subtle Warning System</w:t>
            </w:r>
            <w:r>
              <w:rPr>
                <w:noProof/>
              </w:rPr>
              <w:tab/>
            </w:r>
            <w:r>
              <w:rPr>
                <w:noProof/>
              </w:rPr>
              <w:fldChar w:fldCharType="begin"/>
            </w:r>
            <w:r>
              <w:rPr>
                <w:noProof/>
              </w:rPr>
              <w:instrText xml:space="preserve"> PAGEREF _Toc227675622 \h </w:instrText>
            </w:r>
            <w:r>
              <w:rPr>
                <w:noProof/>
              </w:rPr>
            </w:r>
            <w:r>
              <w:rPr>
                <w:noProof/>
              </w:rPr>
              <w:fldChar w:fldCharType="separate"/>
            </w:r>
            <w:r>
              <w:rPr>
                <w:noProof/>
              </w:rPr>
              <w:t>1</w:t>
            </w:r>
            <w:r>
              <w:rPr>
                <w:noProof/>
              </w:rPr>
              <w:fldChar w:fldCharType="end"/>
            </w:r>
          </w:hyperlink>
        </w:p>
        <w:p w14:paraId="603A4A11" w14:textId="77777777" w:rsidR="0061058B" w:rsidRDefault="0061058B">
          <w:pPr>
            <w:pStyle w:val="TOC1"/>
            <w:tabs>
              <w:tab w:val="right" w:leader="dot" w:pos="9016"/>
            </w:tabs>
            <w:rPr>
              <w:noProof/>
            </w:rPr>
          </w:pPr>
          <w:hyperlink w:anchor="_Toc227675623" w:history="1">
            <w:r w:rsidRPr="00CA4E62">
              <w:rPr>
                <w:rStyle w:val="Hyperlink"/>
                <w:noProof/>
              </w:rPr>
              <w:t>8. Countermeasure Catalog</w:t>
            </w:r>
            <w:r>
              <w:rPr>
                <w:noProof/>
              </w:rPr>
              <w:tab/>
            </w:r>
            <w:r>
              <w:rPr>
                <w:noProof/>
              </w:rPr>
              <w:fldChar w:fldCharType="begin"/>
            </w:r>
            <w:r>
              <w:rPr>
                <w:noProof/>
              </w:rPr>
              <w:instrText xml:space="preserve"> PAGEREF _Toc227675623 \h </w:instrText>
            </w:r>
            <w:r>
              <w:rPr>
                <w:noProof/>
              </w:rPr>
            </w:r>
            <w:r>
              <w:rPr>
                <w:noProof/>
              </w:rPr>
              <w:fldChar w:fldCharType="separate"/>
            </w:r>
            <w:r>
              <w:rPr>
                <w:noProof/>
              </w:rPr>
              <w:t>1</w:t>
            </w:r>
            <w:r>
              <w:rPr>
                <w:noProof/>
              </w:rPr>
              <w:fldChar w:fldCharType="end"/>
            </w:r>
          </w:hyperlink>
        </w:p>
        <w:p w14:paraId="373850B5" w14:textId="77777777" w:rsidR="0061058B" w:rsidRDefault="0061058B">
          <w:pPr>
            <w:pStyle w:val="TOC2"/>
            <w:tabs>
              <w:tab w:val="right" w:leader="dot" w:pos="9016"/>
            </w:tabs>
            <w:rPr>
              <w:noProof/>
            </w:rPr>
          </w:pPr>
          <w:hyperlink w:anchor="_Toc227675624" w:history="1">
            <w:r w:rsidRPr="00CA4E62">
              <w:rPr>
                <w:rStyle w:val="Hyperlink"/>
                <w:noProof/>
              </w:rPr>
              <w:t>8.1 Tier 1 — Stable Foundation</w:t>
            </w:r>
            <w:r>
              <w:rPr>
                <w:noProof/>
              </w:rPr>
              <w:tab/>
            </w:r>
            <w:r>
              <w:rPr>
                <w:noProof/>
              </w:rPr>
              <w:fldChar w:fldCharType="begin"/>
            </w:r>
            <w:r>
              <w:rPr>
                <w:noProof/>
              </w:rPr>
              <w:instrText xml:space="preserve"> PAGEREF _Toc227675624 \h </w:instrText>
            </w:r>
            <w:r>
              <w:rPr>
                <w:noProof/>
              </w:rPr>
            </w:r>
            <w:r>
              <w:rPr>
                <w:noProof/>
              </w:rPr>
              <w:fldChar w:fldCharType="separate"/>
            </w:r>
            <w:r>
              <w:rPr>
                <w:noProof/>
              </w:rPr>
              <w:t>1</w:t>
            </w:r>
            <w:r>
              <w:rPr>
                <w:noProof/>
              </w:rPr>
              <w:fldChar w:fldCharType="end"/>
            </w:r>
          </w:hyperlink>
        </w:p>
        <w:p w14:paraId="067D0421" w14:textId="77777777" w:rsidR="0061058B" w:rsidRDefault="0061058B">
          <w:pPr>
            <w:pStyle w:val="TOC2"/>
            <w:tabs>
              <w:tab w:val="right" w:leader="dot" w:pos="9016"/>
            </w:tabs>
            <w:rPr>
              <w:noProof/>
            </w:rPr>
          </w:pPr>
          <w:hyperlink w:anchor="_Toc227675625" w:history="1">
            <w:r w:rsidRPr="00CA4E62">
              <w:rPr>
                <w:rStyle w:val="Hyperlink"/>
                <w:noProof/>
              </w:rPr>
              <w:t>8.2 Tier 2 — Continuous Improvement Culture</w:t>
            </w:r>
            <w:r>
              <w:rPr>
                <w:noProof/>
              </w:rPr>
              <w:tab/>
            </w:r>
            <w:r>
              <w:rPr>
                <w:noProof/>
              </w:rPr>
              <w:fldChar w:fldCharType="begin"/>
            </w:r>
            <w:r>
              <w:rPr>
                <w:noProof/>
              </w:rPr>
              <w:instrText xml:space="preserve"> PAGEREF _Toc227675625 \h </w:instrText>
            </w:r>
            <w:r>
              <w:rPr>
                <w:noProof/>
              </w:rPr>
            </w:r>
            <w:r>
              <w:rPr>
                <w:noProof/>
              </w:rPr>
              <w:fldChar w:fldCharType="separate"/>
            </w:r>
            <w:r>
              <w:rPr>
                <w:noProof/>
              </w:rPr>
              <w:t>1</w:t>
            </w:r>
            <w:r>
              <w:rPr>
                <w:noProof/>
              </w:rPr>
              <w:fldChar w:fldCharType="end"/>
            </w:r>
          </w:hyperlink>
        </w:p>
        <w:p w14:paraId="05140756" w14:textId="77777777" w:rsidR="0061058B" w:rsidRDefault="0061058B">
          <w:pPr>
            <w:pStyle w:val="TOC2"/>
            <w:tabs>
              <w:tab w:val="right" w:leader="dot" w:pos="9016"/>
            </w:tabs>
            <w:rPr>
              <w:noProof/>
            </w:rPr>
          </w:pPr>
          <w:hyperlink w:anchor="_Toc227675626" w:history="1">
            <w:r w:rsidRPr="00CA4E62">
              <w:rPr>
                <w:rStyle w:val="Hyperlink"/>
                <w:noProof/>
              </w:rPr>
              <w:t>8.3 Tier 3 — Stable and Predictable Processes</w:t>
            </w:r>
            <w:r>
              <w:rPr>
                <w:noProof/>
              </w:rPr>
              <w:tab/>
            </w:r>
            <w:r>
              <w:rPr>
                <w:noProof/>
              </w:rPr>
              <w:fldChar w:fldCharType="begin"/>
            </w:r>
            <w:r>
              <w:rPr>
                <w:noProof/>
              </w:rPr>
              <w:instrText xml:space="preserve"> PAGEREF _Toc227675626 \h </w:instrText>
            </w:r>
            <w:r>
              <w:rPr>
                <w:noProof/>
              </w:rPr>
            </w:r>
            <w:r>
              <w:rPr>
                <w:noProof/>
              </w:rPr>
              <w:fldChar w:fldCharType="separate"/>
            </w:r>
            <w:r>
              <w:rPr>
                <w:noProof/>
              </w:rPr>
              <w:t>1</w:t>
            </w:r>
            <w:r>
              <w:rPr>
                <w:noProof/>
              </w:rPr>
              <w:fldChar w:fldCharType="end"/>
            </w:r>
          </w:hyperlink>
        </w:p>
        <w:p w14:paraId="6C6A1B32" w14:textId="77777777" w:rsidR="0061058B" w:rsidRDefault="0061058B">
          <w:pPr>
            <w:pStyle w:val="TOC2"/>
            <w:tabs>
              <w:tab w:val="right" w:leader="dot" w:pos="9016"/>
            </w:tabs>
            <w:rPr>
              <w:noProof/>
            </w:rPr>
          </w:pPr>
          <w:hyperlink w:anchor="_Toc227675627" w:history="1">
            <w:r w:rsidRPr="00CA4E62">
              <w:rPr>
                <w:rStyle w:val="Hyperlink"/>
                <w:noProof/>
              </w:rPr>
              <w:t>8.4 Tier 4 — Capable Processes</w:t>
            </w:r>
            <w:r>
              <w:rPr>
                <w:noProof/>
              </w:rPr>
              <w:tab/>
            </w:r>
            <w:r>
              <w:rPr>
                <w:noProof/>
              </w:rPr>
              <w:fldChar w:fldCharType="begin"/>
            </w:r>
            <w:r>
              <w:rPr>
                <w:noProof/>
              </w:rPr>
              <w:instrText xml:space="preserve"> PAGEREF _Toc227675627 \h </w:instrText>
            </w:r>
            <w:r>
              <w:rPr>
                <w:noProof/>
              </w:rPr>
            </w:r>
            <w:r>
              <w:rPr>
                <w:noProof/>
              </w:rPr>
              <w:fldChar w:fldCharType="separate"/>
            </w:r>
            <w:r>
              <w:rPr>
                <w:noProof/>
              </w:rPr>
              <w:t>1</w:t>
            </w:r>
            <w:r>
              <w:rPr>
                <w:noProof/>
              </w:rPr>
              <w:fldChar w:fldCharType="end"/>
            </w:r>
          </w:hyperlink>
        </w:p>
        <w:p w14:paraId="3DA24CC4" w14:textId="77777777" w:rsidR="0061058B" w:rsidRDefault="0061058B">
          <w:pPr>
            <w:pStyle w:val="TOC2"/>
            <w:tabs>
              <w:tab w:val="right" w:leader="dot" w:pos="9016"/>
            </w:tabs>
            <w:rPr>
              <w:noProof/>
            </w:rPr>
          </w:pPr>
          <w:hyperlink w:anchor="_Toc227675628" w:history="1">
            <w:r w:rsidRPr="00CA4E62">
              <w:rPr>
                <w:rStyle w:val="Hyperlink"/>
                <w:noProof/>
              </w:rPr>
              <w:t>8.5 Cross-Cutting Tools</w:t>
            </w:r>
            <w:r>
              <w:rPr>
                <w:noProof/>
              </w:rPr>
              <w:tab/>
            </w:r>
            <w:r>
              <w:rPr>
                <w:noProof/>
              </w:rPr>
              <w:fldChar w:fldCharType="begin"/>
            </w:r>
            <w:r>
              <w:rPr>
                <w:noProof/>
              </w:rPr>
              <w:instrText xml:space="preserve"> PAGEREF _Toc227675628 \h </w:instrText>
            </w:r>
            <w:r>
              <w:rPr>
                <w:noProof/>
              </w:rPr>
            </w:r>
            <w:r>
              <w:rPr>
                <w:noProof/>
              </w:rPr>
              <w:fldChar w:fldCharType="separate"/>
            </w:r>
            <w:r>
              <w:rPr>
                <w:noProof/>
              </w:rPr>
              <w:t>1</w:t>
            </w:r>
            <w:r>
              <w:rPr>
                <w:noProof/>
              </w:rPr>
              <w:fldChar w:fldCharType="end"/>
            </w:r>
          </w:hyperlink>
        </w:p>
        <w:p w14:paraId="1667E1EF" w14:textId="77777777" w:rsidR="0061058B" w:rsidRDefault="0061058B">
          <w:pPr>
            <w:pStyle w:val="TOC1"/>
            <w:tabs>
              <w:tab w:val="right" w:leader="dot" w:pos="9016"/>
            </w:tabs>
            <w:rPr>
              <w:noProof/>
            </w:rPr>
          </w:pPr>
          <w:hyperlink w:anchor="_Toc227675629" w:history="1">
            <w:r w:rsidRPr="00CA4E62">
              <w:rPr>
                <w:rStyle w:val="Hyperlink"/>
                <w:noProof/>
              </w:rPr>
              <w:t>9. Scoring System</w:t>
            </w:r>
            <w:r>
              <w:rPr>
                <w:noProof/>
              </w:rPr>
              <w:tab/>
            </w:r>
            <w:r>
              <w:rPr>
                <w:noProof/>
              </w:rPr>
              <w:fldChar w:fldCharType="begin"/>
            </w:r>
            <w:r>
              <w:rPr>
                <w:noProof/>
              </w:rPr>
              <w:instrText xml:space="preserve"> PAGEREF _Toc227675629 \h </w:instrText>
            </w:r>
            <w:r>
              <w:rPr>
                <w:noProof/>
              </w:rPr>
            </w:r>
            <w:r>
              <w:rPr>
                <w:noProof/>
              </w:rPr>
              <w:fldChar w:fldCharType="separate"/>
            </w:r>
            <w:r>
              <w:rPr>
                <w:noProof/>
              </w:rPr>
              <w:t>1</w:t>
            </w:r>
            <w:r>
              <w:rPr>
                <w:noProof/>
              </w:rPr>
              <w:fldChar w:fldCharType="end"/>
            </w:r>
          </w:hyperlink>
        </w:p>
        <w:p w14:paraId="2A53426D" w14:textId="77777777" w:rsidR="0061058B" w:rsidRDefault="0061058B">
          <w:pPr>
            <w:pStyle w:val="TOC2"/>
            <w:tabs>
              <w:tab w:val="right" w:leader="dot" w:pos="9016"/>
            </w:tabs>
            <w:rPr>
              <w:noProof/>
            </w:rPr>
          </w:pPr>
          <w:hyperlink w:anchor="_Toc227675630" w:history="1">
            <w:r w:rsidRPr="00CA4E62">
              <w:rPr>
                <w:rStyle w:val="Hyperlink"/>
                <w:noProof/>
              </w:rPr>
              <w:t>9.1 The Six Metrics</w:t>
            </w:r>
            <w:r>
              <w:rPr>
                <w:noProof/>
              </w:rPr>
              <w:tab/>
            </w:r>
            <w:r>
              <w:rPr>
                <w:noProof/>
              </w:rPr>
              <w:fldChar w:fldCharType="begin"/>
            </w:r>
            <w:r>
              <w:rPr>
                <w:noProof/>
              </w:rPr>
              <w:instrText xml:space="preserve"> PAGEREF _Toc227675630 \h </w:instrText>
            </w:r>
            <w:r>
              <w:rPr>
                <w:noProof/>
              </w:rPr>
            </w:r>
            <w:r>
              <w:rPr>
                <w:noProof/>
              </w:rPr>
              <w:fldChar w:fldCharType="separate"/>
            </w:r>
            <w:r>
              <w:rPr>
                <w:noProof/>
              </w:rPr>
              <w:t>1</w:t>
            </w:r>
            <w:r>
              <w:rPr>
                <w:noProof/>
              </w:rPr>
              <w:fldChar w:fldCharType="end"/>
            </w:r>
          </w:hyperlink>
        </w:p>
        <w:p w14:paraId="572816B4" w14:textId="77777777" w:rsidR="0061058B" w:rsidRDefault="0061058B">
          <w:pPr>
            <w:pStyle w:val="TOC2"/>
            <w:tabs>
              <w:tab w:val="right" w:leader="dot" w:pos="9016"/>
            </w:tabs>
            <w:rPr>
              <w:noProof/>
            </w:rPr>
          </w:pPr>
          <w:hyperlink w:anchor="_Toc227675631" w:history="1">
            <w:r w:rsidRPr="00CA4E62">
              <w:rPr>
                <w:rStyle w:val="Hyperlink"/>
                <w:noProof/>
              </w:rPr>
              <w:t>9.2 Improvement Credits</w:t>
            </w:r>
            <w:r>
              <w:rPr>
                <w:noProof/>
              </w:rPr>
              <w:tab/>
            </w:r>
            <w:r>
              <w:rPr>
                <w:noProof/>
              </w:rPr>
              <w:fldChar w:fldCharType="begin"/>
            </w:r>
            <w:r>
              <w:rPr>
                <w:noProof/>
              </w:rPr>
              <w:instrText xml:space="preserve"> PAGEREF _Toc227675631 \h </w:instrText>
            </w:r>
            <w:r>
              <w:rPr>
                <w:noProof/>
              </w:rPr>
            </w:r>
            <w:r>
              <w:rPr>
                <w:noProof/>
              </w:rPr>
              <w:fldChar w:fldCharType="separate"/>
            </w:r>
            <w:r>
              <w:rPr>
                <w:noProof/>
              </w:rPr>
              <w:t>1</w:t>
            </w:r>
            <w:r>
              <w:rPr>
                <w:noProof/>
              </w:rPr>
              <w:fldChar w:fldCharType="end"/>
            </w:r>
          </w:hyperlink>
        </w:p>
        <w:p w14:paraId="37FBDFB1" w14:textId="77777777" w:rsidR="0061058B" w:rsidRDefault="0061058B">
          <w:pPr>
            <w:pStyle w:val="TOC2"/>
            <w:tabs>
              <w:tab w:val="right" w:leader="dot" w:pos="9016"/>
            </w:tabs>
            <w:rPr>
              <w:noProof/>
            </w:rPr>
          </w:pPr>
          <w:hyperlink w:anchor="_Toc227675632" w:history="1">
            <w:r w:rsidRPr="00CA4E62">
              <w:rPr>
                <w:rStyle w:val="Hyperlink"/>
                <w:noProof/>
              </w:rPr>
              <w:t>9.3 Post-Score AI Reflection (Optional)</w:t>
            </w:r>
            <w:r>
              <w:rPr>
                <w:noProof/>
              </w:rPr>
              <w:tab/>
            </w:r>
            <w:r>
              <w:rPr>
                <w:noProof/>
              </w:rPr>
              <w:fldChar w:fldCharType="begin"/>
            </w:r>
            <w:r>
              <w:rPr>
                <w:noProof/>
              </w:rPr>
              <w:instrText xml:space="preserve"> PAGEREF _Toc227675632 \h </w:instrText>
            </w:r>
            <w:r>
              <w:rPr>
                <w:noProof/>
              </w:rPr>
            </w:r>
            <w:r>
              <w:rPr>
                <w:noProof/>
              </w:rPr>
              <w:fldChar w:fldCharType="separate"/>
            </w:r>
            <w:r>
              <w:rPr>
                <w:noProof/>
              </w:rPr>
              <w:t>1</w:t>
            </w:r>
            <w:r>
              <w:rPr>
                <w:noProof/>
              </w:rPr>
              <w:fldChar w:fldCharType="end"/>
            </w:r>
          </w:hyperlink>
        </w:p>
        <w:p w14:paraId="54C15D25" w14:textId="77777777" w:rsidR="0061058B" w:rsidRDefault="0061058B">
          <w:pPr>
            <w:pStyle w:val="TOC1"/>
            <w:tabs>
              <w:tab w:val="right" w:leader="dot" w:pos="9016"/>
            </w:tabs>
            <w:rPr>
              <w:noProof/>
            </w:rPr>
          </w:pPr>
          <w:hyperlink w:anchor="_Toc227675633" w:history="1">
            <w:r w:rsidRPr="00CA4E62">
              <w:rPr>
                <w:rStyle w:val="Hyperlink"/>
                <w:noProof/>
              </w:rPr>
              <w:t>10. AI Integration</w:t>
            </w:r>
            <w:r>
              <w:rPr>
                <w:noProof/>
              </w:rPr>
              <w:tab/>
            </w:r>
            <w:r>
              <w:rPr>
                <w:noProof/>
              </w:rPr>
              <w:fldChar w:fldCharType="begin"/>
            </w:r>
            <w:r>
              <w:rPr>
                <w:noProof/>
              </w:rPr>
              <w:instrText xml:space="preserve"> PAGEREF _Toc227675633 \h </w:instrText>
            </w:r>
            <w:r>
              <w:rPr>
                <w:noProof/>
              </w:rPr>
            </w:r>
            <w:r>
              <w:rPr>
                <w:noProof/>
              </w:rPr>
              <w:fldChar w:fldCharType="separate"/>
            </w:r>
            <w:r>
              <w:rPr>
                <w:noProof/>
              </w:rPr>
              <w:t>1</w:t>
            </w:r>
            <w:r>
              <w:rPr>
                <w:noProof/>
              </w:rPr>
              <w:fldChar w:fldCharType="end"/>
            </w:r>
          </w:hyperlink>
        </w:p>
        <w:p w14:paraId="191F3819" w14:textId="77777777" w:rsidR="0061058B" w:rsidRDefault="0061058B">
          <w:pPr>
            <w:pStyle w:val="TOC2"/>
            <w:tabs>
              <w:tab w:val="right" w:leader="dot" w:pos="9016"/>
            </w:tabs>
            <w:rPr>
              <w:noProof/>
            </w:rPr>
          </w:pPr>
          <w:hyperlink w:anchor="_Toc227675634" w:history="1">
            <w:r w:rsidRPr="00CA4E62">
              <w:rPr>
                <w:rStyle w:val="Hyperlink"/>
                <w:noProof/>
              </w:rPr>
              <w:t>10.1 Where Claude Is Used</w:t>
            </w:r>
            <w:r>
              <w:rPr>
                <w:noProof/>
              </w:rPr>
              <w:tab/>
            </w:r>
            <w:r>
              <w:rPr>
                <w:noProof/>
              </w:rPr>
              <w:fldChar w:fldCharType="begin"/>
            </w:r>
            <w:r>
              <w:rPr>
                <w:noProof/>
              </w:rPr>
              <w:instrText xml:space="preserve"> PAGEREF _Toc227675634 \h </w:instrText>
            </w:r>
            <w:r>
              <w:rPr>
                <w:noProof/>
              </w:rPr>
            </w:r>
            <w:r>
              <w:rPr>
                <w:noProof/>
              </w:rPr>
              <w:fldChar w:fldCharType="separate"/>
            </w:r>
            <w:r>
              <w:rPr>
                <w:noProof/>
              </w:rPr>
              <w:t>1</w:t>
            </w:r>
            <w:r>
              <w:rPr>
                <w:noProof/>
              </w:rPr>
              <w:fldChar w:fldCharType="end"/>
            </w:r>
          </w:hyperlink>
        </w:p>
        <w:p w14:paraId="5DB7E0E3" w14:textId="77777777" w:rsidR="0061058B" w:rsidRDefault="0061058B">
          <w:pPr>
            <w:pStyle w:val="TOC2"/>
            <w:tabs>
              <w:tab w:val="right" w:leader="dot" w:pos="9016"/>
            </w:tabs>
            <w:rPr>
              <w:noProof/>
            </w:rPr>
          </w:pPr>
          <w:hyperlink w:anchor="_Toc227675635" w:history="1">
            <w:r w:rsidRPr="00CA4E62">
              <w:rPr>
                <w:rStyle w:val="Hyperlink"/>
                <w:noProof/>
              </w:rPr>
              <w:t>10.2 Where Claude Is NOT Used</w:t>
            </w:r>
            <w:r>
              <w:rPr>
                <w:noProof/>
              </w:rPr>
              <w:tab/>
            </w:r>
            <w:r>
              <w:rPr>
                <w:noProof/>
              </w:rPr>
              <w:fldChar w:fldCharType="begin"/>
            </w:r>
            <w:r>
              <w:rPr>
                <w:noProof/>
              </w:rPr>
              <w:instrText xml:space="preserve"> PAGEREF _Toc227675635 \h </w:instrText>
            </w:r>
            <w:r>
              <w:rPr>
                <w:noProof/>
              </w:rPr>
            </w:r>
            <w:r>
              <w:rPr>
                <w:noProof/>
              </w:rPr>
              <w:fldChar w:fldCharType="separate"/>
            </w:r>
            <w:r>
              <w:rPr>
                <w:noProof/>
              </w:rPr>
              <w:t>1</w:t>
            </w:r>
            <w:r>
              <w:rPr>
                <w:noProof/>
              </w:rPr>
              <w:fldChar w:fldCharType="end"/>
            </w:r>
          </w:hyperlink>
        </w:p>
        <w:p w14:paraId="723B3B14" w14:textId="77777777" w:rsidR="0061058B" w:rsidRDefault="0061058B">
          <w:pPr>
            <w:pStyle w:val="TOC2"/>
            <w:tabs>
              <w:tab w:val="right" w:leader="dot" w:pos="9016"/>
            </w:tabs>
            <w:rPr>
              <w:noProof/>
            </w:rPr>
          </w:pPr>
          <w:hyperlink w:anchor="_Toc227675636" w:history="1">
            <w:r w:rsidRPr="00CA4E62">
              <w:rPr>
                <w:rStyle w:val="Hyperlink"/>
                <w:noProof/>
              </w:rPr>
              <w:t>10.3 Cost Model</w:t>
            </w:r>
            <w:r>
              <w:rPr>
                <w:noProof/>
              </w:rPr>
              <w:tab/>
            </w:r>
            <w:r>
              <w:rPr>
                <w:noProof/>
              </w:rPr>
              <w:fldChar w:fldCharType="begin"/>
            </w:r>
            <w:r>
              <w:rPr>
                <w:noProof/>
              </w:rPr>
              <w:instrText xml:space="preserve"> PAGEREF _Toc227675636 \h </w:instrText>
            </w:r>
            <w:r>
              <w:rPr>
                <w:noProof/>
              </w:rPr>
            </w:r>
            <w:r>
              <w:rPr>
                <w:noProof/>
              </w:rPr>
              <w:fldChar w:fldCharType="separate"/>
            </w:r>
            <w:r>
              <w:rPr>
                <w:noProof/>
              </w:rPr>
              <w:t>1</w:t>
            </w:r>
            <w:r>
              <w:rPr>
                <w:noProof/>
              </w:rPr>
              <w:fldChar w:fldCharType="end"/>
            </w:r>
          </w:hyperlink>
        </w:p>
        <w:p w14:paraId="65566D91" w14:textId="77777777" w:rsidR="0061058B" w:rsidRDefault="0061058B">
          <w:pPr>
            <w:pStyle w:val="TOC1"/>
            <w:tabs>
              <w:tab w:val="right" w:leader="dot" w:pos="9016"/>
            </w:tabs>
            <w:rPr>
              <w:noProof/>
            </w:rPr>
          </w:pPr>
          <w:hyperlink w:anchor="_Toc227675637" w:history="1">
            <w:r w:rsidRPr="00CA4E62">
              <w:rPr>
                <w:rStyle w:val="Hyperlink"/>
                <w:noProof/>
              </w:rPr>
              <w:t>11. Core Systems</w:t>
            </w:r>
            <w:r>
              <w:rPr>
                <w:noProof/>
              </w:rPr>
              <w:tab/>
            </w:r>
            <w:r>
              <w:rPr>
                <w:noProof/>
              </w:rPr>
              <w:fldChar w:fldCharType="begin"/>
            </w:r>
            <w:r>
              <w:rPr>
                <w:noProof/>
              </w:rPr>
              <w:instrText xml:space="preserve"> PAGEREF _Toc227675637 \h </w:instrText>
            </w:r>
            <w:r>
              <w:rPr>
                <w:noProof/>
              </w:rPr>
            </w:r>
            <w:r>
              <w:rPr>
                <w:noProof/>
              </w:rPr>
              <w:fldChar w:fldCharType="separate"/>
            </w:r>
            <w:r>
              <w:rPr>
                <w:noProof/>
              </w:rPr>
              <w:t>1</w:t>
            </w:r>
            <w:r>
              <w:rPr>
                <w:noProof/>
              </w:rPr>
              <w:fldChar w:fldCharType="end"/>
            </w:r>
          </w:hyperlink>
        </w:p>
        <w:p w14:paraId="3FB644E5" w14:textId="77777777" w:rsidR="0061058B" w:rsidRDefault="0061058B">
          <w:pPr>
            <w:pStyle w:val="TOC2"/>
            <w:tabs>
              <w:tab w:val="right" w:leader="dot" w:pos="9016"/>
            </w:tabs>
            <w:rPr>
              <w:noProof/>
            </w:rPr>
          </w:pPr>
          <w:hyperlink w:anchor="_Toc227675638" w:history="1">
            <w:r w:rsidRPr="00CA4E62">
              <w:rPr>
                <w:rStyle w:val="Hyperlink"/>
                <w:noProof/>
              </w:rPr>
              <w:t>11.1 Time and Simulation</w:t>
            </w:r>
            <w:r>
              <w:rPr>
                <w:noProof/>
              </w:rPr>
              <w:tab/>
            </w:r>
            <w:r>
              <w:rPr>
                <w:noProof/>
              </w:rPr>
              <w:fldChar w:fldCharType="begin"/>
            </w:r>
            <w:r>
              <w:rPr>
                <w:noProof/>
              </w:rPr>
              <w:instrText xml:space="preserve"> PAGEREF _Toc227675638 \h </w:instrText>
            </w:r>
            <w:r>
              <w:rPr>
                <w:noProof/>
              </w:rPr>
            </w:r>
            <w:r>
              <w:rPr>
                <w:noProof/>
              </w:rPr>
              <w:fldChar w:fldCharType="separate"/>
            </w:r>
            <w:r>
              <w:rPr>
                <w:noProof/>
              </w:rPr>
              <w:t>1</w:t>
            </w:r>
            <w:r>
              <w:rPr>
                <w:noProof/>
              </w:rPr>
              <w:fldChar w:fldCharType="end"/>
            </w:r>
          </w:hyperlink>
        </w:p>
        <w:p w14:paraId="4E7DCA46" w14:textId="77777777" w:rsidR="0061058B" w:rsidRDefault="0061058B">
          <w:pPr>
            <w:pStyle w:val="TOC2"/>
            <w:tabs>
              <w:tab w:val="right" w:leader="dot" w:pos="9016"/>
            </w:tabs>
            <w:rPr>
              <w:noProof/>
            </w:rPr>
          </w:pPr>
          <w:hyperlink w:anchor="_Toc227675639" w:history="1">
            <w:r w:rsidRPr="00CA4E62">
              <w:rPr>
                <w:rStyle w:val="Hyperlink"/>
                <w:noProof/>
              </w:rPr>
              <w:t>11.2 Always-Visible Metrics</w:t>
            </w:r>
            <w:r>
              <w:rPr>
                <w:noProof/>
              </w:rPr>
              <w:tab/>
            </w:r>
            <w:r>
              <w:rPr>
                <w:noProof/>
              </w:rPr>
              <w:fldChar w:fldCharType="begin"/>
            </w:r>
            <w:r>
              <w:rPr>
                <w:noProof/>
              </w:rPr>
              <w:instrText xml:space="preserve"> PAGEREF _Toc227675639 \h </w:instrText>
            </w:r>
            <w:r>
              <w:rPr>
                <w:noProof/>
              </w:rPr>
            </w:r>
            <w:r>
              <w:rPr>
                <w:noProof/>
              </w:rPr>
              <w:fldChar w:fldCharType="separate"/>
            </w:r>
            <w:r>
              <w:rPr>
                <w:noProof/>
              </w:rPr>
              <w:t>1</w:t>
            </w:r>
            <w:r>
              <w:rPr>
                <w:noProof/>
              </w:rPr>
              <w:fldChar w:fldCharType="end"/>
            </w:r>
          </w:hyperlink>
        </w:p>
        <w:p w14:paraId="4AC5CB67" w14:textId="77777777" w:rsidR="0061058B" w:rsidRDefault="0061058B">
          <w:pPr>
            <w:pStyle w:val="TOC2"/>
            <w:tabs>
              <w:tab w:val="right" w:leader="dot" w:pos="9016"/>
            </w:tabs>
            <w:rPr>
              <w:noProof/>
            </w:rPr>
          </w:pPr>
          <w:hyperlink w:anchor="_Toc227675640" w:history="1">
            <w:r w:rsidRPr="00CA4E62">
              <w:rPr>
                <w:rStyle w:val="Hyperlink"/>
                <w:noProof/>
              </w:rPr>
              <w:t>11.3 Inspection and Diagnostic Tools</w:t>
            </w:r>
            <w:r>
              <w:rPr>
                <w:noProof/>
              </w:rPr>
              <w:tab/>
            </w:r>
            <w:r>
              <w:rPr>
                <w:noProof/>
              </w:rPr>
              <w:fldChar w:fldCharType="begin"/>
            </w:r>
            <w:r>
              <w:rPr>
                <w:noProof/>
              </w:rPr>
              <w:instrText xml:space="preserve"> PAGEREF _Toc227675640 \h </w:instrText>
            </w:r>
            <w:r>
              <w:rPr>
                <w:noProof/>
              </w:rPr>
            </w:r>
            <w:r>
              <w:rPr>
                <w:noProof/>
              </w:rPr>
              <w:fldChar w:fldCharType="separate"/>
            </w:r>
            <w:r>
              <w:rPr>
                <w:noProof/>
              </w:rPr>
              <w:t>1</w:t>
            </w:r>
            <w:r>
              <w:rPr>
                <w:noProof/>
              </w:rPr>
              <w:fldChar w:fldCharType="end"/>
            </w:r>
          </w:hyperlink>
        </w:p>
        <w:p w14:paraId="2118FE72" w14:textId="77777777" w:rsidR="0061058B" w:rsidRDefault="0061058B">
          <w:pPr>
            <w:pStyle w:val="TOC1"/>
            <w:tabs>
              <w:tab w:val="right" w:leader="dot" w:pos="9016"/>
            </w:tabs>
            <w:rPr>
              <w:noProof/>
            </w:rPr>
          </w:pPr>
          <w:hyperlink w:anchor="_Toc227675641" w:history="1">
            <w:r w:rsidRPr="00CA4E62">
              <w:rPr>
                <w:rStyle w:val="Hyperlink"/>
                <w:noProof/>
              </w:rPr>
              <w:t>12. Technical Architecture</w:t>
            </w:r>
            <w:r>
              <w:rPr>
                <w:noProof/>
              </w:rPr>
              <w:tab/>
            </w:r>
            <w:r>
              <w:rPr>
                <w:noProof/>
              </w:rPr>
              <w:fldChar w:fldCharType="begin"/>
            </w:r>
            <w:r>
              <w:rPr>
                <w:noProof/>
              </w:rPr>
              <w:instrText xml:space="preserve"> PAGEREF _Toc227675641 \h </w:instrText>
            </w:r>
            <w:r>
              <w:rPr>
                <w:noProof/>
              </w:rPr>
            </w:r>
            <w:r>
              <w:rPr>
                <w:noProof/>
              </w:rPr>
              <w:fldChar w:fldCharType="separate"/>
            </w:r>
            <w:r>
              <w:rPr>
                <w:noProof/>
              </w:rPr>
              <w:t>1</w:t>
            </w:r>
            <w:r>
              <w:rPr>
                <w:noProof/>
              </w:rPr>
              <w:fldChar w:fldCharType="end"/>
            </w:r>
          </w:hyperlink>
        </w:p>
        <w:p w14:paraId="56E60E97" w14:textId="77777777" w:rsidR="0061058B" w:rsidRDefault="0061058B">
          <w:pPr>
            <w:pStyle w:val="TOC2"/>
            <w:tabs>
              <w:tab w:val="right" w:leader="dot" w:pos="9016"/>
            </w:tabs>
            <w:rPr>
              <w:noProof/>
            </w:rPr>
          </w:pPr>
          <w:hyperlink w:anchor="_Toc227675642" w:history="1">
            <w:r w:rsidRPr="00CA4E62">
              <w:rPr>
                <w:rStyle w:val="Hyperlink"/>
                <w:noProof/>
              </w:rPr>
              <w:t>12.1 Technology Stack</w:t>
            </w:r>
            <w:r>
              <w:rPr>
                <w:noProof/>
              </w:rPr>
              <w:tab/>
            </w:r>
            <w:r>
              <w:rPr>
                <w:noProof/>
              </w:rPr>
              <w:fldChar w:fldCharType="begin"/>
            </w:r>
            <w:r>
              <w:rPr>
                <w:noProof/>
              </w:rPr>
              <w:instrText xml:space="preserve"> PAGEREF _Toc227675642 \h </w:instrText>
            </w:r>
            <w:r>
              <w:rPr>
                <w:noProof/>
              </w:rPr>
            </w:r>
            <w:r>
              <w:rPr>
                <w:noProof/>
              </w:rPr>
              <w:fldChar w:fldCharType="separate"/>
            </w:r>
            <w:r>
              <w:rPr>
                <w:noProof/>
              </w:rPr>
              <w:t>1</w:t>
            </w:r>
            <w:r>
              <w:rPr>
                <w:noProof/>
              </w:rPr>
              <w:fldChar w:fldCharType="end"/>
            </w:r>
          </w:hyperlink>
        </w:p>
        <w:p w14:paraId="52CA9304" w14:textId="77777777" w:rsidR="0061058B" w:rsidRDefault="0061058B">
          <w:pPr>
            <w:pStyle w:val="TOC2"/>
            <w:tabs>
              <w:tab w:val="right" w:leader="dot" w:pos="9016"/>
            </w:tabs>
            <w:rPr>
              <w:noProof/>
            </w:rPr>
          </w:pPr>
          <w:hyperlink w:anchor="_Toc227675643" w:history="1">
            <w:r w:rsidRPr="00CA4E62">
              <w:rPr>
                <w:rStyle w:val="Hyperlink"/>
                <w:noProof/>
              </w:rPr>
              <w:t>12.2 Architecture Layers</w:t>
            </w:r>
            <w:r>
              <w:rPr>
                <w:noProof/>
              </w:rPr>
              <w:tab/>
            </w:r>
            <w:r>
              <w:rPr>
                <w:noProof/>
              </w:rPr>
              <w:fldChar w:fldCharType="begin"/>
            </w:r>
            <w:r>
              <w:rPr>
                <w:noProof/>
              </w:rPr>
              <w:instrText xml:space="preserve"> PAGEREF _Toc227675643 \h </w:instrText>
            </w:r>
            <w:r>
              <w:rPr>
                <w:noProof/>
              </w:rPr>
            </w:r>
            <w:r>
              <w:rPr>
                <w:noProof/>
              </w:rPr>
              <w:fldChar w:fldCharType="separate"/>
            </w:r>
            <w:r>
              <w:rPr>
                <w:noProof/>
              </w:rPr>
              <w:t>1</w:t>
            </w:r>
            <w:r>
              <w:rPr>
                <w:noProof/>
              </w:rPr>
              <w:fldChar w:fldCharType="end"/>
            </w:r>
          </w:hyperlink>
        </w:p>
        <w:p w14:paraId="4076EA54" w14:textId="77777777" w:rsidR="0061058B" w:rsidRDefault="0061058B">
          <w:pPr>
            <w:pStyle w:val="TOC2"/>
            <w:tabs>
              <w:tab w:val="right" w:leader="dot" w:pos="9016"/>
            </w:tabs>
            <w:rPr>
              <w:noProof/>
            </w:rPr>
          </w:pPr>
          <w:hyperlink w:anchor="_Toc227675644" w:history="1">
            <w:r w:rsidRPr="00CA4E62">
              <w:rPr>
                <w:rStyle w:val="Hyperlink"/>
                <w:noProof/>
              </w:rPr>
              <w:t>12.3 Persistence Strategy</w:t>
            </w:r>
            <w:r>
              <w:rPr>
                <w:noProof/>
              </w:rPr>
              <w:tab/>
            </w:r>
            <w:r>
              <w:rPr>
                <w:noProof/>
              </w:rPr>
              <w:fldChar w:fldCharType="begin"/>
            </w:r>
            <w:r>
              <w:rPr>
                <w:noProof/>
              </w:rPr>
              <w:instrText xml:space="preserve"> PAGEREF _Toc227675644 \h </w:instrText>
            </w:r>
            <w:r>
              <w:rPr>
                <w:noProof/>
              </w:rPr>
            </w:r>
            <w:r>
              <w:rPr>
                <w:noProof/>
              </w:rPr>
              <w:fldChar w:fldCharType="separate"/>
            </w:r>
            <w:r>
              <w:rPr>
                <w:noProof/>
              </w:rPr>
              <w:t>1</w:t>
            </w:r>
            <w:r>
              <w:rPr>
                <w:noProof/>
              </w:rPr>
              <w:fldChar w:fldCharType="end"/>
            </w:r>
          </w:hyperlink>
        </w:p>
        <w:p w14:paraId="2D08653E" w14:textId="77777777" w:rsidR="0061058B" w:rsidRDefault="0061058B">
          <w:pPr>
            <w:pStyle w:val="TOC1"/>
            <w:tabs>
              <w:tab w:val="right" w:leader="dot" w:pos="9016"/>
            </w:tabs>
            <w:rPr>
              <w:noProof/>
            </w:rPr>
          </w:pPr>
          <w:hyperlink w:anchor="_Toc227675645" w:history="1">
            <w:r w:rsidRPr="00CA4E62">
              <w:rPr>
                <w:rStyle w:val="Hyperlink"/>
                <w:noProof/>
              </w:rPr>
              <w:t>13. Design Principles</w:t>
            </w:r>
            <w:r>
              <w:rPr>
                <w:noProof/>
              </w:rPr>
              <w:tab/>
            </w:r>
            <w:r>
              <w:rPr>
                <w:noProof/>
              </w:rPr>
              <w:fldChar w:fldCharType="begin"/>
            </w:r>
            <w:r>
              <w:rPr>
                <w:noProof/>
              </w:rPr>
              <w:instrText xml:space="preserve"> PAGEREF _Toc227675645 \h </w:instrText>
            </w:r>
            <w:r>
              <w:rPr>
                <w:noProof/>
              </w:rPr>
            </w:r>
            <w:r>
              <w:rPr>
                <w:noProof/>
              </w:rPr>
              <w:fldChar w:fldCharType="separate"/>
            </w:r>
            <w:r>
              <w:rPr>
                <w:noProof/>
              </w:rPr>
              <w:t>1</w:t>
            </w:r>
            <w:r>
              <w:rPr>
                <w:noProof/>
              </w:rPr>
              <w:fldChar w:fldCharType="end"/>
            </w:r>
          </w:hyperlink>
        </w:p>
        <w:p w14:paraId="3620D55D" w14:textId="77777777" w:rsidR="0061058B" w:rsidRDefault="0061058B">
          <w:pPr>
            <w:pStyle w:val="TOC1"/>
            <w:tabs>
              <w:tab w:val="right" w:leader="dot" w:pos="9016"/>
            </w:tabs>
            <w:rPr>
              <w:noProof/>
            </w:rPr>
          </w:pPr>
          <w:hyperlink w:anchor="_Toc227675646" w:history="1">
            <w:r w:rsidRPr="00CA4E62">
              <w:rPr>
                <w:rStyle w:val="Hyperlink"/>
                <w:noProof/>
              </w:rPr>
              <w:t>14. Build Roadmap</w:t>
            </w:r>
            <w:r>
              <w:rPr>
                <w:noProof/>
              </w:rPr>
              <w:tab/>
            </w:r>
            <w:r>
              <w:rPr>
                <w:noProof/>
              </w:rPr>
              <w:fldChar w:fldCharType="begin"/>
            </w:r>
            <w:r>
              <w:rPr>
                <w:noProof/>
              </w:rPr>
              <w:instrText xml:space="preserve"> PAGEREF _Toc227675646 \h </w:instrText>
            </w:r>
            <w:r>
              <w:rPr>
                <w:noProof/>
              </w:rPr>
            </w:r>
            <w:r>
              <w:rPr>
                <w:noProof/>
              </w:rPr>
              <w:fldChar w:fldCharType="separate"/>
            </w:r>
            <w:r>
              <w:rPr>
                <w:noProof/>
              </w:rPr>
              <w:t>1</w:t>
            </w:r>
            <w:r>
              <w:rPr>
                <w:noProof/>
              </w:rPr>
              <w:fldChar w:fldCharType="end"/>
            </w:r>
          </w:hyperlink>
        </w:p>
        <w:p w14:paraId="24A62276" w14:textId="77777777" w:rsidR="0061058B" w:rsidRDefault="0061058B">
          <w:pPr>
            <w:pStyle w:val="TOC2"/>
            <w:tabs>
              <w:tab w:val="right" w:leader="dot" w:pos="9016"/>
            </w:tabs>
            <w:rPr>
              <w:noProof/>
            </w:rPr>
          </w:pPr>
          <w:hyperlink w:anchor="_Toc227675647" w:history="1">
            <w:r w:rsidRPr="00CA4E62">
              <w:rPr>
                <w:rStyle w:val="Hyperlink"/>
                <w:noProof/>
              </w:rPr>
              <w:t>Phase 0 — Design Foundations</w:t>
            </w:r>
            <w:r>
              <w:rPr>
                <w:noProof/>
              </w:rPr>
              <w:tab/>
            </w:r>
            <w:r>
              <w:rPr>
                <w:noProof/>
              </w:rPr>
              <w:fldChar w:fldCharType="begin"/>
            </w:r>
            <w:r>
              <w:rPr>
                <w:noProof/>
              </w:rPr>
              <w:instrText xml:space="preserve"> PAGEREF _Toc227675647 \h </w:instrText>
            </w:r>
            <w:r>
              <w:rPr>
                <w:noProof/>
              </w:rPr>
            </w:r>
            <w:r>
              <w:rPr>
                <w:noProof/>
              </w:rPr>
              <w:fldChar w:fldCharType="separate"/>
            </w:r>
            <w:r>
              <w:rPr>
                <w:noProof/>
              </w:rPr>
              <w:t>1</w:t>
            </w:r>
            <w:r>
              <w:rPr>
                <w:noProof/>
              </w:rPr>
              <w:fldChar w:fldCharType="end"/>
            </w:r>
          </w:hyperlink>
        </w:p>
        <w:p w14:paraId="1484BBE5" w14:textId="77777777" w:rsidR="0061058B" w:rsidRDefault="0061058B">
          <w:pPr>
            <w:pStyle w:val="TOC2"/>
            <w:tabs>
              <w:tab w:val="right" w:leader="dot" w:pos="9016"/>
            </w:tabs>
            <w:rPr>
              <w:noProof/>
            </w:rPr>
          </w:pPr>
          <w:hyperlink w:anchor="_Toc227675648" w:history="1">
            <w:r w:rsidRPr="00CA4E62">
              <w:rPr>
                <w:rStyle w:val="Hyperlink"/>
                <w:noProof/>
              </w:rPr>
              <w:t>Phase 1 — Simulation Core (No UI)</w:t>
            </w:r>
            <w:r>
              <w:rPr>
                <w:noProof/>
              </w:rPr>
              <w:tab/>
            </w:r>
            <w:r>
              <w:rPr>
                <w:noProof/>
              </w:rPr>
              <w:fldChar w:fldCharType="begin"/>
            </w:r>
            <w:r>
              <w:rPr>
                <w:noProof/>
              </w:rPr>
              <w:instrText xml:space="preserve"> PAGEREF _Toc227675648 \h </w:instrText>
            </w:r>
            <w:r>
              <w:rPr>
                <w:noProof/>
              </w:rPr>
            </w:r>
            <w:r>
              <w:rPr>
                <w:noProof/>
              </w:rPr>
              <w:fldChar w:fldCharType="separate"/>
            </w:r>
            <w:r>
              <w:rPr>
                <w:noProof/>
              </w:rPr>
              <w:t>1</w:t>
            </w:r>
            <w:r>
              <w:rPr>
                <w:noProof/>
              </w:rPr>
              <w:fldChar w:fldCharType="end"/>
            </w:r>
          </w:hyperlink>
        </w:p>
        <w:p w14:paraId="43290E6B" w14:textId="77777777" w:rsidR="0061058B" w:rsidRDefault="0061058B">
          <w:pPr>
            <w:pStyle w:val="TOC2"/>
            <w:tabs>
              <w:tab w:val="right" w:leader="dot" w:pos="9016"/>
            </w:tabs>
            <w:rPr>
              <w:noProof/>
            </w:rPr>
          </w:pPr>
          <w:hyperlink w:anchor="_Toc227675649" w:history="1">
            <w:r w:rsidRPr="00CA4E62">
              <w:rPr>
                <w:rStyle w:val="Hyperlink"/>
                <w:noProof/>
              </w:rPr>
              <w:t>Phase 2 — Rendering and Inspection</w:t>
            </w:r>
            <w:r>
              <w:rPr>
                <w:noProof/>
              </w:rPr>
              <w:tab/>
            </w:r>
            <w:r>
              <w:rPr>
                <w:noProof/>
              </w:rPr>
              <w:fldChar w:fldCharType="begin"/>
            </w:r>
            <w:r>
              <w:rPr>
                <w:noProof/>
              </w:rPr>
              <w:instrText xml:space="preserve"> PAGEREF _Toc227675649 \h </w:instrText>
            </w:r>
            <w:r>
              <w:rPr>
                <w:noProof/>
              </w:rPr>
            </w:r>
            <w:r>
              <w:rPr>
                <w:noProof/>
              </w:rPr>
              <w:fldChar w:fldCharType="separate"/>
            </w:r>
            <w:r>
              <w:rPr>
                <w:noProof/>
              </w:rPr>
              <w:t>1</w:t>
            </w:r>
            <w:r>
              <w:rPr>
                <w:noProof/>
              </w:rPr>
              <w:fldChar w:fldCharType="end"/>
            </w:r>
          </w:hyperlink>
        </w:p>
        <w:p w14:paraId="191AEAA0" w14:textId="77777777" w:rsidR="0061058B" w:rsidRDefault="0061058B">
          <w:pPr>
            <w:pStyle w:val="TOC2"/>
            <w:tabs>
              <w:tab w:val="right" w:leader="dot" w:pos="9016"/>
            </w:tabs>
            <w:rPr>
              <w:noProof/>
            </w:rPr>
          </w:pPr>
          <w:hyperlink w:anchor="_Toc227675650" w:history="1">
            <w:r w:rsidRPr="00CA4E62">
              <w:rPr>
                <w:rStyle w:val="Hyperlink"/>
                <w:noProof/>
              </w:rPr>
              <w:t>Phase 3 — Problems, Countermeasures, Scoring</w:t>
            </w:r>
            <w:r>
              <w:rPr>
                <w:noProof/>
              </w:rPr>
              <w:tab/>
            </w:r>
            <w:r>
              <w:rPr>
                <w:noProof/>
              </w:rPr>
              <w:fldChar w:fldCharType="begin"/>
            </w:r>
            <w:r>
              <w:rPr>
                <w:noProof/>
              </w:rPr>
              <w:instrText xml:space="preserve"> PAGEREF _Toc227675650 \h </w:instrText>
            </w:r>
            <w:r>
              <w:rPr>
                <w:noProof/>
              </w:rPr>
            </w:r>
            <w:r>
              <w:rPr>
                <w:noProof/>
              </w:rPr>
              <w:fldChar w:fldCharType="separate"/>
            </w:r>
            <w:r>
              <w:rPr>
                <w:noProof/>
              </w:rPr>
              <w:t>1</w:t>
            </w:r>
            <w:r>
              <w:rPr>
                <w:noProof/>
              </w:rPr>
              <w:fldChar w:fldCharType="end"/>
            </w:r>
          </w:hyperlink>
        </w:p>
        <w:p w14:paraId="38A7C81A" w14:textId="77777777" w:rsidR="0061058B" w:rsidRDefault="0061058B">
          <w:pPr>
            <w:pStyle w:val="TOC2"/>
            <w:tabs>
              <w:tab w:val="right" w:leader="dot" w:pos="9016"/>
            </w:tabs>
            <w:rPr>
              <w:noProof/>
            </w:rPr>
          </w:pPr>
          <w:hyperlink w:anchor="_Toc227675651" w:history="1">
            <w:r w:rsidRPr="00CA4E62">
              <w:rPr>
                <w:rStyle w:val="Hyperlink"/>
                <w:noProof/>
              </w:rPr>
              <w:t>Phase 4 — AI Integration</w:t>
            </w:r>
            <w:r>
              <w:rPr>
                <w:noProof/>
              </w:rPr>
              <w:tab/>
            </w:r>
            <w:r>
              <w:rPr>
                <w:noProof/>
              </w:rPr>
              <w:fldChar w:fldCharType="begin"/>
            </w:r>
            <w:r>
              <w:rPr>
                <w:noProof/>
              </w:rPr>
              <w:instrText xml:space="preserve"> PAGEREF _Toc227675651 \h </w:instrText>
            </w:r>
            <w:r>
              <w:rPr>
                <w:noProof/>
              </w:rPr>
            </w:r>
            <w:r>
              <w:rPr>
                <w:noProof/>
              </w:rPr>
              <w:fldChar w:fldCharType="separate"/>
            </w:r>
            <w:r>
              <w:rPr>
                <w:noProof/>
              </w:rPr>
              <w:t>1</w:t>
            </w:r>
            <w:r>
              <w:rPr>
                <w:noProof/>
              </w:rPr>
              <w:fldChar w:fldCharType="end"/>
            </w:r>
          </w:hyperlink>
        </w:p>
        <w:p w14:paraId="17B46E55" w14:textId="77777777" w:rsidR="0061058B" w:rsidRDefault="0061058B">
          <w:pPr>
            <w:pStyle w:val="TOC2"/>
            <w:tabs>
              <w:tab w:val="right" w:leader="dot" w:pos="9016"/>
            </w:tabs>
            <w:rPr>
              <w:noProof/>
            </w:rPr>
          </w:pPr>
          <w:hyperlink w:anchor="_Toc227675652" w:history="1">
            <w:r w:rsidRPr="00CA4E62">
              <w:rPr>
                <w:rStyle w:val="Hyperlink"/>
                <w:noProof/>
              </w:rPr>
              <w:t>Phase 5 — Tier 2 Content</w:t>
            </w:r>
            <w:r>
              <w:rPr>
                <w:noProof/>
              </w:rPr>
              <w:tab/>
            </w:r>
            <w:r>
              <w:rPr>
                <w:noProof/>
              </w:rPr>
              <w:fldChar w:fldCharType="begin"/>
            </w:r>
            <w:r>
              <w:rPr>
                <w:noProof/>
              </w:rPr>
              <w:instrText xml:space="preserve"> PAGEREF _Toc227675652 \h </w:instrText>
            </w:r>
            <w:r>
              <w:rPr>
                <w:noProof/>
              </w:rPr>
            </w:r>
            <w:r>
              <w:rPr>
                <w:noProof/>
              </w:rPr>
              <w:fldChar w:fldCharType="separate"/>
            </w:r>
            <w:r>
              <w:rPr>
                <w:noProof/>
              </w:rPr>
              <w:t>1</w:t>
            </w:r>
            <w:r>
              <w:rPr>
                <w:noProof/>
              </w:rPr>
              <w:fldChar w:fldCharType="end"/>
            </w:r>
          </w:hyperlink>
        </w:p>
        <w:p w14:paraId="7FF96108" w14:textId="77777777" w:rsidR="0061058B" w:rsidRDefault="0061058B">
          <w:pPr>
            <w:pStyle w:val="TOC2"/>
            <w:tabs>
              <w:tab w:val="right" w:leader="dot" w:pos="9016"/>
            </w:tabs>
            <w:rPr>
              <w:noProof/>
            </w:rPr>
          </w:pPr>
          <w:hyperlink w:anchor="_Toc227675653" w:history="1">
            <w:r w:rsidRPr="00CA4E62">
              <w:rPr>
                <w:rStyle w:val="Hyperlink"/>
                <w:noProof/>
              </w:rPr>
              <w:t>Phase 6 — Tiers 3 and 4 Content</w:t>
            </w:r>
            <w:r>
              <w:rPr>
                <w:noProof/>
              </w:rPr>
              <w:tab/>
            </w:r>
            <w:r>
              <w:rPr>
                <w:noProof/>
              </w:rPr>
              <w:fldChar w:fldCharType="begin"/>
            </w:r>
            <w:r>
              <w:rPr>
                <w:noProof/>
              </w:rPr>
              <w:instrText xml:space="preserve"> PAGEREF _Toc227675653 \h </w:instrText>
            </w:r>
            <w:r>
              <w:rPr>
                <w:noProof/>
              </w:rPr>
            </w:r>
            <w:r>
              <w:rPr>
                <w:noProof/>
              </w:rPr>
              <w:fldChar w:fldCharType="separate"/>
            </w:r>
            <w:r>
              <w:rPr>
                <w:noProof/>
              </w:rPr>
              <w:t>1</w:t>
            </w:r>
            <w:r>
              <w:rPr>
                <w:noProof/>
              </w:rPr>
              <w:fldChar w:fldCharType="end"/>
            </w:r>
          </w:hyperlink>
        </w:p>
        <w:p w14:paraId="1D0C6BEA" w14:textId="77777777" w:rsidR="0061058B" w:rsidRDefault="0061058B">
          <w:pPr>
            <w:pStyle w:val="TOC1"/>
            <w:tabs>
              <w:tab w:val="right" w:leader="dot" w:pos="9016"/>
            </w:tabs>
            <w:rPr>
              <w:noProof/>
            </w:rPr>
          </w:pPr>
          <w:hyperlink w:anchor="_Toc227675654" w:history="1">
            <w:r w:rsidRPr="00CA4E62">
              <w:rPr>
                <w:rStyle w:val="Hyperlink"/>
                <w:noProof/>
              </w:rPr>
              <w:t>15. Out of Scope (v1)</w:t>
            </w:r>
            <w:r>
              <w:rPr>
                <w:noProof/>
              </w:rPr>
              <w:tab/>
            </w:r>
            <w:r>
              <w:rPr>
                <w:noProof/>
              </w:rPr>
              <w:fldChar w:fldCharType="begin"/>
            </w:r>
            <w:r>
              <w:rPr>
                <w:noProof/>
              </w:rPr>
              <w:instrText xml:space="preserve"> PAGEREF _Toc227675654 \h </w:instrText>
            </w:r>
            <w:r>
              <w:rPr>
                <w:noProof/>
              </w:rPr>
            </w:r>
            <w:r>
              <w:rPr>
                <w:noProof/>
              </w:rPr>
              <w:fldChar w:fldCharType="separate"/>
            </w:r>
            <w:r>
              <w:rPr>
                <w:noProof/>
              </w:rPr>
              <w:t>1</w:t>
            </w:r>
            <w:r>
              <w:rPr>
                <w:noProof/>
              </w:rPr>
              <w:fldChar w:fldCharType="end"/>
            </w:r>
          </w:hyperlink>
        </w:p>
        <w:p w14:paraId="0094BB2A" w14:textId="77777777" w:rsidR="0061058B" w:rsidRDefault="0061058B">
          <w:pPr>
            <w:pStyle w:val="TOC1"/>
            <w:tabs>
              <w:tab w:val="right" w:leader="dot" w:pos="9016"/>
            </w:tabs>
            <w:rPr>
              <w:noProof/>
            </w:rPr>
          </w:pPr>
          <w:hyperlink w:anchor="_Toc227675655" w:history="1">
            <w:r w:rsidRPr="00CA4E62">
              <w:rPr>
                <w:rStyle w:val="Hyperlink"/>
                <w:noProof/>
              </w:rPr>
              <w:t>16. Success Criteria</w:t>
            </w:r>
            <w:r>
              <w:rPr>
                <w:noProof/>
              </w:rPr>
              <w:tab/>
            </w:r>
            <w:r>
              <w:rPr>
                <w:noProof/>
              </w:rPr>
              <w:fldChar w:fldCharType="begin"/>
            </w:r>
            <w:r>
              <w:rPr>
                <w:noProof/>
              </w:rPr>
              <w:instrText xml:space="preserve"> PAGEREF _Toc227675655 \h </w:instrText>
            </w:r>
            <w:r>
              <w:rPr>
                <w:noProof/>
              </w:rPr>
            </w:r>
            <w:r>
              <w:rPr>
                <w:noProof/>
              </w:rPr>
              <w:fldChar w:fldCharType="separate"/>
            </w:r>
            <w:r>
              <w:rPr>
                <w:noProof/>
              </w:rPr>
              <w:t>1</w:t>
            </w:r>
            <w:r>
              <w:rPr>
                <w:noProof/>
              </w:rPr>
              <w:fldChar w:fldCharType="end"/>
            </w:r>
          </w:hyperlink>
        </w:p>
        <w:p w14:paraId="64DCF4DA" w14:textId="77777777" w:rsidR="0061058B" w:rsidRDefault="0061058B">
          <w:pPr>
            <w:pStyle w:val="TOC1"/>
            <w:tabs>
              <w:tab w:val="right" w:leader="dot" w:pos="9016"/>
            </w:tabs>
            <w:rPr>
              <w:noProof/>
            </w:rPr>
          </w:pPr>
          <w:hyperlink w:anchor="_Toc227675656" w:history="1">
            <w:r w:rsidRPr="00CA4E62">
              <w:rPr>
                <w:rStyle w:val="Hyperlink"/>
                <w:noProof/>
              </w:rPr>
              <w:t>17. Risks &amp; Mitigations</w:t>
            </w:r>
            <w:r>
              <w:rPr>
                <w:noProof/>
              </w:rPr>
              <w:tab/>
            </w:r>
            <w:r>
              <w:rPr>
                <w:noProof/>
              </w:rPr>
              <w:fldChar w:fldCharType="begin"/>
            </w:r>
            <w:r>
              <w:rPr>
                <w:noProof/>
              </w:rPr>
              <w:instrText xml:space="preserve"> PAGEREF _Toc227675656 \h </w:instrText>
            </w:r>
            <w:r>
              <w:rPr>
                <w:noProof/>
              </w:rPr>
            </w:r>
            <w:r>
              <w:rPr>
                <w:noProof/>
              </w:rPr>
              <w:fldChar w:fldCharType="separate"/>
            </w:r>
            <w:r>
              <w:rPr>
                <w:noProof/>
              </w:rPr>
              <w:t>1</w:t>
            </w:r>
            <w:r>
              <w:rPr>
                <w:noProof/>
              </w:rPr>
              <w:fldChar w:fldCharType="end"/>
            </w:r>
          </w:hyperlink>
        </w:p>
        <w:p w14:paraId="0BAA2AB0" w14:textId="77777777" w:rsidR="0061058B" w:rsidRDefault="0061058B">
          <w:pPr>
            <w:pStyle w:val="TOC1"/>
            <w:tabs>
              <w:tab w:val="right" w:leader="dot" w:pos="9016"/>
            </w:tabs>
            <w:rPr>
              <w:noProof/>
            </w:rPr>
          </w:pPr>
          <w:hyperlink w:anchor="_Toc227675657" w:history="1">
            <w:r w:rsidRPr="00CA4E62">
              <w:rPr>
                <w:rStyle w:val="Hyperlink"/>
                <w:noProof/>
              </w:rPr>
              <w:t>18. Next Steps</w:t>
            </w:r>
            <w:r>
              <w:rPr>
                <w:noProof/>
              </w:rPr>
              <w:tab/>
            </w:r>
            <w:r>
              <w:rPr>
                <w:noProof/>
              </w:rPr>
              <w:fldChar w:fldCharType="begin"/>
            </w:r>
            <w:r>
              <w:rPr>
                <w:noProof/>
              </w:rPr>
              <w:instrText xml:space="preserve"> PAGEREF _Toc227675657 \h </w:instrText>
            </w:r>
            <w:r>
              <w:rPr>
                <w:noProof/>
              </w:rPr>
            </w:r>
            <w:r>
              <w:rPr>
                <w:noProof/>
              </w:rPr>
              <w:fldChar w:fldCharType="separate"/>
            </w:r>
            <w:r>
              <w:rPr>
                <w:noProof/>
              </w:rPr>
              <w:t>1</w:t>
            </w:r>
            <w:r>
              <w:rPr>
                <w:noProof/>
              </w:rPr>
              <w:fldChar w:fldCharType="end"/>
            </w:r>
          </w:hyperlink>
        </w:p>
        <w:p w14:paraId="1A345890" w14:textId="77777777" w:rsidR="0061058B" w:rsidRDefault="0061058B">
          <w:pPr>
            <w:pStyle w:val="TOC1"/>
            <w:tabs>
              <w:tab w:val="right" w:leader="dot" w:pos="9016"/>
            </w:tabs>
            <w:rPr>
              <w:noProof/>
            </w:rPr>
          </w:pPr>
          <w:hyperlink w:anchor="_Toc227675658" w:history="1">
            <w:r w:rsidRPr="00CA4E62">
              <w:rPr>
                <w:rStyle w:val="Hyperlink"/>
                <w:noProof/>
              </w:rPr>
              <w:t>19. Revision Log</w:t>
            </w:r>
            <w:r>
              <w:rPr>
                <w:noProof/>
              </w:rPr>
              <w:tab/>
            </w:r>
            <w:r>
              <w:rPr>
                <w:noProof/>
              </w:rPr>
              <w:fldChar w:fldCharType="begin"/>
            </w:r>
            <w:r>
              <w:rPr>
                <w:noProof/>
              </w:rPr>
              <w:instrText xml:space="preserve"> PAGEREF _Toc227675658 \h </w:instrText>
            </w:r>
            <w:r>
              <w:rPr>
                <w:noProof/>
              </w:rPr>
            </w:r>
            <w:r>
              <w:rPr>
                <w:noProof/>
              </w:rPr>
              <w:fldChar w:fldCharType="separate"/>
            </w:r>
            <w:r>
              <w:rPr>
                <w:noProof/>
              </w:rPr>
              <w:t>1</w:t>
            </w:r>
            <w:r>
              <w:rPr>
                <w:noProof/>
              </w:rPr>
              <w:fldChar w:fldCharType="end"/>
            </w:r>
          </w:hyperlink>
        </w:p>
        <w:p w14:paraId="65364FBF" w14:textId="77777777" w:rsidR="00B710A2" w:rsidRDefault="00000000">
          <w:r>
            <w:fldChar w:fldCharType="end"/>
          </w:r>
        </w:p>
      </w:sdtContent>
    </w:sdt>
    <w:p w14:paraId="6F9E3E81" w14:textId="77777777" w:rsidR="00B710A2" w:rsidRDefault="00000000">
      <w:r>
        <w:br w:type="page"/>
      </w:r>
    </w:p>
    <w:p w14:paraId="24D0DF30" w14:textId="77777777" w:rsidR="00B710A2" w:rsidRDefault="00000000">
      <w:pPr>
        <w:pStyle w:val="Heading1"/>
        <w:pBdr>
          <w:bottom w:val="single" w:sz="2" w:space="4" w:color="2E5090"/>
        </w:pBdr>
      </w:pPr>
      <w:bookmarkStart w:id="0" w:name="_Toc227675599"/>
      <w:r>
        <w:lastRenderedPageBreak/>
        <w:t>1. Concept</w:t>
      </w:r>
      <w:bookmarkEnd w:id="0"/>
    </w:p>
    <w:p w14:paraId="7C0F05E2" w14:textId="77777777" w:rsidR="00B710A2" w:rsidRDefault="00000000">
      <w:pPr>
        <w:spacing w:after="120" w:line="276" w:lineRule="auto"/>
      </w:pPr>
      <w:r>
        <w:rPr>
          <w:color w:val="1A1A1A"/>
        </w:rPr>
        <w:t>Lean Factory is a single-player, 2D top-down factory simulation game where the player runs a fictional hoverboard assembly plant. The player’s job is not to build more — it is to build better. Problems arise on the floor; the player observes, diagnoses, and implements improvements using lean thinking. As the factory matures, previously hidden problems become visible, and the game evolves alongside the player’s skill.</w:t>
      </w:r>
    </w:p>
    <w:p w14:paraId="676199F2" w14:textId="77777777" w:rsidR="00B710A2" w:rsidRDefault="00000000">
      <w:pPr>
        <w:pStyle w:val="Heading2"/>
      </w:pPr>
      <w:bookmarkStart w:id="1" w:name="_Toc227675600"/>
      <w:r>
        <w:t>1.1 Core Premise</w:t>
      </w:r>
      <w:bookmarkEnd w:id="1"/>
    </w:p>
    <w:p w14:paraId="265BDA04" w14:textId="77777777" w:rsidR="00B710A2" w:rsidRDefault="00000000">
      <w:pPr>
        <w:spacing w:after="120" w:line="276" w:lineRule="auto"/>
      </w:pPr>
      <w:r>
        <w:rPr>
          <w:color w:val="1A1A1A"/>
        </w:rPr>
        <w:t xml:space="preserve">You are a plant manager at </w:t>
      </w:r>
      <w:proofErr w:type="spellStart"/>
      <w:r>
        <w:rPr>
          <w:color w:val="1A1A1A"/>
        </w:rPr>
        <w:t>NovaGlide</w:t>
      </w:r>
      <w:proofErr w:type="spellEnd"/>
      <w:r>
        <w:rPr>
          <w:color w:val="1A1A1A"/>
        </w:rPr>
        <w:t>, a high-tech hoverboard manufacturer. Your factory runs, but it runs badly. Stations queue up. Inventory piles. Operators wait. Defects slip through. Your mission is to turn this plant into a lean operation — one problem, one countermeasure, one improvement cycle at a time.</w:t>
      </w:r>
    </w:p>
    <w:p w14:paraId="2CC7A405" w14:textId="77777777" w:rsidR="00B710A2" w:rsidRDefault="00000000">
      <w:pPr>
        <w:pStyle w:val="Heading2"/>
      </w:pPr>
      <w:bookmarkStart w:id="2" w:name="_Toc227675601"/>
      <w:r>
        <w:t>1.2 The Core Innovations</w:t>
      </w:r>
      <w:bookmarkEnd w:id="2"/>
    </w:p>
    <w:p w14:paraId="01EC221F" w14:textId="77777777" w:rsidR="00B710A2" w:rsidRDefault="00000000">
      <w:pPr>
        <w:spacing w:after="120" w:line="276" w:lineRule="auto"/>
      </w:pPr>
      <w:r>
        <w:rPr>
          <w:color w:val="1A1A1A"/>
        </w:rPr>
        <w:t>Three mechanics make this different from existing lean training:</w:t>
      </w:r>
    </w:p>
    <w:p w14:paraId="5AE5AB9E" w14:textId="77777777" w:rsidR="00B710A2" w:rsidRDefault="00000000">
      <w:pPr>
        <w:pStyle w:val="ListParagraph"/>
        <w:numPr>
          <w:ilvl w:val="0"/>
          <w:numId w:val="2"/>
        </w:numPr>
        <w:spacing w:after="80" w:line="276" w:lineRule="auto"/>
      </w:pPr>
      <w:r>
        <w:rPr>
          <w:b/>
          <w:bCs/>
          <w:color w:val="1A1A1A"/>
        </w:rPr>
        <w:t xml:space="preserve">Persistent evolving factory. </w:t>
      </w:r>
      <w:r>
        <w:rPr>
          <w:color w:val="1A1A1A"/>
        </w:rPr>
        <w:t>Your improvements carry over across sessions. Over weeks of play, your factory transforms from chaotic to lean — and the problems evolve with it.</w:t>
      </w:r>
    </w:p>
    <w:p w14:paraId="37F5BA9F" w14:textId="77777777" w:rsidR="00B710A2" w:rsidRDefault="00000000">
      <w:pPr>
        <w:pStyle w:val="ListParagraph"/>
        <w:numPr>
          <w:ilvl w:val="0"/>
          <w:numId w:val="2"/>
        </w:numPr>
        <w:spacing w:after="80" w:line="276" w:lineRule="auto"/>
      </w:pPr>
      <w:r>
        <w:rPr>
          <w:b/>
          <w:bCs/>
          <w:color w:val="1A1A1A"/>
        </w:rPr>
        <w:t xml:space="preserve">Maturity-mismatch mechanic. </w:t>
      </w:r>
      <w:r>
        <w:rPr>
          <w:color w:val="1A1A1A"/>
        </w:rPr>
        <w:t>All countermeasures are available from the start. But applying advanced tools to an immature factory produces muted effect and lower scores. The game teaches sequence through consequence, not through gating.</w:t>
      </w:r>
    </w:p>
    <w:p w14:paraId="690537A8" w14:textId="77777777" w:rsidR="00B710A2" w:rsidRDefault="00000000">
      <w:pPr>
        <w:pStyle w:val="ListParagraph"/>
        <w:numPr>
          <w:ilvl w:val="0"/>
          <w:numId w:val="2"/>
        </w:numPr>
        <w:spacing w:after="80" w:line="276" w:lineRule="auto"/>
      </w:pPr>
      <w:r>
        <w:rPr>
          <w:b/>
          <w:bCs/>
          <w:color w:val="1A1A1A"/>
        </w:rPr>
        <w:t xml:space="preserve">Math-based scoring, AI-based reflection. </w:t>
      </w:r>
      <w:r>
        <w:rPr>
          <w:color w:val="1A1A1A"/>
        </w:rPr>
        <w:t>Performance is judged by deterministic math — reproducible, fair, and offline-capable. AI is reserved for optional Socratic reflection after the score is shown.</w:t>
      </w:r>
    </w:p>
    <w:p w14:paraId="08351654" w14:textId="77777777" w:rsidR="00B710A2" w:rsidRDefault="00000000">
      <w:r>
        <w:br w:type="page"/>
      </w:r>
    </w:p>
    <w:p w14:paraId="77A65660" w14:textId="77777777" w:rsidR="00B710A2" w:rsidRDefault="00000000">
      <w:pPr>
        <w:pStyle w:val="Heading1"/>
        <w:pBdr>
          <w:bottom w:val="single" w:sz="2" w:space="4" w:color="2E5090"/>
        </w:pBdr>
      </w:pPr>
      <w:bookmarkStart w:id="3" w:name="_Toc227675602"/>
      <w:r>
        <w:lastRenderedPageBreak/>
        <w:t>2. Problem Statement</w:t>
      </w:r>
      <w:bookmarkEnd w:id="3"/>
    </w:p>
    <w:p w14:paraId="434C941D" w14:textId="77777777" w:rsidR="00B710A2" w:rsidRDefault="00000000">
      <w:pPr>
        <w:spacing w:after="120" w:line="276" w:lineRule="auto"/>
      </w:pPr>
      <w:r>
        <w:rPr>
          <w:color w:val="1A1A1A"/>
        </w:rPr>
        <w:t>Lean practitioners, consultants, and students typically learn through two modes: classroom theory and real-world engagements. Classroom learning is safe but disconnected — case studies do not react to the learner’s choices. Real-world engagements teach fast but punish mistakes publicly. There is no middle ground: no environment where a practitioner can experiment with lean thinking, make mistakes, observe consequences, and build intuition at their own pace.</w:t>
      </w:r>
    </w:p>
    <w:p w14:paraId="6BDB0475" w14:textId="77777777" w:rsidR="00B710A2" w:rsidRDefault="00000000">
      <w:pPr>
        <w:pStyle w:val="Heading2"/>
      </w:pPr>
      <w:bookmarkStart w:id="4" w:name="_Toc227675603"/>
      <w:r>
        <w:t>2.1 Who This Serves</w:t>
      </w:r>
      <w:bookmarkEnd w:id="4"/>
    </w:p>
    <w:p w14:paraId="4C46FA3C" w14:textId="77777777" w:rsidR="00B710A2" w:rsidRDefault="00000000">
      <w:pPr>
        <w:pStyle w:val="ListParagraph"/>
        <w:numPr>
          <w:ilvl w:val="0"/>
          <w:numId w:val="2"/>
        </w:numPr>
        <w:spacing w:after="80" w:line="276" w:lineRule="auto"/>
      </w:pPr>
      <w:r>
        <w:rPr>
          <w:color w:val="1A1A1A"/>
        </w:rPr>
        <w:t>Lean consultants (junior to mid-level) building intuition for what problems look like in practice</w:t>
      </w:r>
    </w:p>
    <w:p w14:paraId="59FAA1D8" w14:textId="77777777" w:rsidR="00B710A2" w:rsidRDefault="00000000">
      <w:pPr>
        <w:pStyle w:val="ListParagraph"/>
        <w:numPr>
          <w:ilvl w:val="0"/>
          <w:numId w:val="2"/>
        </w:numPr>
        <w:spacing w:after="80" w:line="276" w:lineRule="auto"/>
      </w:pPr>
      <w:r>
        <w:rPr>
          <w:color w:val="1A1A1A"/>
        </w:rPr>
        <w:t>Operations managers wanting to sharpen diagnostic skills without betting on a live engagement</w:t>
      </w:r>
    </w:p>
    <w:p w14:paraId="7F1FB155" w14:textId="77777777" w:rsidR="00B710A2" w:rsidRDefault="00000000">
      <w:pPr>
        <w:pStyle w:val="ListParagraph"/>
        <w:numPr>
          <w:ilvl w:val="0"/>
          <w:numId w:val="2"/>
        </w:numPr>
        <w:spacing w:after="80" w:line="276" w:lineRule="auto"/>
      </w:pPr>
      <w:r>
        <w:rPr>
          <w:color w:val="1A1A1A"/>
        </w:rPr>
        <w:t>Students of lean methodology who have read the theory but never run a plant</w:t>
      </w:r>
    </w:p>
    <w:p w14:paraId="7DE31039" w14:textId="77777777" w:rsidR="00B710A2" w:rsidRDefault="00000000">
      <w:pPr>
        <w:pStyle w:val="ListParagraph"/>
        <w:numPr>
          <w:ilvl w:val="0"/>
          <w:numId w:val="2"/>
        </w:numPr>
        <w:spacing w:after="80" w:line="276" w:lineRule="auto"/>
      </w:pPr>
      <w:r>
        <w:rPr>
          <w:color w:val="1A1A1A"/>
        </w:rPr>
        <w:t>Experienced practitioners who want to stay sharp between engagements</w:t>
      </w:r>
    </w:p>
    <w:p w14:paraId="0AF24EC6" w14:textId="77777777" w:rsidR="00B710A2" w:rsidRDefault="00000000">
      <w:pPr>
        <w:pStyle w:val="Heading2"/>
      </w:pPr>
      <w:bookmarkStart w:id="5" w:name="_Toc227675604"/>
      <w:r>
        <w:t>2.2 What This Replaces</w:t>
      </w:r>
      <w:bookmarkEnd w:id="5"/>
    </w:p>
    <w:p w14:paraId="0CC4C358" w14:textId="77777777" w:rsidR="00B710A2" w:rsidRDefault="00000000">
      <w:pPr>
        <w:spacing w:after="120" w:line="276" w:lineRule="auto"/>
      </w:pPr>
      <w:r>
        <w:rPr>
          <w:color w:val="1A1A1A"/>
        </w:rPr>
        <w:t>Nothing, directly. This fills a gap. The closest analogs are the lean card games and physical simulations used in training workshops — but those are one-time experiences, not persistent practice environments.</w:t>
      </w:r>
    </w:p>
    <w:p w14:paraId="7386D065" w14:textId="77777777" w:rsidR="00B710A2" w:rsidRDefault="00000000">
      <w:pPr>
        <w:pStyle w:val="Heading1"/>
        <w:pBdr>
          <w:bottom w:val="single" w:sz="2" w:space="4" w:color="2E5090"/>
        </w:pBdr>
      </w:pPr>
      <w:bookmarkStart w:id="6" w:name="_Toc227675605"/>
      <w:r>
        <w:t>3. Solution</w:t>
      </w:r>
      <w:bookmarkEnd w:id="6"/>
    </w:p>
    <w:p w14:paraId="15F5B332" w14:textId="77777777" w:rsidR="00B710A2" w:rsidRDefault="00000000">
      <w:pPr>
        <w:spacing w:after="120" w:line="276" w:lineRule="auto"/>
      </w:pPr>
      <w:r>
        <w:rPr>
          <w:color w:val="1A1A1A"/>
        </w:rPr>
        <w:t>Lean Factory is a local Python desktop application with a 2D top-down view of a hoverboard assembly plant. The player observes stations, material flow, operators, and indicators in real time. When problems arise, the player investigates, diagnoses, and implements countermeasures. Over time, the factory matures — and the problem profile shifts to match.</w:t>
      </w:r>
    </w:p>
    <w:p w14:paraId="0DE84C6D" w14:textId="77777777" w:rsidR="00B710A2" w:rsidRDefault="00000000">
      <w:pPr>
        <w:pStyle w:val="Heading2"/>
      </w:pPr>
      <w:bookmarkStart w:id="7" w:name="_Toc227675606"/>
      <w:r>
        <w:t>3.1 Core Gameplay Loop</w:t>
      </w:r>
      <w:bookmarkEnd w:id="7"/>
    </w:p>
    <w:p w14:paraId="23C89B1C" w14:textId="77777777" w:rsidR="00B710A2" w:rsidRDefault="00000000">
      <w:pPr>
        <w:pStyle w:val="ListParagraph"/>
        <w:numPr>
          <w:ilvl w:val="0"/>
          <w:numId w:val="2"/>
        </w:numPr>
        <w:spacing w:after="80" w:line="276" w:lineRule="auto"/>
      </w:pPr>
      <w:r>
        <w:rPr>
          <w:color w:val="1A1A1A"/>
        </w:rPr>
        <w:t>Observe: the factory runs in real-time. Stations work, material moves, indicators report. Problems appear visibly.</w:t>
      </w:r>
    </w:p>
    <w:p w14:paraId="61F34CC6" w14:textId="77777777" w:rsidR="00B710A2" w:rsidRDefault="00000000">
      <w:pPr>
        <w:pStyle w:val="ListParagraph"/>
        <w:numPr>
          <w:ilvl w:val="0"/>
          <w:numId w:val="2"/>
        </w:numPr>
        <w:spacing w:after="80" w:line="276" w:lineRule="auto"/>
      </w:pPr>
      <w:r>
        <w:rPr>
          <w:color w:val="1A1A1A"/>
        </w:rPr>
        <w:t>Investigate: click on a station, operator, or flow segment to inspect it. See metrics: cycle time, OEE, WIP, defects.</w:t>
      </w:r>
    </w:p>
    <w:p w14:paraId="4DD52C55" w14:textId="77777777" w:rsidR="00B710A2" w:rsidRDefault="00000000">
      <w:pPr>
        <w:pStyle w:val="ListParagraph"/>
        <w:numPr>
          <w:ilvl w:val="0"/>
          <w:numId w:val="2"/>
        </w:numPr>
        <w:spacing w:after="80" w:line="276" w:lineRule="auto"/>
      </w:pPr>
      <w:r>
        <w:rPr>
          <w:color w:val="1A1A1A"/>
        </w:rPr>
        <w:t>Diagnose: use in-game tools (5 Whys prompt, fishbone builder, data view, time observation) to reach a hypothesis.</w:t>
      </w:r>
    </w:p>
    <w:p w14:paraId="0612A202" w14:textId="77777777" w:rsidR="00B710A2" w:rsidRDefault="00000000">
      <w:pPr>
        <w:pStyle w:val="ListParagraph"/>
        <w:numPr>
          <w:ilvl w:val="0"/>
          <w:numId w:val="2"/>
        </w:numPr>
        <w:spacing w:after="80" w:line="276" w:lineRule="auto"/>
      </w:pPr>
      <w:r>
        <w:rPr>
          <w:color w:val="1A1A1A"/>
        </w:rPr>
        <w:t>Implement: choose a countermeasure from the full catalog. Apply it to the relevant station or zone.</w:t>
      </w:r>
    </w:p>
    <w:p w14:paraId="13DDD423" w14:textId="77777777" w:rsidR="00B710A2" w:rsidRDefault="00000000">
      <w:pPr>
        <w:pStyle w:val="ListParagraph"/>
        <w:numPr>
          <w:ilvl w:val="0"/>
          <w:numId w:val="2"/>
        </w:numPr>
        <w:spacing w:after="80" w:line="276" w:lineRule="auto"/>
      </w:pPr>
      <w:r>
        <w:rPr>
          <w:color w:val="1A1A1A"/>
        </w:rPr>
        <w:t>Measure: observe the effect. Did the problem resolve? Did a new problem emerge elsewhere? Did KPIs improve?</w:t>
      </w:r>
    </w:p>
    <w:p w14:paraId="401FF90A" w14:textId="77777777" w:rsidR="00B710A2" w:rsidRDefault="00000000">
      <w:pPr>
        <w:pStyle w:val="ListParagraph"/>
        <w:numPr>
          <w:ilvl w:val="0"/>
          <w:numId w:val="2"/>
        </w:numPr>
        <w:spacing w:after="80" w:line="276" w:lineRule="auto"/>
      </w:pPr>
      <w:r>
        <w:rPr>
          <w:color w:val="1A1A1A"/>
        </w:rPr>
        <w:t>Progress: earn improvement credits based on math-scored performance. Spend credits on AI problem generation, coach consultations, and hiring specialists.</w:t>
      </w:r>
    </w:p>
    <w:p w14:paraId="25A1C28F" w14:textId="77777777" w:rsidR="00B710A2" w:rsidRDefault="00000000">
      <w:pPr>
        <w:pStyle w:val="Heading2"/>
      </w:pPr>
      <w:bookmarkStart w:id="8" w:name="_Toc227675607"/>
      <w:r>
        <w:t>3.2 Persistence</w:t>
      </w:r>
      <w:bookmarkEnd w:id="8"/>
    </w:p>
    <w:p w14:paraId="49B1BE31" w14:textId="77777777" w:rsidR="00B710A2" w:rsidRDefault="00000000">
      <w:pPr>
        <w:spacing w:after="120" w:line="276" w:lineRule="auto"/>
      </w:pPr>
      <w:r>
        <w:rPr>
          <w:color w:val="1A1A1A"/>
        </w:rPr>
        <w:lastRenderedPageBreak/>
        <w:t>The factory state is saved locally in SQLite. Every improvement, every metric, every factory maturity score carries over between sessions. Save files are versioned with schema migrations so game updates do not invalidate existing saves.</w:t>
      </w:r>
    </w:p>
    <w:p w14:paraId="42DA3A43" w14:textId="77777777" w:rsidR="00B710A2" w:rsidRDefault="00000000">
      <w:r>
        <w:br w:type="page"/>
      </w:r>
    </w:p>
    <w:p w14:paraId="48F9FBB9" w14:textId="77777777" w:rsidR="00B710A2" w:rsidRDefault="00000000">
      <w:pPr>
        <w:pStyle w:val="Heading1"/>
        <w:pBdr>
          <w:bottom w:val="single" w:sz="2" w:space="4" w:color="2E5090"/>
        </w:pBdr>
      </w:pPr>
      <w:bookmarkStart w:id="9" w:name="_Toc227675608"/>
      <w:r>
        <w:lastRenderedPageBreak/>
        <w:t>4. The Hoverboard Factory</w:t>
      </w:r>
      <w:bookmarkEnd w:id="9"/>
    </w:p>
    <w:p w14:paraId="393ACAD0" w14:textId="77777777" w:rsidR="00B710A2" w:rsidRDefault="00000000">
      <w:pPr>
        <w:spacing w:after="120" w:line="276" w:lineRule="auto"/>
      </w:pPr>
      <w:proofErr w:type="spellStart"/>
      <w:r>
        <w:rPr>
          <w:color w:val="1A1A1A"/>
        </w:rPr>
        <w:t>NovaGlide</w:t>
      </w:r>
      <w:proofErr w:type="spellEnd"/>
      <w:r>
        <w:rPr>
          <w:color w:val="1A1A1A"/>
        </w:rPr>
        <w:t xml:space="preserve"> manufactures high-tech hoverboards. The factory is fictional, but the operations are plausible — every station, material, and process maps to a recognizable real-world manufacturing analog.</w:t>
      </w:r>
    </w:p>
    <w:p w14:paraId="1F8368E7" w14:textId="77777777" w:rsidR="00B710A2" w:rsidRDefault="00000000">
      <w:pPr>
        <w:pStyle w:val="Heading2"/>
      </w:pPr>
      <w:bookmarkStart w:id="10" w:name="_Toc227675609"/>
      <w:r>
        <w:t xml:space="preserve">4.1 Product: The </w:t>
      </w:r>
      <w:proofErr w:type="spellStart"/>
      <w:r>
        <w:t>NovaGlide</w:t>
      </w:r>
      <w:proofErr w:type="spellEnd"/>
      <w:r>
        <w:t xml:space="preserve"> X1</w:t>
      </w:r>
      <w:bookmarkEnd w:id="10"/>
    </w:p>
    <w:p w14:paraId="0F5C2982" w14:textId="77777777" w:rsidR="00B710A2" w:rsidRDefault="00000000">
      <w:pPr>
        <w:spacing w:after="120" w:line="276" w:lineRule="auto"/>
      </w:pPr>
      <w:r>
        <w:rPr>
          <w:color w:val="1A1A1A"/>
        </w:rPr>
        <w:t>A personal hoverboard. Six major subassemblies: propulsion core, battery pack, deck (structural body), control surface (grips and sensors), shell (cosmetic), final electronics. Each subassembly is built from components sourced upstream and assembled through a series of stations.</w:t>
      </w:r>
    </w:p>
    <w:p w14:paraId="5DB10D8F" w14:textId="77777777" w:rsidR="00B710A2" w:rsidRDefault="00000000">
      <w:pPr>
        <w:pStyle w:val="Heading2"/>
      </w:pPr>
      <w:bookmarkStart w:id="11" w:name="_Toc227675610"/>
      <w:r>
        <w:t>4.2 Factory Zones (v1)</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B710A2" w14:paraId="6DD0B4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C61FCAA" w14:textId="77777777" w:rsidR="00B710A2" w:rsidRDefault="00000000">
            <w:r>
              <w:rPr>
                <w:b/>
                <w:bCs/>
                <w:color w:val="FFFFFF"/>
                <w:sz w:val="20"/>
                <w:szCs w:val="20"/>
              </w:rPr>
              <w:t>Zone</w:t>
            </w:r>
          </w:p>
        </w:tc>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0626FE2C" w14:textId="77777777" w:rsidR="00B710A2" w:rsidRDefault="00000000">
            <w:r>
              <w:rPr>
                <w:b/>
                <w:bCs/>
                <w:color w:val="FFFFFF"/>
                <w:sz w:val="20"/>
                <w:szCs w:val="20"/>
              </w:rPr>
              <w:t>Function</w:t>
            </w:r>
          </w:p>
        </w:tc>
        <w:tc>
          <w:tcPr>
            <w:tcW w:w="30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0F18D91" w14:textId="77777777" w:rsidR="00B710A2" w:rsidRDefault="00000000">
            <w:r>
              <w:rPr>
                <w:b/>
                <w:bCs/>
                <w:color w:val="FFFFFF"/>
                <w:sz w:val="20"/>
                <w:szCs w:val="20"/>
              </w:rPr>
              <w:t>Key Stations</w:t>
            </w:r>
          </w:p>
        </w:tc>
      </w:tr>
      <w:tr w:rsidR="00B710A2" w14:paraId="5189F9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AA05E34" w14:textId="77777777" w:rsidR="00B710A2" w:rsidRDefault="00000000">
            <w:r>
              <w:rPr>
                <w:color w:val="1A1A1A"/>
                <w:sz w:val="20"/>
                <w:szCs w:val="20"/>
              </w:rPr>
              <w:t>Receiving</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54AF86F" w14:textId="77777777" w:rsidR="00B710A2" w:rsidRDefault="00000000">
            <w:r>
              <w:rPr>
                <w:color w:val="1A1A1A"/>
                <w:sz w:val="20"/>
                <w:szCs w:val="20"/>
              </w:rPr>
              <w:t>Incoming material, inspection</w:t>
            </w:r>
          </w:p>
        </w:tc>
        <w:tc>
          <w:tcPr>
            <w:tcW w:w="3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829AACA" w14:textId="77777777" w:rsidR="00B710A2" w:rsidRDefault="00000000">
            <w:r>
              <w:rPr>
                <w:color w:val="1A1A1A"/>
                <w:sz w:val="20"/>
                <w:szCs w:val="20"/>
              </w:rPr>
              <w:t>Dock, Incoming QA, Staging</w:t>
            </w:r>
          </w:p>
        </w:tc>
      </w:tr>
      <w:tr w:rsidR="00B710A2" w14:paraId="5278BD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6AEB4" w14:textId="77777777" w:rsidR="00B710A2" w:rsidRDefault="00000000">
            <w:r>
              <w:rPr>
                <w:color w:val="1A1A1A"/>
                <w:sz w:val="20"/>
                <w:szCs w:val="20"/>
              </w:rPr>
              <w:t>Component Prep</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8F78B" w14:textId="77777777" w:rsidR="00B710A2" w:rsidRDefault="00000000">
            <w:r>
              <w:rPr>
                <w:color w:val="1A1A1A"/>
                <w:sz w:val="20"/>
                <w:szCs w:val="20"/>
              </w:rPr>
              <w:t>Subcomponent fabrication and prep</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D8CA1" w14:textId="77777777" w:rsidR="00B710A2" w:rsidRDefault="00000000">
            <w:r>
              <w:rPr>
                <w:color w:val="1A1A1A"/>
                <w:sz w:val="20"/>
                <w:szCs w:val="20"/>
              </w:rPr>
              <w:t>Coil Winding, PCB Prep, Deck Cutting</w:t>
            </w:r>
          </w:p>
        </w:tc>
      </w:tr>
      <w:tr w:rsidR="00B710A2" w14:paraId="349F49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CFD51A3" w14:textId="77777777" w:rsidR="00B710A2" w:rsidRDefault="00000000">
            <w:r>
              <w:rPr>
                <w:color w:val="1A1A1A"/>
                <w:sz w:val="20"/>
                <w:szCs w:val="20"/>
              </w:rPr>
              <w:t>Subassembly</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D31DD91" w14:textId="77777777" w:rsidR="00B710A2" w:rsidRDefault="00000000">
            <w:r>
              <w:rPr>
                <w:color w:val="1A1A1A"/>
                <w:sz w:val="20"/>
                <w:szCs w:val="20"/>
              </w:rPr>
              <w:t>Building major subassemblies</w:t>
            </w:r>
          </w:p>
        </w:tc>
        <w:tc>
          <w:tcPr>
            <w:tcW w:w="3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D0DC730" w14:textId="77777777" w:rsidR="00B710A2" w:rsidRDefault="00000000">
            <w:r>
              <w:rPr>
                <w:color w:val="1A1A1A"/>
                <w:sz w:val="20"/>
                <w:szCs w:val="20"/>
              </w:rPr>
              <w:t>Propulsion Build, Battery Assembly, Deck Assembly</w:t>
            </w:r>
          </w:p>
        </w:tc>
      </w:tr>
      <w:tr w:rsidR="00B710A2" w14:paraId="3E8D16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6AA18" w14:textId="77777777" w:rsidR="00B710A2" w:rsidRDefault="00000000">
            <w:r>
              <w:rPr>
                <w:color w:val="1A1A1A"/>
                <w:sz w:val="20"/>
                <w:szCs w:val="20"/>
              </w:rPr>
              <w:t>Final Assembly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852C1" w14:textId="77777777" w:rsidR="00B710A2" w:rsidRDefault="00000000">
            <w:r>
              <w:rPr>
                <w:color w:val="1A1A1A"/>
                <w:sz w:val="20"/>
                <w:szCs w:val="20"/>
              </w:rPr>
              <w:t>Integrating subassemblies into a finished hoverboard</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B8F82" w14:textId="77777777" w:rsidR="00B710A2" w:rsidRDefault="00000000">
            <w:r>
              <w:rPr>
                <w:color w:val="1A1A1A"/>
                <w:sz w:val="20"/>
                <w:szCs w:val="20"/>
              </w:rPr>
              <w:t>Integration Line (5 stations)</w:t>
            </w:r>
          </w:p>
        </w:tc>
      </w:tr>
      <w:tr w:rsidR="00B710A2" w14:paraId="6739D8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5953C1C" w14:textId="77777777" w:rsidR="00B710A2" w:rsidRDefault="00000000">
            <w:r>
              <w:rPr>
                <w:color w:val="1A1A1A"/>
                <w:sz w:val="20"/>
                <w:szCs w:val="20"/>
              </w:rPr>
              <w:t>Testing</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092FCA27" w14:textId="77777777" w:rsidR="00B710A2" w:rsidRDefault="00000000">
            <w:r>
              <w:rPr>
                <w:color w:val="1A1A1A"/>
                <w:sz w:val="20"/>
                <w:szCs w:val="20"/>
              </w:rPr>
              <w:t>Functional and quality testing</w:t>
            </w:r>
          </w:p>
        </w:tc>
        <w:tc>
          <w:tcPr>
            <w:tcW w:w="3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096AF4B1" w14:textId="77777777" w:rsidR="00B710A2" w:rsidRDefault="00000000">
            <w:r>
              <w:rPr>
                <w:color w:val="1A1A1A"/>
                <w:sz w:val="20"/>
                <w:szCs w:val="20"/>
              </w:rPr>
              <w:t>Burn-in, Flight Test, Final QA</w:t>
            </w:r>
          </w:p>
        </w:tc>
      </w:tr>
      <w:tr w:rsidR="00B710A2" w14:paraId="1C91B3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1D626" w14:textId="77777777" w:rsidR="00B710A2" w:rsidRDefault="00000000">
            <w:r>
              <w:rPr>
                <w:color w:val="1A1A1A"/>
                <w:sz w:val="20"/>
                <w:szCs w:val="20"/>
              </w:rPr>
              <w:t>Packaging &amp; Shipping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13AE2" w14:textId="77777777" w:rsidR="00B710A2" w:rsidRDefault="00000000">
            <w:r>
              <w:rPr>
                <w:color w:val="1A1A1A"/>
                <w:sz w:val="20"/>
                <w:szCs w:val="20"/>
              </w:rPr>
              <w:t>Preparing for dispatch</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CCA17" w14:textId="77777777" w:rsidR="00B710A2" w:rsidRDefault="00000000">
            <w:r>
              <w:rPr>
                <w:color w:val="1A1A1A"/>
                <w:sz w:val="20"/>
                <w:szCs w:val="20"/>
              </w:rPr>
              <w:t>Packaging, Dispatch Staging</w:t>
            </w:r>
          </w:p>
        </w:tc>
      </w:tr>
    </w:tbl>
    <w:p w14:paraId="1CB1DBE1" w14:textId="77777777" w:rsidR="00B710A2" w:rsidRDefault="00000000">
      <w:pPr>
        <w:pStyle w:val="Heading2"/>
      </w:pPr>
      <w:bookmarkStart w:id="12" w:name="_Toc227675611"/>
      <w:r>
        <w:t>4.3 Operators and Behavior</w:t>
      </w:r>
      <w:bookmarkEnd w:id="12"/>
    </w:p>
    <w:p w14:paraId="6E4D15B6" w14:textId="77777777" w:rsidR="00B710A2" w:rsidRDefault="00000000">
      <w:pPr>
        <w:spacing w:after="120" w:line="276" w:lineRule="auto"/>
      </w:pPr>
      <w:r>
        <w:rPr>
          <w:color w:val="1A1A1A"/>
        </w:rPr>
        <w:t>Operators are visible entities with simple behavior models. They have states (working, waiting, on break, troubleshooting) and attributes (skill level, fatigue, current station). Operator behavior is the source of many subtle problems — shift handover inconsistencies, skill gaps at specific stations, informal rework loops, rushed work under pressure.</w:t>
      </w:r>
    </w:p>
    <w:p w14:paraId="1E46D231" w14:textId="77777777" w:rsidR="00B710A2" w:rsidRDefault="00000000">
      <w:r>
        <w:br w:type="page"/>
      </w:r>
    </w:p>
    <w:p w14:paraId="1DFA6B02" w14:textId="77777777" w:rsidR="00B710A2" w:rsidRDefault="00000000">
      <w:pPr>
        <w:pStyle w:val="Heading1"/>
        <w:pBdr>
          <w:bottom w:val="single" w:sz="2" w:space="4" w:color="2E5090"/>
        </w:pBdr>
      </w:pPr>
      <w:bookmarkStart w:id="13" w:name="_Toc227675612"/>
      <w:r>
        <w:lastRenderedPageBreak/>
        <w:t>5. Maturity Model</w:t>
      </w:r>
      <w:bookmarkEnd w:id="13"/>
    </w:p>
    <w:p w14:paraId="2AE7F0F6" w14:textId="77777777" w:rsidR="00B710A2" w:rsidRDefault="00000000">
      <w:pPr>
        <w:spacing w:after="120" w:line="276" w:lineRule="auto"/>
      </w:pPr>
      <w:r>
        <w:rPr>
          <w:color w:val="1A1A1A"/>
        </w:rPr>
        <w:t>The factory maturity model is adapted from the Lean Six Sigma Academy Process Maturity ladder. Four tiers are playable in v1. Tier 5 (Future-Ready Processes) is visible as a locked tier reserved for v2.</w:t>
      </w:r>
    </w:p>
    <w:p w14:paraId="1F13E0EA" w14:textId="77777777" w:rsidR="00B710A2" w:rsidRDefault="00000000">
      <w:pPr>
        <w:pStyle w:val="Heading2"/>
      </w:pPr>
      <w:bookmarkStart w:id="14" w:name="_Toc227675613"/>
      <w:r>
        <w:t>5.1 The Four Playable Tiers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26"/>
      </w:tblGrid>
      <w:tr w:rsidR="00B710A2" w14:paraId="4DF3B8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8A838CA" w14:textId="77777777" w:rsidR="00B710A2" w:rsidRDefault="00000000">
            <w:r>
              <w:rPr>
                <w:b/>
                <w:bCs/>
                <w:color w:val="FFFFFF"/>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489777AC" w14:textId="77777777" w:rsidR="00B710A2" w:rsidRDefault="00000000">
            <w:r>
              <w:rPr>
                <w:b/>
                <w:bCs/>
                <w:color w:val="FFFFFF"/>
                <w:sz w:val="20"/>
                <w:szCs w:val="20"/>
              </w:rPr>
              <w:t>Theme</w:t>
            </w:r>
          </w:p>
        </w:tc>
        <w:tc>
          <w:tcPr>
            <w:tcW w:w="52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5D6D69A" w14:textId="77777777" w:rsidR="00B710A2" w:rsidRDefault="00000000">
            <w:r>
              <w:rPr>
                <w:b/>
                <w:bCs/>
                <w:color w:val="FFFFFF"/>
                <w:sz w:val="20"/>
                <w:szCs w:val="20"/>
              </w:rPr>
              <w:t>Focus</w:t>
            </w:r>
          </w:p>
        </w:tc>
      </w:tr>
      <w:tr w:rsidR="00B710A2" w14:paraId="15E1CD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A0BF902" w14:textId="77777777" w:rsidR="00B710A2" w:rsidRDefault="00000000">
            <w:r>
              <w:rPr>
                <w:color w:val="1A1A1A"/>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85C7F51" w14:textId="77777777" w:rsidR="00B710A2" w:rsidRDefault="00000000">
            <w:r>
              <w:rPr>
                <w:color w:val="1A1A1A"/>
                <w:sz w:val="20"/>
                <w:szCs w:val="20"/>
              </w:rPr>
              <w:t>Stable Foundation</w:t>
            </w:r>
          </w:p>
        </w:tc>
        <w:tc>
          <w:tcPr>
            <w:tcW w:w="52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6F8D2C1A" w14:textId="77777777" w:rsidR="00B710A2" w:rsidRDefault="00000000">
            <w:r>
              <w:rPr>
                <w:color w:val="1A1A1A"/>
                <w:sz w:val="20"/>
                <w:szCs w:val="20"/>
              </w:rPr>
              <w:t>Clean, organized, safe, consistent. 5S, standard work, basic quality gates.</w:t>
            </w:r>
          </w:p>
        </w:tc>
      </w:tr>
      <w:tr w:rsidR="00B710A2" w14:paraId="280A0F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670FE" w14:textId="77777777" w:rsidR="00B710A2" w:rsidRDefault="00000000">
            <w:r>
              <w:rPr>
                <w:color w:val="1A1A1A"/>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97CF8" w14:textId="77777777" w:rsidR="00B710A2" w:rsidRDefault="00000000">
            <w:r>
              <w:rPr>
                <w:color w:val="1A1A1A"/>
                <w:sz w:val="20"/>
                <w:szCs w:val="20"/>
              </w:rPr>
              <w:t>Continuous Improvement Culture</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EE84" w14:textId="77777777" w:rsidR="00B710A2" w:rsidRDefault="00000000">
            <w:r>
              <w:rPr>
                <w:color w:val="1A1A1A"/>
                <w:sz w:val="20"/>
                <w:szCs w:val="20"/>
              </w:rPr>
              <w:t xml:space="preserve">People solving problems. Daily management, performance boards, kaizen, </w:t>
            </w:r>
            <w:proofErr w:type="spellStart"/>
            <w:r>
              <w:rPr>
                <w:color w:val="1A1A1A"/>
                <w:sz w:val="20"/>
                <w:szCs w:val="20"/>
              </w:rPr>
              <w:t>gemba</w:t>
            </w:r>
            <w:proofErr w:type="spellEnd"/>
            <w:r>
              <w:rPr>
                <w:color w:val="1A1A1A"/>
                <w:sz w:val="20"/>
                <w:szCs w:val="20"/>
              </w:rPr>
              <w:t>.</w:t>
            </w:r>
          </w:p>
        </w:tc>
      </w:tr>
      <w:tr w:rsidR="00B710A2" w14:paraId="4CC3A8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4F5074B" w14:textId="77777777" w:rsidR="00B710A2" w:rsidRDefault="00000000">
            <w:r>
              <w:rPr>
                <w:color w:val="1A1A1A"/>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672588D5" w14:textId="77777777" w:rsidR="00B710A2" w:rsidRDefault="00000000">
            <w:r>
              <w:rPr>
                <w:color w:val="1A1A1A"/>
                <w:sz w:val="20"/>
                <w:szCs w:val="20"/>
              </w:rPr>
              <w:t>Stable and Predictable Processes</w:t>
            </w:r>
          </w:p>
        </w:tc>
        <w:tc>
          <w:tcPr>
            <w:tcW w:w="52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5FF4340" w14:textId="77777777" w:rsidR="00B710A2" w:rsidRDefault="00000000">
            <w:r>
              <w:rPr>
                <w:color w:val="1A1A1A"/>
                <w:sz w:val="20"/>
                <w:szCs w:val="20"/>
              </w:rPr>
              <w:t>Flow, pull, waste elimination, process discipline.</w:t>
            </w:r>
          </w:p>
        </w:tc>
      </w:tr>
      <w:tr w:rsidR="00B710A2" w14:paraId="094EC8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701B4" w14:textId="77777777" w:rsidR="00B710A2" w:rsidRDefault="00000000">
            <w:r>
              <w:rPr>
                <w:color w:val="1A1A1A"/>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8F94F" w14:textId="77777777" w:rsidR="00B710A2" w:rsidRDefault="00000000">
            <w:r>
              <w:rPr>
                <w:color w:val="1A1A1A"/>
                <w:sz w:val="20"/>
                <w:szCs w:val="20"/>
              </w:rPr>
              <w:t>Capable Processes</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117E6" w14:textId="77777777" w:rsidR="00B710A2" w:rsidRDefault="00000000">
            <w:r>
              <w:rPr>
                <w:color w:val="1A1A1A"/>
                <w:sz w:val="20"/>
                <w:szCs w:val="20"/>
              </w:rPr>
              <w:t>Statistical capability, variation reduction, breakthrough projects.</w:t>
            </w:r>
          </w:p>
        </w:tc>
      </w:tr>
      <w:tr w:rsidR="00B710A2" w14:paraId="40657C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E68A020" w14:textId="77777777" w:rsidR="00B710A2" w:rsidRDefault="00000000">
            <w:r>
              <w:rPr>
                <w:color w:val="1A1A1A"/>
                <w:sz w:val="20"/>
                <w:szCs w:val="20"/>
              </w:rPr>
              <w:t>5 (stub)</w:t>
            </w:r>
          </w:p>
        </w:tc>
        <w:tc>
          <w:tcPr>
            <w:tcW w:w="3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ED3C263" w14:textId="77777777" w:rsidR="00B710A2" w:rsidRDefault="00000000">
            <w:r>
              <w:rPr>
                <w:color w:val="1A1A1A"/>
                <w:sz w:val="20"/>
                <w:szCs w:val="20"/>
              </w:rPr>
              <w:t>Future-Ready Processes</w:t>
            </w:r>
          </w:p>
        </w:tc>
        <w:tc>
          <w:tcPr>
            <w:tcW w:w="52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CD55D35" w14:textId="77777777" w:rsidR="00B710A2" w:rsidRDefault="00000000">
            <w:r>
              <w:rPr>
                <w:color w:val="1A1A1A"/>
                <w:sz w:val="20"/>
                <w:szCs w:val="20"/>
              </w:rPr>
              <w:t>Design for Excellence, AI for operations, Industry 4.0. Reserved for v2.</w:t>
            </w:r>
          </w:p>
        </w:tc>
      </w:tr>
    </w:tbl>
    <w:p w14:paraId="1074167C" w14:textId="77777777" w:rsidR="00B710A2" w:rsidRDefault="00000000">
      <w:pPr>
        <w:pStyle w:val="Heading2"/>
      </w:pPr>
      <w:bookmarkStart w:id="15" w:name="_Toc227675614"/>
      <w:r>
        <w:t>5.2 Factory Maturity Score</w:t>
      </w:r>
      <w:bookmarkEnd w:id="15"/>
    </w:p>
    <w:p w14:paraId="508F519C" w14:textId="77777777" w:rsidR="00B710A2" w:rsidRDefault="00000000">
      <w:pPr>
        <w:spacing w:after="120" w:line="276" w:lineRule="auto"/>
      </w:pPr>
      <w:r>
        <w:rPr>
          <w:color w:val="1A1A1A"/>
        </w:rPr>
        <w:t>Each zone has a maturity score per tier, calculated continuously based on which countermeasures are active, which standards are in place, and how stable the zone’s metrics are. The factory’s overall maturity is the aggregate across zones.</w:t>
      </w:r>
    </w:p>
    <w:p w14:paraId="253AC137" w14:textId="77777777" w:rsidR="00B710A2" w:rsidRDefault="00000000">
      <w:pPr>
        <w:spacing w:after="120" w:line="276" w:lineRule="auto"/>
      </w:pPr>
      <w:r>
        <w:rPr>
          <w:color w:val="1A1A1A"/>
        </w:rPr>
        <w:t>Maturity scores are the backbone of the maturity-mismatch mechanic (Section 7). They also drive problem visibility: some problems are literally not detectable in a zone below a certain maturity threshold, because the symptoms are masked by larger upstream issues.</w:t>
      </w:r>
    </w:p>
    <w:p w14:paraId="5A1311E7" w14:textId="77777777" w:rsidR="00B710A2" w:rsidRDefault="00000000">
      <w:r>
        <w:br w:type="page"/>
      </w:r>
    </w:p>
    <w:p w14:paraId="28A2AA3A" w14:textId="77777777" w:rsidR="00B710A2" w:rsidRDefault="00000000">
      <w:pPr>
        <w:pStyle w:val="Heading1"/>
        <w:pBdr>
          <w:bottom w:val="single" w:sz="2" w:space="4" w:color="2E5090"/>
        </w:pBdr>
      </w:pPr>
      <w:bookmarkStart w:id="16" w:name="_Toc227675615"/>
      <w:r>
        <w:lastRenderedPageBreak/>
        <w:t>6. Problem System</w:t>
      </w:r>
      <w:bookmarkEnd w:id="16"/>
    </w:p>
    <w:p w14:paraId="03694EB6" w14:textId="77777777" w:rsidR="00B710A2" w:rsidRDefault="00000000">
      <w:pPr>
        <w:pStyle w:val="Heading2"/>
      </w:pPr>
      <w:bookmarkStart w:id="17" w:name="_Toc227675616"/>
      <w:r>
        <w:t>6.1 Problem Attributes</w:t>
      </w:r>
      <w:bookmarkEnd w:id="17"/>
    </w:p>
    <w:p w14:paraId="79FD5536" w14:textId="77777777" w:rsidR="00B710A2" w:rsidRDefault="00000000">
      <w:pPr>
        <w:spacing w:after="120" w:line="276" w:lineRule="auto"/>
      </w:pPr>
      <w:r>
        <w:rPr>
          <w:color w:val="1A1A1A"/>
        </w:rPr>
        <w:t>Each problem has:</w:t>
      </w:r>
    </w:p>
    <w:p w14:paraId="06BAE232" w14:textId="77777777" w:rsidR="00B710A2" w:rsidRDefault="00000000">
      <w:pPr>
        <w:pStyle w:val="ListParagraph"/>
        <w:numPr>
          <w:ilvl w:val="0"/>
          <w:numId w:val="2"/>
        </w:numPr>
        <w:spacing w:after="80" w:line="276" w:lineRule="auto"/>
      </w:pPr>
      <w:r>
        <w:rPr>
          <w:b/>
          <w:bCs/>
          <w:color w:val="1A1A1A"/>
        </w:rPr>
        <w:t xml:space="preserve">True Tier: </w:t>
      </w:r>
      <w:r>
        <w:rPr>
          <w:color w:val="1A1A1A"/>
        </w:rPr>
        <w:t>The tier at which this problem is genuinely visible and worth solving.</w:t>
      </w:r>
    </w:p>
    <w:p w14:paraId="4A844918" w14:textId="77777777" w:rsidR="00B710A2" w:rsidRDefault="00000000">
      <w:pPr>
        <w:pStyle w:val="ListParagraph"/>
        <w:numPr>
          <w:ilvl w:val="0"/>
          <w:numId w:val="2"/>
        </w:numPr>
        <w:spacing w:after="80" w:line="276" w:lineRule="auto"/>
      </w:pPr>
      <w:r>
        <w:rPr>
          <w:b/>
          <w:bCs/>
          <w:color w:val="1A1A1A"/>
        </w:rPr>
        <w:t xml:space="preserve">Category: </w:t>
      </w:r>
      <w:r>
        <w:rPr>
          <w:color w:val="1A1A1A"/>
        </w:rPr>
        <w:t>Flow, quality, variation, waste, behavior, information, maintenance, safety.</w:t>
      </w:r>
    </w:p>
    <w:p w14:paraId="4FF4E8A5" w14:textId="77777777" w:rsidR="00B710A2" w:rsidRDefault="00000000">
      <w:pPr>
        <w:pStyle w:val="ListParagraph"/>
        <w:numPr>
          <w:ilvl w:val="0"/>
          <w:numId w:val="2"/>
        </w:numPr>
        <w:spacing w:after="80" w:line="276" w:lineRule="auto"/>
      </w:pPr>
      <w:r>
        <w:rPr>
          <w:b/>
          <w:bCs/>
          <w:color w:val="1A1A1A"/>
        </w:rPr>
        <w:t xml:space="preserve">Severity: </w:t>
      </w:r>
      <w:r>
        <w:rPr>
          <w:color w:val="1A1A1A"/>
        </w:rPr>
        <w:t>Low, medium, high, critical.</w:t>
      </w:r>
    </w:p>
    <w:p w14:paraId="018DF45C" w14:textId="77777777" w:rsidR="00B710A2" w:rsidRDefault="00000000">
      <w:pPr>
        <w:pStyle w:val="ListParagraph"/>
        <w:numPr>
          <w:ilvl w:val="0"/>
          <w:numId w:val="2"/>
        </w:numPr>
        <w:spacing w:after="80" w:line="276" w:lineRule="auto"/>
      </w:pPr>
      <w:r>
        <w:rPr>
          <w:b/>
          <w:bCs/>
          <w:color w:val="1A1A1A"/>
        </w:rPr>
        <w:t xml:space="preserve">Visibility: </w:t>
      </w:r>
      <w:r>
        <w:rPr>
          <w:color w:val="1A1A1A"/>
        </w:rPr>
        <w:t>Obvious (always visible), subtle (visible once certain conditions are met), hidden (only surfaces after specific maturity thresholds).</w:t>
      </w:r>
    </w:p>
    <w:p w14:paraId="3DE42EE9" w14:textId="77777777" w:rsidR="00B710A2" w:rsidRDefault="00000000">
      <w:pPr>
        <w:pStyle w:val="ListParagraph"/>
        <w:numPr>
          <w:ilvl w:val="0"/>
          <w:numId w:val="2"/>
        </w:numPr>
        <w:spacing w:after="80" w:line="276" w:lineRule="auto"/>
      </w:pPr>
      <w:r>
        <w:rPr>
          <w:b/>
          <w:bCs/>
          <w:color w:val="1A1A1A"/>
        </w:rPr>
        <w:t xml:space="preserve">Prerequisites: </w:t>
      </w:r>
      <w:r>
        <w:rPr>
          <w:color w:val="1A1A1A"/>
        </w:rPr>
        <w:t>What must be true in the factory for this problem to appear.</w:t>
      </w:r>
    </w:p>
    <w:p w14:paraId="75E8710A" w14:textId="77777777" w:rsidR="00B710A2" w:rsidRDefault="00000000">
      <w:pPr>
        <w:pStyle w:val="ListParagraph"/>
        <w:numPr>
          <w:ilvl w:val="0"/>
          <w:numId w:val="2"/>
        </w:numPr>
        <w:spacing w:after="80" w:line="276" w:lineRule="auto"/>
      </w:pPr>
      <w:r>
        <w:rPr>
          <w:b/>
          <w:bCs/>
          <w:color w:val="1A1A1A"/>
        </w:rPr>
        <w:t xml:space="preserve">Known countermeasures: </w:t>
      </w:r>
      <w:r>
        <w:rPr>
          <w:color w:val="1A1A1A"/>
        </w:rPr>
        <w:t>Which tools resolve this problem effectively, at which tiers.</w:t>
      </w:r>
    </w:p>
    <w:p w14:paraId="7145947A" w14:textId="77777777" w:rsidR="00B710A2" w:rsidRDefault="00000000">
      <w:pPr>
        <w:pStyle w:val="Heading2"/>
      </w:pPr>
      <w:bookmarkStart w:id="18" w:name="_Toc227675617"/>
      <w:r>
        <w:t>6.2 Visibility Logic</w:t>
      </w:r>
      <w:bookmarkEnd w:id="18"/>
    </w:p>
    <w:p w14:paraId="155DF24D" w14:textId="77777777" w:rsidR="00B710A2" w:rsidRDefault="00000000">
      <w:pPr>
        <w:spacing w:after="120" w:line="276" w:lineRule="auto"/>
      </w:pPr>
      <w:r>
        <w:rPr>
          <w:color w:val="1A1A1A"/>
        </w:rPr>
        <w:t>All tiers are available from game start, but problems surface according to what the factory can currently expose:</w:t>
      </w:r>
    </w:p>
    <w:p w14:paraId="50252FB1" w14:textId="77777777" w:rsidR="00B710A2" w:rsidRDefault="00000000">
      <w:pPr>
        <w:pStyle w:val="ListParagraph"/>
        <w:numPr>
          <w:ilvl w:val="0"/>
          <w:numId w:val="2"/>
        </w:numPr>
        <w:spacing w:after="80" w:line="276" w:lineRule="auto"/>
      </w:pPr>
      <w:r>
        <w:rPr>
          <w:color w:val="1A1A1A"/>
        </w:rPr>
        <w:t>At Tier 1 factory maturity, most visible problems are Tier 1. Tier 2–4 problems appear occasionally but are described ambiguously — the player sees symptoms, not causes.</w:t>
      </w:r>
    </w:p>
    <w:p w14:paraId="3DA36A39" w14:textId="77777777" w:rsidR="00B710A2" w:rsidRDefault="00000000">
      <w:pPr>
        <w:pStyle w:val="ListParagraph"/>
        <w:numPr>
          <w:ilvl w:val="0"/>
          <w:numId w:val="2"/>
        </w:numPr>
        <w:spacing w:after="80" w:line="276" w:lineRule="auto"/>
      </w:pPr>
      <w:r>
        <w:rPr>
          <w:color w:val="1A1A1A"/>
        </w:rPr>
        <w:t>As the factory matures, higher-tier problems surface more frequently and with clearer signals.</w:t>
      </w:r>
    </w:p>
    <w:p w14:paraId="412EED24" w14:textId="77777777" w:rsidR="00B710A2" w:rsidRDefault="00000000">
      <w:pPr>
        <w:pStyle w:val="ListParagraph"/>
        <w:numPr>
          <w:ilvl w:val="0"/>
          <w:numId w:val="2"/>
        </w:numPr>
        <w:spacing w:after="80" w:line="276" w:lineRule="auto"/>
      </w:pPr>
      <w:r>
        <w:rPr>
          <w:color w:val="1A1A1A"/>
        </w:rPr>
        <w:t>Some Tier 3 and Tier 4 problems (e.g., process variation, subtle flow issues) are genuinely undetectable until the relevant foundation is in place.</w:t>
      </w:r>
    </w:p>
    <w:p w14:paraId="404C4F27" w14:textId="77777777" w:rsidR="00B710A2" w:rsidRDefault="00000000">
      <w:pPr>
        <w:spacing w:after="120" w:line="276" w:lineRule="auto"/>
      </w:pPr>
      <w:r>
        <w:rPr>
          <w:color w:val="1A1A1A"/>
        </w:rPr>
        <w:t>This enforces the design principle: the factory teaches lean the way lean actually works — layer by layer, each layer revealing problems the previous layer was hiding.</w:t>
      </w:r>
    </w:p>
    <w:p w14:paraId="4A85532C" w14:textId="77777777" w:rsidR="00B710A2" w:rsidRDefault="00000000">
      <w:pPr>
        <w:pStyle w:val="Heading2"/>
      </w:pPr>
      <w:bookmarkStart w:id="19" w:name="_Toc227675618"/>
      <w:r>
        <w:t>6.3 Problem Catalog Strategy</w:t>
      </w:r>
      <w:bookmarkEnd w:id="19"/>
    </w:p>
    <w:p w14:paraId="77D4AE2D" w14:textId="77777777" w:rsidR="00B710A2" w:rsidRDefault="00000000">
      <w:pPr>
        <w:spacing w:after="120" w:line="276" w:lineRule="auto"/>
      </w:pPr>
      <w:r>
        <w:rPr>
          <w:color w:val="1A1A1A"/>
        </w:rPr>
        <w:t>Hand-designed catalog precedes AI generation. Target sizing for v1:</w:t>
      </w:r>
    </w:p>
    <w:p w14:paraId="352AE378" w14:textId="77777777" w:rsidR="00B710A2" w:rsidRDefault="00000000">
      <w:pPr>
        <w:pStyle w:val="ListParagraph"/>
        <w:numPr>
          <w:ilvl w:val="0"/>
          <w:numId w:val="2"/>
        </w:numPr>
        <w:spacing w:after="80" w:line="276" w:lineRule="auto"/>
      </w:pPr>
      <w:r>
        <w:rPr>
          <w:color w:val="1A1A1A"/>
        </w:rPr>
        <w:t>Tier 1: 25–30 hand-designed problems</w:t>
      </w:r>
    </w:p>
    <w:p w14:paraId="49653475" w14:textId="77777777" w:rsidR="00B710A2" w:rsidRDefault="00000000">
      <w:pPr>
        <w:pStyle w:val="ListParagraph"/>
        <w:numPr>
          <w:ilvl w:val="0"/>
          <w:numId w:val="2"/>
        </w:numPr>
        <w:spacing w:after="80" w:line="276" w:lineRule="auto"/>
      </w:pPr>
      <w:r>
        <w:rPr>
          <w:color w:val="1A1A1A"/>
        </w:rPr>
        <w:t>Tier 2: 15–20 hand-designed problems</w:t>
      </w:r>
    </w:p>
    <w:p w14:paraId="4A9A3961" w14:textId="77777777" w:rsidR="00B710A2" w:rsidRDefault="00000000">
      <w:pPr>
        <w:pStyle w:val="ListParagraph"/>
        <w:numPr>
          <w:ilvl w:val="0"/>
          <w:numId w:val="2"/>
        </w:numPr>
        <w:spacing w:after="80" w:line="276" w:lineRule="auto"/>
      </w:pPr>
      <w:r>
        <w:rPr>
          <w:color w:val="1A1A1A"/>
        </w:rPr>
        <w:t>Tier 3: 15–20 hand-designed problems</w:t>
      </w:r>
    </w:p>
    <w:p w14:paraId="19982604" w14:textId="77777777" w:rsidR="00B710A2" w:rsidRDefault="00000000">
      <w:pPr>
        <w:pStyle w:val="ListParagraph"/>
        <w:numPr>
          <w:ilvl w:val="0"/>
          <w:numId w:val="2"/>
        </w:numPr>
        <w:spacing w:after="80" w:line="276" w:lineRule="auto"/>
      </w:pPr>
      <w:r>
        <w:rPr>
          <w:color w:val="1A1A1A"/>
        </w:rPr>
        <w:t>Tier 4: 10–15 hand-designed problems</w:t>
      </w:r>
    </w:p>
    <w:p w14:paraId="7CF730E1" w14:textId="77777777" w:rsidR="00B710A2" w:rsidRDefault="00000000">
      <w:pPr>
        <w:spacing w:after="120" w:line="276" w:lineRule="auto"/>
      </w:pPr>
      <w:r>
        <w:rPr>
          <w:color w:val="1A1A1A"/>
        </w:rPr>
        <w:t>Total: approximately 70–80 hand-designed problems before AI generation is needed. Enough for roughly 30–40 hours of gameplay at v1 scope. AI-generated problems are a mid-to-late-game extension, not a core dependency.</w:t>
      </w:r>
    </w:p>
    <w:p w14:paraId="321B283E" w14:textId="77777777" w:rsidR="00B710A2" w:rsidRDefault="00000000">
      <w:r>
        <w:br w:type="page"/>
      </w:r>
    </w:p>
    <w:p w14:paraId="56E399C7" w14:textId="77777777" w:rsidR="00B710A2" w:rsidRDefault="00000000">
      <w:pPr>
        <w:pStyle w:val="Heading1"/>
        <w:pBdr>
          <w:bottom w:val="single" w:sz="2" w:space="4" w:color="2E5090"/>
        </w:pBdr>
      </w:pPr>
      <w:bookmarkStart w:id="20" w:name="_Toc227675619"/>
      <w:r>
        <w:lastRenderedPageBreak/>
        <w:t>7. Maturity-Mismatch Mechanic</w:t>
      </w:r>
      <w:bookmarkEnd w:id="20"/>
    </w:p>
    <w:p w14:paraId="748F5D87" w14:textId="77777777" w:rsidR="00B710A2" w:rsidRDefault="00000000">
      <w:pPr>
        <w:spacing w:after="120" w:line="276" w:lineRule="auto"/>
      </w:pPr>
      <w:r>
        <w:rPr>
          <w:color w:val="1A1A1A"/>
        </w:rPr>
        <w:t>This is the central innovation of the game. It replaces traditional tier-gating with a more realistic model: all tools are available, but premature application produces muted effects and lower scores.</w:t>
      </w:r>
    </w:p>
    <w:p w14:paraId="3B03F602" w14:textId="77777777" w:rsidR="00B710A2" w:rsidRDefault="00000000">
      <w:pPr>
        <w:pStyle w:val="Heading2"/>
      </w:pPr>
      <w:bookmarkStart w:id="21" w:name="_Toc227675620"/>
      <w:r>
        <w:t>7.1 How It Works</w:t>
      </w:r>
      <w:bookmarkEnd w:id="21"/>
    </w:p>
    <w:p w14:paraId="22018F35" w14:textId="77777777" w:rsidR="00B710A2" w:rsidRDefault="00000000">
      <w:pPr>
        <w:spacing w:after="120" w:line="276" w:lineRule="auto"/>
      </w:pPr>
      <w:r>
        <w:rPr>
          <w:color w:val="1A1A1A"/>
        </w:rPr>
        <w:t>Every countermeasure has a Maturity Requirement — the foundation it assumes. Every problem has a True Tier. When the player applies a countermeasure, the game calculates a Readiness Score:</w:t>
      </w:r>
    </w:p>
    <w:p w14:paraId="30DFADFC" w14:textId="77777777" w:rsidR="00B710A2" w:rsidRDefault="00000000">
      <w:pPr>
        <w:pStyle w:val="ListParagraph"/>
        <w:numPr>
          <w:ilvl w:val="0"/>
          <w:numId w:val="2"/>
        </w:numPr>
        <w:spacing w:after="80" w:line="276" w:lineRule="auto"/>
      </w:pPr>
      <w:r>
        <w:rPr>
          <w:color w:val="1A1A1A"/>
        </w:rPr>
        <w:t>If the zone’s maturity meets or exceeds the countermeasure’s requirement, the countermeasure works at full effect.</w:t>
      </w:r>
    </w:p>
    <w:p w14:paraId="10226C33" w14:textId="77777777" w:rsidR="00B710A2" w:rsidRDefault="00000000">
      <w:pPr>
        <w:pStyle w:val="ListParagraph"/>
        <w:numPr>
          <w:ilvl w:val="0"/>
          <w:numId w:val="2"/>
        </w:numPr>
        <w:spacing w:after="80" w:line="276" w:lineRule="auto"/>
      </w:pPr>
      <w:r>
        <w:rPr>
          <w:color w:val="1A1A1A"/>
        </w:rPr>
        <w:t>If the zone’s maturity is one tier below the requirement, the countermeasure produces 40–60% effect and decays back to 50% of baseline over time.</w:t>
      </w:r>
    </w:p>
    <w:p w14:paraId="139D973A" w14:textId="77777777" w:rsidR="00B710A2" w:rsidRDefault="00000000">
      <w:pPr>
        <w:pStyle w:val="ListParagraph"/>
        <w:numPr>
          <w:ilvl w:val="0"/>
          <w:numId w:val="2"/>
        </w:numPr>
        <w:spacing w:after="80" w:line="276" w:lineRule="auto"/>
      </w:pPr>
      <w:r>
        <w:rPr>
          <w:color w:val="1A1A1A"/>
        </w:rPr>
        <w:t>If the zone’s maturity is two or more tiers below the requirement, the countermeasure produces minimal effect (10–20%) and may trigger an unintended side-effect problem.</w:t>
      </w:r>
    </w:p>
    <w:p w14:paraId="1FBF567A" w14:textId="77777777" w:rsidR="00B710A2" w:rsidRDefault="00000000">
      <w:pPr>
        <w:pStyle w:val="Heading2"/>
      </w:pPr>
      <w:bookmarkStart w:id="22" w:name="_Toc227675621"/>
      <w:r>
        <w:t>7.2 Example: SMED Without Standard Work</w:t>
      </w:r>
      <w:bookmarkEnd w:id="22"/>
    </w:p>
    <w:p w14:paraId="0A6547F6" w14:textId="77777777" w:rsidR="00B710A2" w:rsidRDefault="00000000">
      <w:pPr>
        <w:spacing w:after="120" w:line="276" w:lineRule="auto"/>
      </w:pPr>
      <w:r>
        <w:rPr>
          <w:color w:val="1A1A1A"/>
        </w:rPr>
        <w:t>A player applies SMED (changeover time reduction, Tier 3) to a station that has no standard work (Tier 1 countermeasure not yet in place). The game calculates:</w:t>
      </w:r>
    </w:p>
    <w:p w14:paraId="6A866056" w14:textId="77777777" w:rsidR="00B710A2" w:rsidRDefault="00000000">
      <w:pPr>
        <w:pStyle w:val="ListParagraph"/>
        <w:numPr>
          <w:ilvl w:val="0"/>
          <w:numId w:val="2"/>
        </w:numPr>
        <w:spacing w:after="80" w:line="276" w:lineRule="auto"/>
      </w:pPr>
      <w:r>
        <w:rPr>
          <w:color w:val="1A1A1A"/>
        </w:rPr>
        <w:t>SMED maturity requirement: Standard Work + basic discipline (Tier 1–2)</w:t>
      </w:r>
    </w:p>
    <w:p w14:paraId="402AB762" w14:textId="77777777" w:rsidR="00B710A2" w:rsidRDefault="00000000">
      <w:pPr>
        <w:pStyle w:val="ListParagraph"/>
        <w:numPr>
          <w:ilvl w:val="0"/>
          <w:numId w:val="2"/>
        </w:numPr>
        <w:spacing w:after="80" w:line="276" w:lineRule="auto"/>
      </w:pPr>
      <w:r>
        <w:rPr>
          <w:color w:val="1A1A1A"/>
        </w:rPr>
        <w:t>Zone current maturity: Below Tier 1</w:t>
      </w:r>
    </w:p>
    <w:p w14:paraId="41C9F2E8" w14:textId="77777777" w:rsidR="00B710A2" w:rsidRDefault="00000000">
      <w:pPr>
        <w:pStyle w:val="ListParagraph"/>
        <w:numPr>
          <w:ilvl w:val="0"/>
          <w:numId w:val="2"/>
        </w:numPr>
        <w:spacing w:after="80" w:line="276" w:lineRule="auto"/>
      </w:pPr>
      <w:r>
        <w:rPr>
          <w:color w:val="1A1A1A"/>
        </w:rPr>
        <w:t>Result: SMED produces 15% of its potential effect. Changeover time drops briefly, then regresses. A new problem surfaces: “Inconsistent changeover execution — operators are not following the new procedure because no baseline procedure exists.”</w:t>
      </w:r>
    </w:p>
    <w:p w14:paraId="7B7892FB" w14:textId="77777777" w:rsidR="00B710A2" w:rsidRDefault="00000000">
      <w:pPr>
        <w:spacing w:after="120" w:line="276" w:lineRule="auto"/>
      </w:pPr>
      <w:r>
        <w:rPr>
          <w:color w:val="1A1A1A"/>
        </w:rPr>
        <w:t>The player receives credits for the attempt, but the score reflects the mismatch. The game has taught — without lecturing — that sequence matters.</w:t>
      </w:r>
    </w:p>
    <w:p w14:paraId="5BABAC2E" w14:textId="77777777" w:rsidR="00B710A2" w:rsidRDefault="00000000">
      <w:pPr>
        <w:pStyle w:val="Heading2"/>
      </w:pPr>
      <w:bookmarkStart w:id="23" w:name="_Toc227675622"/>
      <w:r>
        <w:t>7.3 Subtle Warning System</w:t>
      </w:r>
      <w:bookmarkEnd w:id="23"/>
    </w:p>
    <w:p w14:paraId="63F94A6F" w14:textId="77777777" w:rsidR="00B710A2" w:rsidRDefault="00000000">
      <w:pPr>
        <w:spacing w:after="120" w:line="276" w:lineRule="auto"/>
      </w:pPr>
      <w:r>
        <w:rPr>
          <w:color w:val="1A1A1A"/>
        </w:rPr>
        <w:t>Before applying a countermeasure, the game displays a non-blocking advisory if a mismatch is detected. The warning is contextual, not generic:</w:t>
      </w:r>
    </w:p>
    <w:p w14:paraId="6DA9697A" w14:textId="77777777" w:rsidR="00B710A2" w:rsidRDefault="00000000">
      <w:pPr>
        <w:spacing w:after="120" w:line="276" w:lineRule="auto"/>
      </w:pPr>
      <w:r>
        <w:rPr>
          <w:i/>
          <w:iCs/>
          <w:color w:val="1A1A1A"/>
        </w:rPr>
        <w:t>“This countermeasure assumes standard work is established. The target zone does not yet have standard work. Proceeding will produce reduced effect (~15%) and partial score.”</w:t>
      </w:r>
    </w:p>
    <w:p w14:paraId="17404F67" w14:textId="77777777" w:rsidR="00B710A2" w:rsidRDefault="00000000">
      <w:pPr>
        <w:spacing w:after="120" w:line="276" w:lineRule="auto"/>
      </w:pPr>
      <w:r>
        <w:rPr>
          <w:color w:val="1A1A1A"/>
        </w:rPr>
        <w:t>The player can proceed, cancel, or consult the Coach for Socratic guidance. Warnings preserve player agency — the game informs, it does not restrict.</w:t>
      </w:r>
    </w:p>
    <w:p w14:paraId="1932F36B" w14:textId="77777777" w:rsidR="00B710A2" w:rsidRDefault="00000000">
      <w:r>
        <w:br w:type="page"/>
      </w:r>
    </w:p>
    <w:p w14:paraId="52B110E8" w14:textId="77777777" w:rsidR="00B710A2" w:rsidRDefault="00000000">
      <w:pPr>
        <w:pStyle w:val="Heading1"/>
        <w:pBdr>
          <w:bottom w:val="single" w:sz="2" w:space="4" w:color="2E5090"/>
        </w:pBdr>
      </w:pPr>
      <w:bookmarkStart w:id="24" w:name="_Toc227675623"/>
      <w:r>
        <w:lastRenderedPageBreak/>
        <w:t>8. Countermeasure Catalog</w:t>
      </w:r>
      <w:bookmarkEnd w:id="24"/>
    </w:p>
    <w:p w14:paraId="6DE28798" w14:textId="77777777" w:rsidR="00B710A2" w:rsidRDefault="00000000">
      <w:pPr>
        <w:spacing w:after="120" w:line="276" w:lineRule="auto"/>
      </w:pPr>
      <w:r>
        <w:rPr>
          <w:color w:val="1A1A1A"/>
        </w:rPr>
        <w:t>All countermeasures are available from game start. Maturity requirements determine effectiveness, not availability.</w:t>
      </w:r>
    </w:p>
    <w:p w14:paraId="2678C0F7" w14:textId="77777777" w:rsidR="00B710A2" w:rsidRDefault="00000000">
      <w:pPr>
        <w:pStyle w:val="Heading2"/>
      </w:pPr>
      <w:bookmarkStart w:id="25" w:name="_Toc227675624"/>
      <w:r>
        <w:t>8.1 Tier 1 — Stable Foundation</w:t>
      </w:r>
      <w:bookmarkEnd w:id="25"/>
    </w:p>
    <w:p w14:paraId="018F8931" w14:textId="77777777" w:rsidR="00B710A2" w:rsidRDefault="00000000">
      <w:pPr>
        <w:spacing w:after="120" w:line="276" w:lineRule="auto"/>
      </w:pPr>
      <w:r>
        <w:rPr>
          <w:color w:val="1A1A1A"/>
        </w:rPr>
        <w:t>Theme: Clean, organized, consistent, safe.</w:t>
      </w:r>
    </w:p>
    <w:p w14:paraId="7A8EDEE2" w14:textId="77777777" w:rsidR="00B710A2" w:rsidRDefault="00000000">
      <w:pPr>
        <w:pStyle w:val="ListParagraph"/>
        <w:numPr>
          <w:ilvl w:val="0"/>
          <w:numId w:val="2"/>
        </w:numPr>
        <w:spacing w:after="80" w:line="276" w:lineRule="auto"/>
      </w:pPr>
      <w:r>
        <w:rPr>
          <w:b/>
          <w:bCs/>
          <w:color w:val="1A1A1A"/>
        </w:rPr>
        <w:t xml:space="preserve">5S System — </w:t>
      </w:r>
      <w:r>
        <w:rPr>
          <w:color w:val="1A1A1A"/>
        </w:rPr>
        <w:t>Sort, Set in order, Shine, Standardize, Sustain. Applied per zone.</w:t>
      </w:r>
    </w:p>
    <w:p w14:paraId="56098C3F" w14:textId="77777777" w:rsidR="00B710A2" w:rsidRDefault="00000000">
      <w:pPr>
        <w:pStyle w:val="ListParagraph"/>
        <w:numPr>
          <w:ilvl w:val="0"/>
          <w:numId w:val="2"/>
        </w:numPr>
        <w:spacing w:after="80" w:line="276" w:lineRule="auto"/>
      </w:pPr>
      <w:r>
        <w:rPr>
          <w:b/>
          <w:bCs/>
          <w:color w:val="1A1A1A"/>
        </w:rPr>
        <w:t xml:space="preserve">Standard Work Definition — </w:t>
      </w:r>
      <w:r>
        <w:rPr>
          <w:color w:val="1A1A1A"/>
        </w:rPr>
        <w:t>Documented work sequence, takt time, WIP for each station.</w:t>
      </w:r>
    </w:p>
    <w:p w14:paraId="475633EA" w14:textId="77777777" w:rsidR="00B710A2" w:rsidRDefault="00000000">
      <w:pPr>
        <w:pStyle w:val="ListParagraph"/>
        <w:numPr>
          <w:ilvl w:val="0"/>
          <w:numId w:val="2"/>
        </w:numPr>
        <w:spacing w:after="80" w:line="276" w:lineRule="auto"/>
      </w:pPr>
      <w:r>
        <w:rPr>
          <w:b/>
          <w:bCs/>
          <w:color w:val="1A1A1A"/>
        </w:rPr>
        <w:t xml:space="preserve">Safety Routines — </w:t>
      </w:r>
      <w:r>
        <w:rPr>
          <w:color w:val="1A1A1A"/>
        </w:rPr>
        <w:t>PPE checks, LOTO procedures, near-miss reporting.</w:t>
      </w:r>
    </w:p>
    <w:p w14:paraId="5112687B" w14:textId="77777777" w:rsidR="00B710A2" w:rsidRDefault="00000000">
      <w:pPr>
        <w:pStyle w:val="ListParagraph"/>
        <w:numPr>
          <w:ilvl w:val="0"/>
          <w:numId w:val="2"/>
        </w:numPr>
        <w:spacing w:after="80" w:line="276" w:lineRule="auto"/>
      </w:pPr>
      <w:r>
        <w:rPr>
          <w:b/>
          <w:bCs/>
          <w:color w:val="1A1A1A"/>
        </w:rPr>
        <w:t xml:space="preserve">Basic Quality Gates — </w:t>
      </w:r>
      <w:r>
        <w:rPr>
          <w:color w:val="1A1A1A"/>
        </w:rPr>
        <w:t>Go/no-go checks at critical points, basic incoming inspection.</w:t>
      </w:r>
    </w:p>
    <w:p w14:paraId="4A3F13AB" w14:textId="77777777" w:rsidR="00B710A2" w:rsidRDefault="00000000">
      <w:pPr>
        <w:pStyle w:val="ListParagraph"/>
        <w:numPr>
          <w:ilvl w:val="0"/>
          <w:numId w:val="2"/>
        </w:numPr>
        <w:spacing w:after="80" w:line="276" w:lineRule="auto"/>
      </w:pPr>
      <w:r>
        <w:rPr>
          <w:b/>
          <w:bCs/>
          <w:color w:val="1A1A1A"/>
        </w:rPr>
        <w:t xml:space="preserve">Workplace Organization — </w:t>
      </w:r>
      <w:r>
        <w:rPr>
          <w:color w:val="1A1A1A"/>
        </w:rPr>
        <w:t>Shadow boards, labeling, color coding, floor marking.</w:t>
      </w:r>
    </w:p>
    <w:p w14:paraId="70E270EB" w14:textId="77777777" w:rsidR="00B710A2" w:rsidRDefault="00000000">
      <w:pPr>
        <w:pStyle w:val="ListParagraph"/>
        <w:numPr>
          <w:ilvl w:val="0"/>
          <w:numId w:val="2"/>
        </w:numPr>
        <w:spacing w:after="80" w:line="276" w:lineRule="auto"/>
      </w:pPr>
      <w:r>
        <w:rPr>
          <w:b/>
          <w:bCs/>
          <w:color w:val="1A1A1A"/>
        </w:rPr>
        <w:t xml:space="preserve">Visual Labels &amp; Signs — </w:t>
      </w:r>
      <w:r>
        <w:rPr>
          <w:color w:val="1A1A1A"/>
        </w:rPr>
        <w:t>Clear naming of areas, equipment, bins, routes.</w:t>
      </w:r>
    </w:p>
    <w:p w14:paraId="3A12D37E" w14:textId="77777777" w:rsidR="00B710A2" w:rsidRDefault="00000000">
      <w:pPr>
        <w:pStyle w:val="ListParagraph"/>
        <w:numPr>
          <w:ilvl w:val="0"/>
          <w:numId w:val="2"/>
        </w:numPr>
        <w:spacing w:after="80" w:line="276" w:lineRule="auto"/>
      </w:pPr>
      <w:r>
        <w:rPr>
          <w:b/>
          <w:bCs/>
          <w:color w:val="1A1A1A"/>
        </w:rPr>
        <w:t xml:space="preserve">Tool Location Systems — </w:t>
      </w:r>
      <w:r>
        <w:rPr>
          <w:color w:val="1A1A1A"/>
        </w:rPr>
        <w:t>Foam cutouts, dedicated tool holders, tool tethering.</w:t>
      </w:r>
    </w:p>
    <w:p w14:paraId="7F4866CE" w14:textId="77777777" w:rsidR="00B710A2" w:rsidRDefault="00000000">
      <w:pPr>
        <w:pStyle w:val="ListParagraph"/>
        <w:numPr>
          <w:ilvl w:val="0"/>
          <w:numId w:val="2"/>
        </w:numPr>
        <w:spacing w:after="80" w:line="276" w:lineRule="auto"/>
      </w:pPr>
      <w:r>
        <w:rPr>
          <w:b/>
          <w:bCs/>
          <w:color w:val="1A1A1A"/>
        </w:rPr>
        <w:t xml:space="preserve">Cleanliness Standards — </w:t>
      </w:r>
      <w:r>
        <w:rPr>
          <w:color w:val="1A1A1A"/>
        </w:rPr>
        <w:t>Scheduled cleaning routines, contamination control.</w:t>
      </w:r>
    </w:p>
    <w:p w14:paraId="179CEB78" w14:textId="77777777" w:rsidR="00B710A2" w:rsidRDefault="00000000">
      <w:pPr>
        <w:pStyle w:val="ListParagraph"/>
        <w:numPr>
          <w:ilvl w:val="0"/>
          <w:numId w:val="2"/>
        </w:numPr>
        <w:spacing w:after="80" w:line="276" w:lineRule="auto"/>
      </w:pPr>
      <w:r>
        <w:rPr>
          <w:b/>
          <w:bCs/>
          <w:color w:val="1A1A1A"/>
        </w:rPr>
        <w:t xml:space="preserve">Basic Documentation Control — </w:t>
      </w:r>
      <w:r>
        <w:rPr>
          <w:color w:val="1A1A1A"/>
        </w:rPr>
        <w:t>Current work instructions visible at station.</w:t>
      </w:r>
    </w:p>
    <w:p w14:paraId="7A020D2B" w14:textId="77777777" w:rsidR="00B710A2" w:rsidRDefault="00000000">
      <w:pPr>
        <w:pStyle w:val="ListParagraph"/>
        <w:numPr>
          <w:ilvl w:val="0"/>
          <w:numId w:val="2"/>
        </w:numPr>
        <w:spacing w:after="80" w:line="276" w:lineRule="auto"/>
      </w:pPr>
      <w:r>
        <w:rPr>
          <w:b/>
          <w:bCs/>
          <w:color w:val="1A1A1A"/>
        </w:rPr>
        <w:t xml:space="preserve">Skill Matrix — </w:t>
      </w:r>
      <w:r>
        <w:rPr>
          <w:color w:val="1A1A1A"/>
        </w:rPr>
        <w:t>Tracking who is trained on what, visible gaps.</w:t>
      </w:r>
    </w:p>
    <w:p w14:paraId="3BC01BC3" w14:textId="77777777" w:rsidR="00B710A2" w:rsidRDefault="00000000">
      <w:pPr>
        <w:pStyle w:val="Heading2"/>
      </w:pPr>
      <w:bookmarkStart w:id="26" w:name="_Toc227675625"/>
      <w:r>
        <w:t>8.2 Tier 2 — Continuous Improvement Culture</w:t>
      </w:r>
      <w:bookmarkEnd w:id="26"/>
    </w:p>
    <w:p w14:paraId="53F5EC78" w14:textId="77777777" w:rsidR="00B710A2" w:rsidRDefault="00000000">
      <w:pPr>
        <w:spacing w:after="120" w:line="276" w:lineRule="auto"/>
      </w:pPr>
      <w:r>
        <w:rPr>
          <w:color w:val="1A1A1A"/>
        </w:rPr>
        <w:t>Theme: People solving problems, routines, engagement, culture.</w:t>
      </w:r>
    </w:p>
    <w:p w14:paraId="1C7D8F43" w14:textId="77777777" w:rsidR="00B710A2" w:rsidRDefault="00000000">
      <w:pPr>
        <w:pStyle w:val="ListParagraph"/>
        <w:numPr>
          <w:ilvl w:val="0"/>
          <w:numId w:val="2"/>
        </w:numPr>
        <w:spacing w:after="80" w:line="276" w:lineRule="auto"/>
      </w:pPr>
      <w:r>
        <w:rPr>
          <w:b/>
          <w:bCs/>
          <w:color w:val="1A1A1A"/>
        </w:rPr>
        <w:t xml:space="preserve">Daily Management System — </w:t>
      </w:r>
      <w:r>
        <w:rPr>
          <w:color w:val="1A1A1A"/>
        </w:rPr>
        <w:t>Tier meetings, daily huddles, cascading information.</w:t>
      </w:r>
    </w:p>
    <w:p w14:paraId="17EDC4C0" w14:textId="77777777" w:rsidR="00B710A2" w:rsidRDefault="00000000">
      <w:pPr>
        <w:pStyle w:val="ListParagraph"/>
        <w:numPr>
          <w:ilvl w:val="0"/>
          <w:numId w:val="2"/>
        </w:numPr>
        <w:spacing w:after="80" w:line="276" w:lineRule="auto"/>
      </w:pPr>
      <w:r>
        <w:rPr>
          <w:b/>
          <w:bCs/>
          <w:color w:val="1A1A1A"/>
        </w:rPr>
        <w:t xml:space="preserve">Performance Management Boards — </w:t>
      </w:r>
      <w:r>
        <w:rPr>
          <w:color w:val="1A1A1A"/>
        </w:rPr>
        <w:t>KPIs visible, ownership clear, action logs maintained.</w:t>
      </w:r>
    </w:p>
    <w:p w14:paraId="17A1B133" w14:textId="77777777" w:rsidR="00B710A2" w:rsidRDefault="00000000">
      <w:pPr>
        <w:pStyle w:val="ListParagraph"/>
        <w:numPr>
          <w:ilvl w:val="0"/>
          <w:numId w:val="2"/>
        </w:numPr>
        <w:spacing w:after="80" w:line="276" w:lineRule="auto"/>
      </w:pPr>
      <w:r>
        <w:rPr>
          <w:b/>
          <w:bCs/>
          <w:color w:val="1A1A1A"/>
        </w:rPr>
        <w:t xml:space="preserve">PDCA Cycles — </w:t>
      </w:r>
      <w:r>
        <w:rPr>
          <w:color w:val="1A1A1A"/>
        </w:rPr>
        <w:t>Structured problem-solving: Plan, Do, Check, Act.</w:t>
      </w:r>
    </w:p>
    <w:p w14:paraId="3117B4E4" w14:textId="77777777" w:rsidR="00B710A2" w:rsidRDefault="00000000">
      <w:pPr>
        <w:pStyle w:val="ListParagraph"/>
        <w:numPr>
          <w:ilvl w:val="0"/>
          <w:numId w:val="2"/>
        </w:numPr>
        <w:spacing w:after="80" w:line="276" w:lineRule="auto"/>
      </w:pPr>
      <w:r>
        <w:rPr>
          <w:b/>
          <w:bCs/>
          <w:color w:val="1A1A1A"/>
        </w:rPr>
        <w:t xml:space="preserve">Kaizen Events — </w:t>
      </w:r>
      <w:r>
        <w:rPr>
          <w:color w:val="1A1A1A"/>
        </w:rPr>
        <w:t>Focused multi-day improvement workshops on a defined scope.</w:t>
      </w:r>
    </w:p>
    <w:p w14:paraId="75834D9D" w14:textId="77777777" w:rsidR="00B710A2" w:rsidRDefault="00000000">
      <w:pPr>
        <w:pStyle w:val="ListParagraph"/>
        <w:numPr>
          <w:ilvl w:val="0"/>
          <w:numId w:val="2"/>
        </w:numPr>
        <w:spacing w:after="80" w:line="276" w:lineRule="auto"/>
      </w:pPr>
      <w:r>
        <w:rPr>
          <w:b/>
          <w:bCs/>
          <w:color w:val="1A1A1A"/>
        </w:rPr>
        <w:t xml:space="preserve">Suggestion Systems — </w:t>
      </w:r>
      <w:r>
        <w:rPr>
          <w:color w:val="1A1A1A"/>
        </w:rPr>
        <w:t>Operator-driven ideas captured, evaluated, implemented.</w:t>
      </w:r>
    </w:p>
    <w:p w14:paraId="4945887B" w14:textId="77777777" w:rsidR="00B710A2" w:rsidRDefault="00000000">
      <w:pPr>
        <w:pStyle w:val="ListParagraph"/>
        <w:numPr>
          <w:ilvl w:val="0"/>
          <w:numId w:val="2"/>
        </w:numPr>
        <w:spacing w:after="80" w:line="276" w:lineRule="auto"/>
      </w:pPr>
      <w:r>
        <w:rPr>
          <w:b/>
          <w:bCs/>
          <w:color w:val="1A1A1A"/>
        </w:rPr>
        <w:t xml:space="preserve">5 Whys Analysis — </w:t>
      </w:r>
      <w:r>
        <w:rPr>
          <w:color w:val="1A1A1A"/>
        </w:rPr>
        <w:t>Root cause drilling through causal questioning.</w:t>
      </w:r>
    </w:p>
    <w:p w14:paraId="0B91A7AF" w14:textId="77777777" w:rsidR="00B710A2" w:rsidRDefault="00000000">
      <w:pPr>
        <w:pStyle w:val="ListParagraph"/>
        <w:numPr>
          <w:ilvl w:val="0"/>
          <w:numId w:val="2"/>
        </w:numPr>
        <w:spacing w:after="80" w:line="276" w:lineRule="auto"/>
      </w:pPr>
      <w:r>
        <w:rPr>
          <w:b/>
          <w:bCs/>
          <w:color w:val="1A1A1A"/>
        </w:rPr>
        <w:t xml:space="preserve">Ishikawa / Fishbone Diagrams — </w:t>
      </w:r>
      <w:r>
        <w:rPr>
          <w:color w:val="1A1A1A"/>
        </w:rPr>
        <w:t>Structured cause categorization (4M or 6M).</w:t>
      </w:r>
    </w:p>
    <w:p w14:paraId="6DDAA59C" w14:textId="77777777" w:rsidR="00B710A2" w:rsidRDefault="00000000">
      <w:pPr>
        <w:pStyle w:val="ListParagraph"/>
        <w:numPr>
          <w:ilvl w:val="0"/>
          <w:numId w:val="2"/>
        </w:numPr>
        <w:spacing w:after="80" w:line="276" w:lineRule="auto"/>
      </w:pPr>
      <w:r>
        <w:rPr>
          <w:b/>
          <w:bCs/>
          <w:color w:val="1A1A1A"/>
        </w:rPr>
        <w:t xml:space="preserve">A3 Thinking / A3 Reporting — </w:t>
      </w:r>
      <w:r>
        <w:rPr>
          <w:color w:val="1A1A1A"/>
        </w:rPr>
        <w:t>One-page structured problem-solving format.</w:t>
      </w:r>
    </w:p>
    <w:p w14:paraId="781044FC" w14:textId="77777777" w:rsidR="00B710A2" w:rsidRDefault="00000000">
      <w:pPr>
        <w:pStyle w:val="ListParagraph"/>
        <w:numPr>
          <w:ilvl w:val="0"/>
          <w:numId w:val="2"/>
        </w:numPr>
        <w:spacing w:after="80" w:line="276" w:lineRule="auto"/>
      </w:pPr>
      <w:r>
        <w:rPr>
          <w:b/>
          <w:bCs/>
          <w:color w:val="1A1A1A"/>
        </w:rPr>
        <w:t xml:space="preserve">Gemba Walks — </w:t>
      </w:r>
      <w:r>
        <w:rPr>
          <w:color w:val="1A1A1A"/>
        </w:rPr>
        <w:t>Leadership observation routines on the floor.</w:t>
      </w:r>
    </w:p>
    <w:p w14:paraId="2333665E" w14:textId="77777777" w:rsidR="00B710A2" w:rsidRDefault="00000000">
      <w:pPr>
        <w:pStyle w:val="ListParagraph"/>
        <w:numPr>
          <w:ilvl w:val="0"/>
          <w:numId w:val="2"/>
        </w:numPr>
        <w:spacing w:after="80" w:line="276" w:lineRule="auto"/>
      </w:pPr>
      <w:r>
        <w:rPr>
          <w:b/>
          <w:bCs/>
          <w:color w:val="1A1A1A"/>
        </w:rPr>
        <w:t xml:space="preserve">Andon Systems — </w:t>
      </w:r>
      <w:r>
        <w:rPr>
          <w:color w:val="1A1A1A"/>
        </w:rPr>
        <w:t>Operator-triggered alerts for quality, supply, or help requests.</w:t>
      </w:r>
    </w:p>
    <w:p w14:paraId="05EAF081" w14:textId="77777777" w:rsidR="00B710A2" w:rsidRDefault="00000000">
      <w:pPr>
        <w:pStyle w:val="ListParagraph"/>
        <w:numPr>
          <w:ilvl w:val="0"/>
          <w:numId w:val="2"/>
        </w:numPr>
        <w:spacing w:after="80" w:line="276" w:lineRule="auto"/>
      </w:pPr>
      <w:proofErr w:type="spellStart"/>
      <w:r>
        <w:rPr>
          <w:b/>
          <w:bCs/>
          <w:color w:val="1A1A1A"/>
        </w:rPr>
        <w:t>Catchball</w:t>
      </w:r>
      <w:proofErr w:type="spellEnd"/>
      <w:r>
        <w:rPr>
          <w:b/>
          <w:bCs/>
          <w:color w:val="1A1A1A"/>
        </w:rPr>
        <w:t xml:space="preserve"> (Hoshin </w:t>
      </w:r>
      <w:proofErr w:type="spellStart"/>
      <w:r>
        <w:rPr>
          <w:b/>
          <w:bCs/>
          <w:color w:val="1A1A1A"/>
        </w:rPr>
        <w:t>Kanri</w:t>
      </w:r>
      <w:proofErr w:type="spellEnd"/>
      <w:r>
        <w:rPr>
          <w:b/>
          <w:bCs/>
          <w:color w:val="1A1A1A"/>
        </w:rPr>
        <w:t xml:space="preserve"> light) — </w:t>
      </w:r>
      <w:r>
        <w:rPr>
          <w:color w:val="1A1A1A"/>
        </w:rPr>
        <w:t>Cascading goal-setting conversations between levels.</w:t>
      </w:r>
    </w:p>
    <w:p w14:paraId="21193BDD" w14:textId="77777777" w:rsidR="00B710A2" w:rsidRDefault="00000000">
      <w:pPr>
        <w:pStyle w:val="ListParagraph"/>
        <w:numPr>
          <w:ilvl w:val="0"/>
          <w:numId w:val="2"/>
        </w:numPr>
        <w:spacing w:after="80" w:line="276" w:lineRule="auto"/>
      </w:pPr>
      <w:r>
        <w:rPr>
          <w:b/>
          <w:bCs/>
          <w:color w:val="1A1A1A"/>
        </w:rPr>
        <w:t xml:space="preserve">Team Leader Routines — </w:t>
      </w:r>
      <w:r>
        <w:rPr>
          <w:color w:val="1A1A1A"/>
        </w:rPr>
        <w:t>Structured shift start/end routines, handover protocols.</w:t>
      </w:r>
    </w:p>
    <w:p w14:paraId="601A4D33" w14:textId="77777777" w:rsidR="00B710A2" w:rsidRDefault="00000000">
      <w:pPr>
        <w:pStyle w:val="ListParagraph"/>
        <w:numPr>
          <w:ilvl w:val="0"/>
          <w:numId w:val="2"/>
        </w:numPr>
        <w:spacing w:after="80" w:line="276" w:lineRule="auto"/>
      </w:pPr>
      <w:r>
        <w:rPr>
          <w:b/>
          <w:bCs/>
          <w:color w:val="1A1A1A"/>
        </w:rPr>
        <w:t xml:space="preserve">Problem Escalation Protocols — </w:t>
      </w:r>
      <w:r>
        <w:rPr>
          <w:color w:val="1A1A1A"/>
        </w:rPr>
        <w:t>Clear rules on when and to whom problems escalate.</w:t>
      </w:r>
    </w:p>
    <w:p w14:paraId="6C10750B" w14:textId="77777777" w:rsidR="00B710A2" w:rsidRDefault="00000000">
      <w:pPr>
        <w:pStyle w:val="ListParagraph"/>
        <w:numPr>
          <w:ilvl w:val="0"/>
          <w:numId w:val="2"/>
        </w:numPr>
        <w:spacing w:after="80" w:line="276" w:lineRule="auto"/>
      </w:pPr>
      <w:r>
        <w:rPr>
          <w:b/>
          <w:bCs/>
          <w:color w:val="1A1A1A"/>
        </w:rPr>
        <w:t xml:space="preserve">Cross-Training Programs — </w:t>
      </w:r>
      <w:r>
        <w:rPr>
          <w:color w:val="1A1A1A"/>
        </w:rPr>
        <w:t>Expanding operator skill matrix coverage deliberately.</w:t>
      </w:r>
    </w:p>
    <w:p w14:paraId="4E6706D4" w14:textId="77777777" w:rsidR="00B710A2" w:rsidRDefault="00000000">
      <w:pPr>
        <w:pStyle w:val="ListParagraph"/>
        <w:numPr>
          <w:ilvl w:val="0"/>
          <w:numId w:val="2"/>
        </w:numPr>
        <w:spacing w:after="80" w:line="276" w:lineRule="auto"/>
      </w:pPr>
      <w:r>
        <w:rPr>
          <w:b/>
          <w:bCs/>
          <w:color w:val="1A1A1A"/>
        </w:rPr>
        <w:t xml:space="preserve">Psychological Safety Routines — </w:t>
      </w:r>
      <w:r>
        <w:rPr>
          <w:color w:val="1A1A1A"/>
        </w:rPr>
        <w:t>Blameless reviews, near-miss celebrations.</w:t>
      </w:r>
    </w:p>
    <w:p w14:paraId="617DD924" w14:textId="77777777" w:rsidR="00B710A2" w:rsidRDefault="00000000">
      <w:pPr>
        <w:pStyle w:val="ListParagraph"/>
        <w:numPr>
          <w:ilvl w:val="0"/>
          <w:numId w:val="2"/>
        </w:numPr>
        <w:spacing w:after="80" w:line="276" w:lineRule="auto"/>
      </w:pPr>
      <w:r>
        <w:rPr>
          <w:b/>
          <w:bCs/>
          <w:color w:val="1A1A1A"/>
        </w:rPr>
        <w:t xml:space="preserve">Leader Standard Work — </w:t>
      </w:r>
      <w:r>
        <w:rPr>
          <w:color w:val="1A1A1A"/>
        </w:rPr>
        <w:t>Documented routines for supervisors and managers.</w:t>
      </w:r>
    </w:p>
    <w:p w14:paraId="34002A06" w14:textId="77777777" w:rsidR="00B710A2" w:rsidRDefault="00000000">
      <w:pPr>
        <w:pStyle w:val="Heading2"/>
      </w:pPr>
      <w:bookmarkStart w:id="27" w:name="_Toc227675626"/>
      <w:r>
        <w:t>8.3 Tier 3 — Stable and Predictable Processes</w:t>
      </w:r>
      <w:bookmarkEnd w:id="27"/>
    </w:p>
    <w:p w14:paraId="0558E9E5" w14:textId="77777777" w:rsidR="00B710A2" w:rsidRDefault="00000000">
      <w:pPr>
        <w:spacing w:after="120" w:line="276" w:lineRule="auto"/>
      </w:pPr>
      <w:r>
        <w:rPr>
          <w:color w:val="1A1A1A"/>
        </w:rPr>
        <w:lastRenderedPageBreak/>
        <w:t>Theme: Flow, pull, waste elimination, process discipline.</w:t>
      </w:r>
    </w:p>
    <w:p w14:paraId="3F11B522" w14:textId="77777777" w:rsidR="00B710A2" w:rsidRDefault="00000000">
      <w:pPr>
        <w:pStyle w:val="ListParagraph"/>
        <w:numPr>
          <w:ilvl w:val="0"/>
          <w:numId w:val="2"/>
        </w:numPr>
        <w:spacing w:after="80" w:line="276" w:lineRule="auto"/>
      </w:pPr>
      <w:r>
        <w:rPr>
          <w:b/>
          <w:bCs/>
          <w:color w:val="1A1A1A"/>
        </w:rPr>
        <w:t xml:space="preserve">Value Stream Mapping (VSM) — </w:t>
      </w:r>
      <w:r>
        <w:rPr>
          <w:color w:val="1A1A1A"/>
        </w:rPr>
        <w:t>Current state mapping of flow, identifying waste.</w:t>
      </w:r>
    </w:p>
    <w:p w14:paraId="255EA302" w14:textId="77777777" w:rsidR="00B710A2" w:rsidRDefault="00000000">
      <w:pPr>
        <w:pStyle w:val="ListParagraph"/>
        <w:numPr>
          <w:ilvl w:val="0"/>
          <w:numId w:val="2"/>
        </w:numPr>
        <w:spacing w:after="80" w:line="276" w:lineRule="auto"/>
      </w:pPr>
      <w:r>
        <w:rPr>
          <w:b/>
          <w:bCs/>
          <w:color w:val="1A1A1A"/>
        </w:rPr>
        <w:t xml:space="preserve">Future-State VSM Design — </w:t>
      </w:r>
      <w:r>
        <w:rPr>
          <w:color w:val="1A1A1A"/>
        </w:rPr>
        <w:t>Target condition for the value stream.</w:t>
      </w:r>
    </w:p>
    <w:p w14:paraId="3AA04C68" w14:textId="77777777" w:rsidR="00B710A2" w:rsidRDefault="00000000">
      <w:pPr>
        <w:pStyle w:val="ListParagraph"/>
        <w:numPr>
          <w:ilvl w:val="0"/>
          <w:numId w:val="2"/>
        </w:numPr>
        <w:spacing w:after="80" w:line="276" w:lineRule="auto"/>
      </w:pPr>
      <w:r>
        <w:rPr>
          <w:b/>
          <w:bCs/>
          <w:color w:val="1A1A1A"/>
        </w:rPr>
        <w:t xml:space="preserve">Waste Elimination (TIMWOODS) — </w:t>
      </w:r>
      <w:r>
        <w:rPr>
          <w:color w:val="1A1A1A"/>
        </w:rPr>
        <w:t>Systematic removal of the eight wastes.</w:t>
      </w:r>
    </w:p>
    <w:p w14:paraId="32A012F7" w14:textId="77777777" w:rsidR="00B710A2" w:rsidRDefault="00000000">
      <w:pPr>
        <w:pStyle w:val="ListParagraph"/>
        <w:numPr>
          <w:ilvl w:val="0"/>
          <w:numId w:val="2"/>
        </w:numPr>
        <w:spacing w:after="80" w:line="276" w:lineRule="auto"/>
      </w:pPr>
      <w:r>
        <w:rPr>
          <w:b/>
          <w:bCs/>
          <w:color w:val="1A1A1A"/>
        </w:rPr>
        <w:t xml:space="preserve">Process Mining — </w:t>
      </w:r>
      <w:r>
        <w:rPr>
          <w:color w:val="1A1A1A"/>
        </w:rPr>
        <w:t>Discovery and analysis of process execution from system logs.</w:t>
      </w:r>
    </w:p>
    <w:p w14:paraId="420457C3" w14:textId="77777777" w:rsidR="00B710A2" w:rsidRDefault="00000000">
      <w:pPr>
        <w:pStyle w:val="ListParagraph"/>
        <w:numPr>
          <w:ilvl w:val="0"/>
          <w:numId w:val="2"/>
        </w:numPr>
        <w:spacing w:after="80" w:line="276" w:lineRule="auto"/>
      </w:pPr>
      <w:r>
        <w:rPr>
          <w:b/>
          <w:bCs/>
          <w:color w:val="1A1A1A"/>
        </w:rPr>
        <w:t xml:space="preserve">Process Automation (RPA) — </w:t>
      </w:r>
      <w:r>
        <w:rPr>
          <w:color w:val="1A1A1A"/>
        </w:rPr>
        <w:t>Automating stable, rule-based, repetitive work.</w:t>
      </w:r>
    </w:p>
    <w:p w14:paraId="3BA79900" w14:textId="77777777" w:rsidR="00B710A2" w:rsidRDefault="00000000">
      <w:pPr>
        <w:pStyle w:val="ListParagraph"/>
        <w:numPr>
          <w:ilvl w:val="0"/>
          <w:numId w:val="2"/>
        </w:numPr>
        <w:spacing w:after="80" w:line="276" w:lineRule="auto"/>
      </w:pPr>
      <w:r>
        <w:rPr>
          <w:b/>
          <w:bCs/>
          <w:color w:val="1A1A1A"/>
        </w:rPr>
        <w:t xml:space="preserve">Kanban Systems — </w:t>
      </w:r>
      <w:r>
        <w:rPr>
          <w:color w:val="1A1A1A"/>
        </w:rPr>
        <w:t>Pull signals between stations or zones, WIP limits enforced.</w:t>
      </w:r>
    </w:p>
    <w:p w14:paraId="27A56194" w14:textId="77777777" w:rsidR="00B710A2" w:rsidRDefault="00000000">
      <w:pPr>
        <w:pStyle w:val="ListParagraph"/>
        <w:numPr>
          <w:ilvl w:val="0"/>
          <w:numId w:val="2"/>
        </w:numPr>
        <w:spacing w:after="80" w:line="276" w:lineRule="auto"/>
      </w:pPr>
      <w:r>
        <w:rPr>
          <w:b/>
          <w:bCs/>
          <w:color w:val="1A1A1A"/>
        </w:rPr>
        <w:t xml:space="preserve">Supermarket Pull Systems — </w:t>
      </w:r>
      <w:r>
        <w:rPr>
          <w:color w:val="1A1A1A"/>
        </w:rPr>
        <w:t>Decoupling points with controlled inventory.</w:t>
      </w:r>
    </w:p>
    <w:p w14:paraId="0E9D36AC" w14:textId="77777777" w:rsidR="00B710A2" w:rsidRDefault="00000000">
      <w:pPr>
        <w:pStyle w:val="ListParagraph"/>
        <w:numPr>
          <w:ilvl w:val="0"/>
          <w:numId w:val="2"/>
        </w:numPr>
        <w:spacing w:after="80" w:line="276" w:lineRule="auto"/>
      </w:pPr>
      <w:r>
        <w:rPr>
          <w:b/>
          <w:bCs/>
          <w:color w:val="1A1A1A"/>
        </w:rPr>
        <w:t xml:space="preserve">FIFO Lanes — </w:t>
      </w:r>
      <w:r>
        <w:rPr>
          <w:color w:val="1A1A1A"/>
        </w:rPr>
        <w:t>Strict first-in-first-out queueing between stations.</w:t>
      </w:r>
    </w:p>
    <w:p w14:paraId="40471809" w14:textId="77777777" w:rsidR="00B710A2" w:rsidRDefault="00000000">
      <w:pPr>
        <w:pStyle w:val="ListParagraph"/>
        <w:numPr>
          <w:ilvl w:val="0"/>
          <w:numId w:val="2"/>
        </w:numPr>
        <w:spacing w:after="80" w:line="276" w:lineRule="auto"/>
      </w:pPr>
      <w:r>
        <w:rPr>
          <w:b/>
          <w:bCs/>
          <w:color w:val="1A1A1A"/>
        </w:rPr>
        <w:t xml:space="preserve">Line Balancing — </w:t>
      </w:r>
      <w:r>
        <w:rPr>
          <w:color w:val="1A1A1A"/>
        </w:rPr>
        <w:t>Redistributing work to match takt across stations.</w:t>
      </w:r>
    </w:p>
    <w:p w14:paraId="0271E9EA" w14:textId="77777777" w:rsidR="00B710A2" w:rsidRDefault="00000000">
      <w:pPr>
        <w:pStyle w:val="ListParagraph"/>
        <w:numPr>
          <w:ilvl w:val="0"/>
          <w:numId w:val="2"/>
        </w:numPr>
        <w:spacing w:after="80" w:line="276" w:lineRule="auto"/>
      </w:pPr>
      <w:r>
        <w:rPr>
          <w:b/>
          <w:bCs/>
          <w:color w:val="1A1A1A"/>
        </w:rPr>
        <w:t xml:space="preserve">Cell Design / One-Piece Flow Cells — </w:t>
      </w:r>
      <w:r>
        <w:rPr>
          <w:color w:val="1A1A1A"/>
        </w:rPr>
        <w:t>Reconfiguring layout for flow.</w:t>
      </w:r>
    </w:p>
    <w:p w14:paraId="672764E9" w14:textId="77777777" w:rsidR="00B710A2" w:rsidRDefault="00000000">
      <w:pPr>
        <w:pStyle w:val="ListParagraph"/>
        <w:numPr>
          <w:ilvl w:val="0"/>
          <w:numId w:val="2"/>
        </w:numPr>
        <w:spacing w:after="80" w:line="276" w:lineRule="auto"/>
      </w:pPr>
      <w:r>
        <w:rPr>
          <w:b/>
          <w:bCs/>
          <w:color w:val="1A1A1A"/>
        </w:rPr>
        <w:t xml:space="preserve">SMED (Single-Minute Exchange of Die) — </w:t>
      </w:r>
      <w:r>
        <w:rPr>
          <w:color w:val="1A1A1A"/>
        </w:rPr>
        <w:t>Changeover time reduction.</w:t>
      </w:r>
    </w:p>
    <w:p w14:paraId="6D57339C" w14:textId="77777777" w:rsidR="00B710A2" w:rsidRDefault="00000000">
      <w:pPr>
        <w:pStyle w:val="ListParagraph"/>
        <w:numPr>
          <w:ilvl w:val="0"/>
          <w:numId w:val="2"/>
        </w:numPr>
        <w:spacing w:after="80" w:line="276" w:lineRule="auto"/>
      </w:pPr>
      <w:r>
        <w:rPr>
          <w:b/>
          <w:bCs/>
          <w:color w:val="1A1A1A"/>
        </w:rPr>
        <w:t xml:space="preserve">Milk Runs / Water Spider Routes — </w:t>
      </w:r>
      <w:r>
        <w:rPr>
          <w:color w:val="1A1A1A"/>
        </w:rPr>
        <w:t>Scheduled material replenishment rounds.</w:t>
      </w:r>
    </w:p>
    <w:p w14:paraId="4563C6E8" w14:textId="77777777" w:rsidR="00B710A2" w:rsidRDefault="00000000">
      <w:pPr>
        <w:pStyle w:val="ListParagraph"/>
        <w:numPr>
          <w:ilvl w:val="0"/>
          <w:numId w:val="2"/>
        </w:numPr>
        <w:spacing w:after="80" w:line="276" w:lineRule="auto"/>
      </w:pPr>
      <w:proofErr w:type="spellStart"/>
      <w:r>
        <w:rPr>
          <w:b/>
          <w:bCs/>
          <w:color w:val="1A1A1A"/>
        </w:rPr>
        <w:t>Heijunka</w:t>
      </w:r>
      <w:proofErr w:type="spellEnd"/>
      <w:r>
        <w:rPr>
          <w:b/>
          <w:bCs/>
          <w:color w:val="1A1A1A"/>
        </w:rPr>
        <w:t xml:space="preserve"> (Production Leveling) — </w:t>
      </w:r>
      <w:r>
        <w:rPr>
          <w:color w:val="1A1A1A"/>
        </w:rPr>
        <w:t>Smoothing volume and mix in a scheduled pattern.</w:t>
      </w:r>
    </w:p>
    <w:p w14:paraId="1FD28707" w14:textId="77777777" w:rsidR="00B710A2" w:rsidRDefault="00000000">
      <w:pPr>
        <w:pStyle w:val="ListParagraph"/>
        <w:numPr>
          <w:ilvl w:val="0"/>
          <w:numId w:val="2"/>
        </w:numPr>
        <w:spacing w:after="80" w:line="276" w:lineRule="auto"/>
      </w:pPr>
      <w:r>
        <w:rPr>
          <w:b/>
          <w:bCs/>
          <w:color w:val="1A1A1A"/>
        </w:rPr>
        <w:t xml:space="preserve">EPEI (Every Part Every Interval) — </w:t>
      </w:r>
      <w:r>
        <w:rPr>
          <w:color w:val="1A1A1A"/>
        </w:rPr>
        <w:t>Reducing lot sizes toward mixed-model flow.</w:t>
      </w:r>
    </w:p>
    <w:p w14:paraId="6A92DBBA" w14:textId="77777777" w:rsidR="00B710A2" w:rsidRDefault="00000000">
      <w:pPr>
        <w:pStyle w:val="ListParagraph"/>
        <w:numPr>
          <w:ilvl w:val="0"/>
          <w:numId w:val="2"/>
        </w:numPr>
        <w:spacing w:after="80" w:line="276" w:lineRule="auto"/>
      </w:pPr>
      <w:r>
        <w:rPr>
          <w:b/>
          <w:bCs/>
          <w:color w:val="1A1A1A"/>
        </w:rPr>
        <w:t xml:space="preserve">Pitch Management — </w:t>
      </w:r>
      <w:r>
        <w:rPr>
          <w:color w:val="1A1A1A"/>
        </w:rPr>
        <w:t>Breaking takt into manageable intervals for monitoring.</w:t>
      </w:r>
    </w:p>
    <w:p w14:paraId="1F0453A7" w14:textId="77777777" w:rsidR="00B710A2" w:rsidRDefault="00000000">
      <w:pPr>
        <w:pStyle w:val="ListParagraph"/>
        <w:numPr>
          <w:ilvl w:val="0"/>
          <w:numId w:val="2"/>
        </w:numPr>
        <w:spacing w:after="80" w:line="276" w:lineRule="auto"/>
      </w:pPr>
      <w:r>
        <w:rPr>
          <w:b/>
          <w:bCs/>
          <w:color w:val="1A1A1A"/>
        </w:rPr>
        <w:t xml:space="preserve">Runner-Repeater-Stranger Analysis — </w:t>
      </w:r>
      <w:r>
        <w:rPr>
          <w:color w:val="1A1A1A"/>
        </w:rPr>
        <w:t>Classifying products by volume and frequency.</w:t>
      </w:r>
    </w:p>
    <w:p w14:paraId="0409E26C" w14:textId="77777777" w:rsidR="00B710A2" w:rsidRDefault="00000000">
      <w:pPr>
        <w:pStyle w:val="ListParagraph"/>
        <w:numPr>
          <w:ilvl w:val="0"/>
          <w:numId w:val="2"/>
        </w:numPr>
        <w:spacing w:after="80" w:line="276" w:lineRule="auto"/>
      </w:pPr>
      <w:r>
        <w:rPr>
          <w:b/>
          <w:bCs/>
          <w:color w:val="1A1A1A"/>
        </w:rPr>
        <w:t xml:space="preserve">ABC / Pareto Analysis — </w:t>
      </w:r>
      <w:r>
        <w:rPr>
          <w:color w:val="1A1A1A"/>
        </w:rPr>
        <w:t>Focusing effort on the highest-impact items.</w:t>
      </w:r>
    </w:p>
    <w:p w14:paraId="0A3FF7EB" w14:textId="77777777" w:rsidR="00B710A2" w:rsidRDefault="00000000">
      <w:pPr>
        <w:pStyle w:val="ListParagraph"/>
        <w:numPr>
          <w:ilvl w:val="0"/>
          <w:numId w:val="2"/>
        </w:numPr>
        <w:spacing w:after="80" w:line="276" w:lineRule="auto"/>
      </w:pPr>
      <w:r>
        <w:rPr>
          <w:b/>
          <w:bCs/>
          <w:color w:val="1A1A1A"/>
        </w:rPr>
        <w:t xml:space="preserve">Bottleneck Analysis / Theory of Constraints — </w:t>
      </w:r>
      <w:r>
        <w:rPr>
          <w:color w:val="1A1A1A"/>
        </w:rPr>
        <w:t>Finding and elevating the constraint.</w:t>
      </w:r>
    </w:p>
    <w:p w14:paraId="5316AC11" w14:textId="77777777" w:rsidR="00B710A2" w:rsidRDefault="00000000">
      <w:pPr>
        <w:pStyle w:val="ListParagraph"/>
        <w:numPr>
          <w:ilvl w:val="0"/>
          <w:numId w:val="2"/>
        </w:numPr>
        <w:spacing w:after="80" w:line="276" w:lineRule="auto"/>
      </w:pPr>
      <w:r>
        <w:rPr>
          <w:b/>
          <w:bCs/>
          <w:color w:val="1A1A1A"/>
        </w:rPr>
        <w:t xml:space="preserve">Spaghetti Diagrams — </w:t>
      </w:r>
      <w:r>
        <w:rPr>
          <w:color w:val="1A1A1A"/>
        </w:rPr>
        <w:t>Mapping physical movement, reducing motion waste.</w:t>
      </w:r>
    </w:p>
    <w:p w14:paraId="27D3DCC6" w14:textId="77777777" w:rsidR="00B710A2" w:rsidRDefault="00000000">
      <w:pPr>
        <w:pStyle w:val="ListParagraph"/>
        <w:numPr>
          <w:ilvl w:val="0"/>
          <w:numId w:val="2"/>
        </w:numPr>
        <w:spacing w:after="80" w:line="276" w:lineRule="auto"/>
      </w:pPr>
      <w:r>
        <w:rPr>
          <w:b/>
          <w:bCs/>
          <w:color w:val="1A1A1A"/>
        </w:rPr>
        <w:t xml:space="preserve">Load Leveling — </w:t>
      </w:r>
      <w:r>
        <w:rPr>
          <w:color w:val="1A1A1A"/>
        </w:rPr>
        <w:t>Smoothing operator workload across shifts and stations.</w:t>
      </w:r>
    </w:p>
    <w:p w14:paraId="05C94E2F" w14:textId="77777777" w:rsidR="00B710A2" w:rsidRDefault="00000000">
      <w:pPr>
        <w:pStyle w:val="ListParagraph"/>
        <w:numPr>
          <w:ilvl w:val="0"/>
          <w:numId w:val="2"/>
        </w:numPr>
        <w:spacing w:after="80" w:line="276" w:lineRule="auto"/>
      </w:pPr>
      <w:proofErr w:type="spellStart"/>
      <w:r>
        <w:rPr>
          <w:b/>
          <w:bCs/>
          <w:color w:val="1A1A1A"/>
        </w:rPr>
        <w:t>Jidoka</w:t>
      </w:r>
      <w:proofErr w:type="spellEnd"/>
      <w:r>
        <w:rPr>
          <w:b/>
          <w:bCs/>
          <w:color w:val="1A1A1A"/>
        </w:rPr>
        <w:t xml:space="preserve"> (Autonomation) — </w:t>
      </w:r>
      <w:r>
        <w:rPr>
          <w:color w:val="1A1A1A"/>
        </w:rPr>
        <w:t>Machines that stop automatically on abnormality.</w:t>
      </w:r>
    </w:p>
    <w:p w14:paraId="16C901AC" w14:textId="77777777" w:rsidR="00B710A2" w:rsidRDefault="00000000">
      <w:pPr>
        <w:pStyle w:val="ListParagraph"/>
        <w:numPr>
          <w:ilvl w:val="0"/>
          <w:numId w:val="2"/>
        </w:numPr>
        <w:spacing w:after="80" w:line="276" w:lineRule="auto"/>
      </w:pPr>
      <w:r>
        <w:rPr>
          <w:b/>
          <w:bCs/>
          <w:color w:val="1A1A1A"/>
        </w:rPr>
        <w:t xml:space="preserve">Poka-Yoke (Error-Proofing) — </w:t>
      </w:r>
      <w:r>
        <w:rPr>
          <w:color w:val="1A1A1A"/>
        </w:rPr>
        <w:t>Design devices that prevent defects from occurring.</w:t>
      </w:r>
    </w:p>
    <w:p w14:paraId="3851D77C" w14:textId="77777777" w:rsidR="00B710A2" w:rsidRDefault="00000000">
      <w:pPr>
        <w:pStyle w:val="ListParagraph"/>
        <w:numPr>
          <w:ilvl w:val="0"/>
          <w:numId w:val="2"/>
        </w:numPr>
        <w:spacing w:after="80" w:line="276" w:lineRule="auto"/>
      </w:pPr>
      <w:r>
        <w:rPr>
          <w:b/>
          <w:bCs/>
          <w:color w:val="1A1A1A"/>
        </w:rPr>
        <w:t xml:space="preserve">Standard WIP Definition — </w:t>
      </w:r>
      <w:r>
        <w:rPr>
          <w:color w:val="1A1A1A"/>
        </w:rPr>
        <w:t>Explicit inventory targets between stations.</w:t>
      </w:r>
    </w:p>
    <w:p w14:paraId="36C48C22" w14:textId="77777777" w:rsidR="00B710A2" w:rsidRDefault="00000000">
      <w:pPr>
        <w:pStyle w:val="ListParagraph"/>
        <w:numPr>
          <w:ilvl w:val="0"/>
          <w:numId w:val="2"/>
        </w:numPr>
        <w:spacing w:after="80" w:line="276" w:lineRule="auto"/>
      </w:pPr>
      <w:r>
        <w:rPr>
          <w:b/>
          <w:bCs/>
          <w:color w:val="1A1A1A"/>
        </w:rPr>
        <w:t xml:space="preserve">Takt-Time Management — </w:t>
      </w:r>
      <w:r>
        <w:rPr>
          <w:color w:val="1A1A1A"/>
        </w:rPr>
        <w:t>Continuously aligning output to demand rate.</w:t>
      </w:r>
    </w:p>
    <w:p w14:paraId="2D40D742" w14:textId="77777777" w:rsidR="00B710A2" w:rsidRDefault="00000000">
      <w:pPr>
        <w:pStyle w:val="Heading2"/>
      </w:pPr>
      <w:bookmarkStart w:id="28" w:name="_Toc227675627"/>
      <w:r>
        <w:t>8.4 Tier 4 — Capable Processes</w:t>
      </w:r>
      <w:bookmarkEnd w:id="28"/>
    </w:p>
    <w:p w14:paraId="2B8ECFD3" w14:textId="77777777" w:rsidR="00B710A2" w:rsidRDefault="00000000">
      <w:pPr>
        <w:spacing w:after="120" w:line="276" w:lineRule="auto"/>
      </w:pPr>
      <w:r>
        <w:rPr>
          <w:color w:val="1A1A1A"/>
        </w:rPr>
        <w:t>Theme: Statistical capability, variation reduction, breakthrough projects.</w:t>
      </w:r>
    </w:p>
    <w:p w14:paraId="20C7AB1E" w14:textId="77777777" w:rsidR="00B710A2" w:rsidRDefault="00000000">
      <w:pPr>
        <w:pStyle w:val="ListParagraph"/>
        <w:numPr>
          <w:ilvl w:val="0"/>
          <w:numId w:val="2"/>
        </w:numPr>
        <w:spacing w:after="80" w:line="276" w:lineRule="auto"/>
      </w:pPr>
      <w:r>
        <w:rPr>
          <w:b/>
          <w:bCs/>
          <w:color w:val="1A1A1A"/>
        </w:rPr>
        <w:t xml:space="preserve">DMAIC (Define, Measure, Analyze, Improve, Control) — </w:t>
      </w:r>
      <w:r>
        <w:rPr>
          <w:color w:val="1A1A1A"/>
        </w:rPr>
        <w:t>Structured Six Sigma project methodology.</w:t>
      </w:r>
    </w:p>
    <w:p w14:paraId="26FC7318" w14:textId="77777777" w:rsidR="00B710A2" w:rsidRDefault="00000000">
      <w:pPr>
        <w:pStyle w:val="ListParagraph"/>
        <w:numPr>
          <w:ilvl w:val="0"/>
          <w:numId w:val="2"/>
        </w:numPr>
        <w:spacing w:after="80" w:line="276" w:lineRule="auto"/>
      </w:pPr>
      <w:r>
        <w:rPr>
          <w:b/>
          <w:bCs/>
          <w:color w:val="1A1A1A"/>
        </w:rPr>
        <w:t xml:space="preserve">Statistical Process Control (SPC) — </w:t>
      </w:r>
      <w:r>
        <w:rPr>
          <w:color w:val="1A1A1A"/>
        </w:rPr>
        <w:t>Control charts, tracking variation over time.</w:t>
      </w:r>
    </w:p>
    <w:p w14:paraId="3DD8275A" w14:textId="77777777" w:rsidR="00B710A2" w:rsidRDefault="00000000">
      <w:pPr>
        <w:pStyle w:val="ListParagraph"/>
        <w:numPr>
          <w:ilvl w:val="0"/>
          <w:numId w:val="2"/>
        </w:numPr>
        <w:spacing w:after="80" w:line="276" w:lineRule="auto"/>
      </w:pPr>
      <w:r>
        <w:rPr>
          <w:b/>
          <w:bCs/>
          <w:color w:val="1A1A1A"/>
        </w:rPr>
        <w:t xml:space="preserve">Process Capability Analysis (Cp, </w:t>
      </w:r>
      <w:proofErr w:type="spellStart"/>
      <w:r>
        <w:rPr>
          <w:b/>
          <w:bCs/>
          <w:color w:val="1A1A1A"/>
        </w:rPr>
        <w:t>Cpk</w:t>
      </w:r>
      <w:proofErr w:type="spellEnd"/>
      <w:r>
        <w:rPr>
          <w:b/>
          <w:bCs/>
          <w:color w:val="1A1A1A"/>
        </w:rPr>
        <w:t xml:space="preserve">, Pp, </w:t>
      </w:r>
      <w:proofErr w:type="spellStart"/>
      <w:r>
        <w:rPr>
          <w:b/>
          <w:bCs/>
          <w:color w:val="1A1A1A"/>
        </w:rPr>
        <w:t>Ppk</w:t>
      </w:r>
      <w:proofErr w:type="spellEnd"/>
      <w:r>
        <w:rPr>
          <w:b/>
          <w:bCs/>
          <w:color w:val="1A1A1A"/>
        </w:rPr>
        <w:t xml:space="preserve">) — </w:t>
      </w:r>
      <w:r>
        <w:rPr>
          <w:color w:val="1A1A1A"/>
        </w:rPr>
        <w:t>Quantifying process performance vs. specifications.</w:t>
      </w:r>
    </w:p>
    <w:p w14:paraId="286A740D" w14:textId="77777777" w:rsidR="00B710A2" w:rsidRDefault="00000000">
      <w:pPr>
        <w:pStyle w:val="ListParagraph"/>
        <w:numPr>
          <w:ilvl w:val="0"/>
          <w:numId w:val="2"/>
        </w:numPr>
        <w:spacing w:after="80" w:line="276" w:lineRule="auto"/>
      </w:pPr>
      <w:r>
        <w:rPr>
          <w:b/>
          <w:bCs/>
          <w:color w:val="1A1A1A"/>
        </w:rPr>
        <w:t xml:space="preserve">Measurement System Analysis (MSA / Gage R&amp;R) — </w:t>
      </w:r>
      <w:r>
        <w:rPr>
          <w:color w:val="1A1A1A"/>
        </w:rPr>
        <w:t>Validating measurement system reliability.</w:t>
      </w:r>
    </w:p>
    <w:p w14:paraId="16F2CDB9" w14:textId="77777777" w:rsidR="00B710A2" w:rsidRDefault="00000000">
      <w:pPr>
        <w:pStyle w:val="ListParagraph"/>
        <w:numPr>
          <w:ilvl w:val="0"/>
          <w:numId w:val="2"/>
        </w:numPr>
        <w:spacing w:after="80" w:line="276" w:lineRule="auto"/>
      </w:pPr>
      <w:r>
        <w:rPr>
          <w:b/>
          <w:bCs/>
          <w:color w:val="1A1A1A"/>
        </w:rPr>
        <w:t xml:space="preserve">Design of Experiments (DOE) — </w:t>
      </w:r>
      <w:r>
        <w:rPr>
          <w:color w:val="1A1A1A"/>
        </w:rPr>
        <w:t>Systematic testing of multiple factors at once.</w:t>
      </w:r>
    </w:p>
    <w:p w14:paraId="7BCAF21E" w14:textId="77777777" w:rsidR="00B710A2" w:rsidRDefault="00000000">
      <w:pPr>
        <w:pStyle w:val="ListParagraph"/>
        <w:numPr>
          <w:ilvl w:val="0"/>
          <w:numId w:val="2"/>
        </w:numPr>
        <w:spacing w:after="80" w:line="276" w:lineRule="auto"/>
      </w:pPr>
      <w:r>
        <w:rPr>
          <w:b/>
          <w:bCs/>
          <w:color w:val="1A1A1A"/>
        </w:rPr>
        <w:t xml:space="preserve">Hypothesis Testing — </w:t>
      </w:r>
      <w:r>
        <w:rPr>
          <w:color w:val="1A1A1A"/>
        </w:rPr>
        <w:t>Statistical validation of improvement claims.</w:t>
      </w:r>
    </w:p>
    <w:p w14:paraId="33B766C7" w14:textId="77777777" w:rsidR="00B710A2" w:rsidRDefault="00000000">
      <w:pPr>
        <w:pStyle w:val="ListParagraph"/>
        <w:numPr>
          <w:ilvl w:val="0"/>
          <w:numId w:val="2"/>
        </w:numPr>
        <w:spacing w:after="80" w:line="276" w:lineRule="auto"/>
      </w:pPr>
      <w:r>
        <w:rPr>
          <w:b/>
          <w:bCs/>
          <w:color w:val="1A1A1A"/>
        </w:rPr>
        <w:t xml:space="preserve">Regression Analysis — </w:t>
      </w:r>
      <w:r>
        <w:rPr>
          <w:color w:val="1A1A1A"/>
        </w:rPr>
        <w:t>Identifying relationships between inputs and outputs.</w:t>
      </w:r>
    </w:p>
    <w:p w14:paraId="1DEEC021" w14:textId="77777777" w:rsidR="00B710A2" w:rsidRDefault="00000000">
      <w:pPr>
        <w:pStyle w:val="ListParagraph"/>
        <w:numPr>
          <w:ilvl w:val="0"/>
          <w:numId w:val="2"/>
        </w:numPr>
        <w:spacing w:after="80" w:line="276" w:lineRule="auto"/>
      </w:pPr>
      <w:r>
        <w:rPr>
          <w:b/>
          <w:bCs/>
          <w:color w:val="1A1A1A"/>
        </w:rPr>
        <w:t xml:space="preserve">ANOVA (Analysis of Variance) — </w:t>
      </w:r>
      <w:r>
        <w:rPr>
          <w:color w:val="1A1A1A"/>
        </w:rPr>
        <w:t>Comparing performance across groups.</w:t>
      </w:r>
    </w:p>
    <w:p w14:paraId="6B4D71AD" w14:textId="77777777" w:rsidR="00B710A2" w:rsidRDefault="00000000">
      <w:pPr>
        <w:pStyle w:val="ListParagraph"/>
        <w:numPr>
          <w:ilvl w:val="0"/>
          <w:numId w:val="2"/>
        </w:numPr>
        <w:spacing w:after="80" w:line="276" w:lineRule="auto"/>
      </w:pPr>
      <w:r>
        <w:rPr>
          <w:b/>
          <w:bCs/>
          <w:color w:val="1A1A1A"/>
        </w:rPr>
        <w:t xml:space="preserve">Control Plans — </w:t>
      </w:r>
      <w:r>
        <w:rPr>
          <w:color w:val="1A1A1A"/>
        </w:rPr>
        <w:t>Documented monitoring and response plans for critical variables.</w:t>
      </w:r>
    </w:p>
    <w:p w14:paraId="150EE2D3" w14:textId="77777777" w:rsidR="00B710A2" w:rsidRDefault="00000000">
      <w:pPr>
        <w:pStyle w:val="ListParagraph"/>
        <w:numPr>
          <w:ilvl w:val="0"/>
          <w:numId w:val="2"/>
        </w:numPr>
        <w:spacing w:after="80" w:line="276" w:lineRule="auto"/>
      </w:pPr>
      <w:r>
        <w:rPr>
          <w:b/>
          <w:bCs/>
          <w:color w:val="1A1A1A"/>
        </w:rPr>
        <w:lastRenderedPageBreak/>
        <w:t xml:space="preserve">FMEA (Failure Mode and Effects Analysis) — </w:t>
      </w:r>
      <w:r>
        <w:rPr>
          <w:color w:val="1A1A1A"/>
        </w:rPr>
        <w:t>Systematic risk identification.</w:t>
      </w:r>
    </w:p>
    <w:p w14:paraId="77207E8F" w14:textId="77777777" w:rsidR="00B710A2" w:rsidRDefault="00000000">
      <w:pPr>
        <w:pStyle w:val="ListParagraph"/>
        <w:numPr>
          <w:ilvl w:val="0"/>
          <w:numId w:val="2"/>
        </w:numPr>
        <w:spacing w:after="80" w:line="276" w:lineRule="auto"/>
      </w:pPr>
      <w:r>
        <w:rPr>
          <w:b/>
          <w:bCs/>
          <w:color w:val="1A1A1A"/>
        </w:rPr>
        <w:t xml:space="preserve">8D Problem Solving — </w:t>
      </w:r>
      <w:r>
        <w:rPr>
          <w:color w:val="1A1A1A"/>
        </w:rPr>
        <w:t>Eight-discipline structured problem-solving for complex defects.</w:t>
      </w:r>
    </w:p>
    <w:p w14:paraId="34A41FD9" w14:textId="77777777" w:rsidR="00B710A2" w:rsidRDefault="00000000">
      <w:pPr>
        <w:pStyle w:val="ListParagraph"/>
        <w:numPr>
          <w:ilvl w:val="0"/>
          <w:numId w:val="2"/>
        </w:numPr>
        <w:spacing w:after="80" w:line="276" w:lineRule="auto"/>
      </w:pPr>
      <w:r>
        <w:rPr>
          <w:b/>
          <w:bCs/>
          <w:color w:val="1A1A1A"/>
        </w:rPr>
        <w:t xml:space="preserve">Quality Function Deployment (QFD) — </w:t>
      </w:r>
      <w:r>
        <w:rPr>
          <w:color w:val="1A1A1A"/>
        </w:rPr>
        <w:t>Translating customer requirements into process specs.</w:t>
      </w:r>
    </w:p>
    <w:p w14:paraId="176690E4" w14:textId="77777777" w:rsidR="00B710A2" w:rsidRDefault="00000000">
      <w:pPr>
        <w:pStyle w:val="ListParagraph"/>
        <w:numPr>
          <w:ilvl w:val="0"/>
          <w:numId w:val="2"/>
        </w:numPr>
        <w:spacing w:after="80" w:line="276" w:lineRule="auto"/>
      </w:pPr>
      <w:r>
        <w:rPr>
          <w:b/>
          <w:bCs/>
          <w:color w:val="1A1A1A"/>
        </w:rPr>
        <w:t xml:space="preserve">Advanced Analytics Dashboards — </w:t>
      </w:r>
      <w:r>
        <w:rPr>
          <w:color w:val="1A1A1A"/>
        </w:rPr>
        <w:t>Predictive monitoring of key process variables.</w:t>
      </w:r>
    </w:p>
    <w:p w14:paraId="54D13220" w14:textId="77777777" w:rsidR="00B710A2" w:rsidRDefault="00000000">
      <w:pPr>
        <w:pStyle w:val="ListParagraph"/>
        <w:numPr>
          <w:ilvl w:val="0"/>
          <w:numId w:val="2"/>
        </w:numPr>
        <w:spacing w:after="80" w:line="276" w:lineRule="auto"/>
      </w:pPr>
      <w:r>
        <w:rPr>
          <w:b/>
          <w:bCs/>
          <w:color w:val="1A1A1A"/>
        </w:rPr>
        <w:t xml:space="preserve">Reliability Analysis — </w:t>
      </w:r>
      <w:r>
        <w:rPr>
          <w:color w:val="1A1A1A"/>
        </w:rPr>
        <w:t>Mean time between failures, predictive maintenance windows.</w:t>
      </w:r>
    </w:p>
    <w:p w14:paraId="787CD169" w14:textId="77777777" w:rsidR="00B710A2" w:rsidRDefault="00000000">
      <w:pPr>
        <w:pStyle w:val="ListParagraph"/>
        <w:numPr>
          <w:ilvl w:val="0"/>
          <w:numId w:val="2"/>
        </w:numPr>
        <w:spacing w:after="80" w:line="276" w:lineRule="auto"/>
      </w:pPr>
      <w:r>
        <w:rPr>
          <w:b/>
          <w:bCs/>
          <w:color w:val="1A1A1A"/>
        </w:rPr>
        <w:t xml:space="preserve">Shainin Red X — </w:t>
      </w:r>
      <w:r>
        <w:rPr>
          <w:color w:val="1A1A1A"/>
        </w:rPr>
        <w:t>Isolation of the dominant cause of variation through strategic elimination.</w:t>
      </w:r>
    </w:p>
    <w:p w14:paraId="677A968A" w14:textId="77777777" w:rsidR="00B710A2" w:rsidRDefault="00000000">
      <w:pPr>
        <w:pStyle w:val="ListParagraph"/>
        <w:numPr>
          <w:ilvl w:val="0"/>
          <w:numId w:val="2"/>
        </w:numPr>
        <w:spacing w:after="80" w:line="276" w:lineRule="auto"/>
      </w:pPr>
      <w:r>
        <w:rPr>
          <w:b/>
          <w:bCs/>
          <w:color w:val="1A1A1A"/>
        </w:rPr>
        <w:t xml:space="preserve">TPM (Total Productive Maintenance) — </w:t>
      </w:r>
      <w:r>
        <w:rPr>
          <w:color w:val="1A1A1A"/>
        </w:rPr>
        <w:t>Structured maintenance discipline including operator-led care.</w:t>
      </w:r>
    </w:p>
    <w:p w14:paraId="64EE0D76" w14:textId="77777777" w:rsidR="00B710A2" w:rsidRDefault="00000000">
      <w:pPr>
        <w:pStyle w:val="ListParagraph"/>
        <w:numPr>
          <w:ilvl w:val="0"/>
          <w:numId w:val="2"/>
        </w:numPr>
        <w:spacing w:after="80" w:line="276" w:lineRule="auto"/>
      </w:pPr>
      <w:r>
        <w:rPr>
          <w:b/>
          <w:bCs/>
          <w:color w:val="1A1A1A"/>
        </w:rPr>
        <w:t xml:space="preserve">OEE Optimization (Advanced) — </w:t>
      </w:r>
      <w:r>
        <w:rPr>
          <w:color w:val="1A1A1A"/>
        </w:rPr>
        <w:t>Systematic drilling into Availability, Performance, and Quality losses.</w:t>
      </w:r>
    </w:p>
    <w:p w14:paraId="1B876633" w14:textId="77777777" w:rsidR="00B710A2" w:rsidRDefault="00000000">
      <w:pPr>
        <w:pStyle w:val="ListParagraph"/>
        <w:numPr>
          <w:ilvl w:val="0"/>
          <w:numId w:val="2"/>
        </w:numPr>
        <w:spacing w:after="80" w:line="276" w:lineRule="auto"/>
      </w:pPr>
      <w:r>
        <w:rPr>
          <w:b/>
          <w:bCs/>
          <w:color w:val="1A1A1A"/>
        </w:rPr>
        <w:t xml:space="preserve">Hypothesis-Driven Kaizen — </w:t>
      </w:r>
      <w:r>
        <w:rPr>
          <w:color w:val="1A1A1A"/>
        </w:rPr>
        <w:t>Statistically rigorous short-cycle improvement experiments.</w:t>
      </w:r>
    </w:p>
    <w:p w14:paraId="34686F72" w14:textId="77777777" w:rsidR="00B710A2" w:rsidRDefault="00000000">
      <w:pPr>
        <w:pStyle w:val="Heading2"/>
      </w:pPr>
      <w:bookmarkStart w:id="29" w:name="_Toc227675628"/>
      <w:r>
        <w:t>8.5 Cross-Cutting Tools</w:t>
      </w:r>
      <w:bookmarkEnd w:id="29"/>
    </w:p>
    <w:p w14:paraId="258835BE" w14:textId="77777777" w:rsidR="00B710A2" w:rsidRDefault="00000000">
      <w:pPr>
        <w:spacing w:after="120" w:line="276" w:lineRule="auto"/>
      </w:pPr>
      <w:r>
        <w:rPr>
          <w:color w:val="1A1A1A"/>
        </w:rPr>
        <w:t>Available at any tier; their effect scales with factory maturity.</w:t>
      </w:r>
    </w:p>
    <w:p w14:paraId="75827EE1" w14:textId="77777777" w:rsidR="00B710A2" w:rsidRDefault="00000000">
      <w:pPr>
        <w:pStyle w:val="ListParagraph"/>
        <w:numPr>
          <w:ilvl w:val="0"/>
          <w:numId w:val="2"/>
        </w:numPr>
        <w:spacing w:after="80" w:line="276" w:lineRule="auto"/>
      </w:pPr>
      <w:r>
        <w:rPr>
          <w:b/>
          <w:bCs/>
          <w:color w:val="1A1A1A"/>
        </w:rPr>
        <w:t xml:space="preserve">Root Cause Analysis (meta-category) — </w:t>
      </w:r>
      <w:r>
        <w:rPr>
          <w:color w:val="1A1A1A"/>
        </w:rPr>
        <w:t>Includes 5 Whys, fishbone, fault tree analysis.</w:t>
      </w:r>
    </w:p>
    <w:p w14:paraId="2A4A7B2B" w14:textId="77777777" w:rsidR="00B710A2" w:rsidRDefault="00000000">
      <w:pPr>
        <w:pStyle w:val="ListParagraph"/>
        <w:numPr>
          <w:ilvl w:val="0"/>
          <w:numId w:val="2"/>
        </w:numPr>
        <w:spacing w:after="80" w:line="276" w:lineRule="auto"/>
      </w:pPr>
      <w:r>
        <w:rPr>
          <w:b/>
          <w:bCs/>
          <w:color w:val="1A1A1A"/>
        </w:rPr>
        <w:t xml:space="preserve">Time Observation / Time Study — </w:t>
      </w:r>
      <w:r>
        <w:rPr>
          <w:color w:val="1A1A1A"/>
        </w:rPr>
        <w:t>Direct measurement of cycle, value-adding, and wait time.</w:t>
      </w:r>
    </w:p>
    <w:p w14:paraId="0663FD29" w14:textId="77777777" w:rsidR="00B710A2" w:rsidRDefault="00000000">
      <w:pPr>
        <w:pStyle w:val="ListParagraph"/>
        <w:numPr>
          <w:ilvl w:val="0"/>
          <w:numId w:val="2"/>
        </w:numPr>
        <w:spacing w:after="80" w:line="276" w:lineRule="auto"/>
      </w:pPr>
      <w:r>
        <w:rPr>
          <w:b/>
          <w:bCs/>
          <w:color w:val="1A1A1A"/>
        </w:rPr>
        <w:t xml:space="preserve">Work Sampling — </w:t>
      </w:r>
      <w:r>
        <w:rPr>
          <w:color w:val="1A1A1A"/>
        </w:rPr>
        <w:t>Statistical sampling of what operators are actually doing.</w:t>
      </w:r>
    </w:p>
    <w:p w14:paraId="44F3CDE2" w14:textId="77777777" w:rsidR="00B710A2" w:rsidRDefault="00000000">
      <w:pPr>
        <w:pStyle w:val="ListParagraph"/>
        <w:numPr>
          <w:ilvl w:val="0"/>
          <w:numId w:val="2"/>
        </w:numPr>
        <w:spacing w:after="80" w:line="276" w:lineRule="auto"/>
      </w:pPr>
      <w:r>
        <w:rPr>
          <w:b/>
          <w:bCs/>
          <w:color w:val="1A1A1A"/>
        </w:rPr>
        <w:t xml:space="preserve">Coach Consultation — </w:t>
      </w:r>
      <w:r>
        <w:rPr>
          <w:color w:val="1A1A1A"/>
        </w:rPr>
        <w:t>Call the LGM-40 coach for Socratic guidance. Costs credits.</w:t>
      </w:r>
    </w:p>
    <w:p w14:paraId="582E3596" w14:textId="77777777" w:rsidR="00B710A2" w:rsidRDefault="00000000">
      <w:pPr>
        <w:pStyle w:val="ListParagraph"/>
        <w:numPr>
          <w:ilvl w:val="0"/>
          <w:numId w:val="2"/>
        </w:numPr>
        <w:spacing w:after="80" w:line="276" w:lineRule="auto"/>
      </w:pPr>
      <w:r>
        <w:rPr>
          <w:b/>
          <w:bCs/>
          <w:color w:val="1A1A1A"/>
        </w:rPr>
        <w:t xml:space="preserve">Review Consultation — </w:t>
      </w:r>
      <w:r>
        <w:rPr>
          <w:color w:val="1A1A1A"/>
        </w:rPr>
        <w:t>Ask the coach to reflect on a solved problem. Costs credits.</w:t>
      </w:r>
    </w:p>
    <w:p w14:paraId="7FCA9733" w14:textId="77777777" w:rsidR="00B710A2" w:rsidRDefault="00000000">
      <w:r>
        <w:br w:type="page"/>
      </w:r>
    </w:p>
    <w:p w14:paraId="1A178C52" w14:textId="77777777" w:rsidR="00B710A2" w:rsidRDefault="00000000">
      <w:pPr>
        <w:pStyle w:val="Heading1"/>
        <w:pBdr>
          <w:bottom w:val="single" w:sz="2" w:space="4" w:color="2E5090"/>
        </w:pBdr>
      </w:pPr>
      <w:bookmarkStart w:id="30" w:name="_Toc227675629"/>
      <w:r>
        <w:lastRenderedPageBreak/>
        <w:t>9. Scoring System</w:t>
      </w:r>
      <w:bookmarkEnd w:id="30"/>
    </w:p>
    <w:p w14:paraId="146EE4F5" w14:textId="77777777" w:rsidR="00B710A2" w:rsidRDefault="00000000">
      <w:pPr>
        <w:spacing w:after="120" w:line="276" w:lineRule="auto"/>
      </w:pPr>
      <w:r>
        <w:rPr>
          <w:color w:val="1A1A1A"/>
        </w:rPr>
        <w:t>All performance scoring is deterministic math. Reproducible, fair, offline-capable. AI is never used for scoring. AI is only used for optional post-score reflection.</w:t>
      </w:r>
    </w:p>
    <w:p w14:paraId="7D524332" w14:textId="77777777" w:rsidR="00B710A2" w:rsidRDefault="00000000">
      <w:pPr>
        <w:pStyle w:val="Heading2"/>
      </w:pPr>
      <w:bookmarkStart w:id="31" w:name="_Toc227675630"/>
      <w:r>
        <w:t>9.1 The Six Metrics</w:t>
      </w:r>
      <w:bookmarkEnd w:id="31"/>
    </w:p>
    <w:p w14:paraId="57E8DE35" w14:textId="77777777" w:rsidR="00B710A2" w:rsidRDefault="00000000">
      <w:pPr>
        <w:spacing w:after="120" w:line="276" w:lineRule="auto"/>
      </w:pPr>
      <w:r>
        <w:rPr>
          <w:color w:val="1A1A1A"/>
        </w:rPr>
        <w:t>After each solved problem, the player receives a score across six 1–5 dimensions:</w:t>
      </w:r>
    </w:p>
    <w:p w14:paraId="1BA179A3" w14:textId="77777777" w:rsidR="00B710A2" w:rsidRDefault="00000000">
      <w:pPr>
        <w:spacing w:before="200" w:after="100"/>
      </w:pPr>
      <w:r>
        <w:rPr>
          <w:b/>
          <w:bCs/>
          <w:color w:val="2E5090"/>
          <w:sz w:val="22"/>
          <w:szCs w:val="22"/>
        </w:rPr>
        <w:t>Diagnostic Question Quality</w:t>
      </w:r>
    </w:p>
    <w:p w14:paraId="1CC428A6" w14:textId="77777777" w:rsidR="00B710A2" w:rsidRDefault="00000000">
      <w:pPr>
        <w:spacing w:after="120" w:line="276" w:lineRule="auto"/>
      </w:pPr>
      <w:r>
        <w:rPr>
          <w:color w:val="1A1A1A"/>
        </w:rPr>
        <w:t>Measured by: number of inspections before diagnosis, variety of entities checked (stations, operators, flows), use of the data view, use of diagnostic tools (5 Whys, fishbone). Quality is calculated from variety and depth — inspecting the same station ten times scores lower than inspecting ten different relevant entities.</w:t>
      </w:r>
    </w:p>
    <w:p w14:paraId="2C583841" w14:textId="77777777" w:rsidR="00B710A2" w:rsidRDefault="00000000">
      <w:pPr>
        <w:spacing w:before="200" w:after="100"/>
      </w:pPr>
      <w:r>
        <w:rPr>
          <w:b/>
          <w:bCs/>
          <w:color w:val="2E5090"/>
          <w:sz w:val="22"/>
          <w:szCs w:val="22"/>
        </w:rPr>
        <w:t>Evidence Integration</w:t>
      </w:r>
    </w:p>
    <w:p w14:paraId="4F72E82F" w14:textId="77777777" w:rsidR="00B710A2" w:rsidRDefault="00000000">
      <w:pPr>
        <w:spacing w:after="120" w:line="276" w:lineRule="auto"/>
      </w:pPr>
      <w:r>
        <w:rPr>
          <w:color w:val="1A1A1A"/>
        </w:rPr>
        <w:t>Measured by: whether the player’s diagnosis references metrics they actually observed during inspection. The game tracks which metrics the player viewed; the diagnosis is parsed against that record. A diagnosis citing OEE when OEE was never inspected scores lower than one that ties to observed evidence.</w:t>
      </w:r>
    </w:p>
    <w:p w14:paraId="0642335C" w14:textId="77777777" w:rsidR="00B710A2" w:rsidRDefault="00000000">
      <w:pPr>
        <w:spacing w:before="200" w:after="100"/>
      </w:pPr>
      <w:r>
        <w:rPr>
          <w:b/>
          <w:bCs/>
          <w:color w:val="2E5090"/>
          <w:sz w:val="22"/>
          <w:szCs w:val="22"/>
        </w:rPr>
        <w:t>Root Cause Accuracy</w:t>
      </w:r>
    </w:p>
    <w:p w14:paraId="34B9138F" w14:textId="77777777" w:rsidR="00B710A2" w:rsidRDefault="00000000">
      <w:pPr>
        <w:spacing w:after="120" w:line="276" w:lineRule="auto"/>
      </w:pPr>
      <w:r>
        <w:rPr>
          <w:color w:val="1A1A1A"/>
        </w:rPr>
        <w:t>Measured by: direct match against the problem’s defined root cause. Problems have a canonical root cause in their definition. Partial matches (addressing a contributing cause rather than the root) score partial credit.</w:t>
      </w:r>
    </w:p>
    <w:p w14:paraId="3B302533" w14:textId="77777777" w:rsidR="00B710A2" w:rsidRDefault="00000000">
      <w:pPr>
        <w:spacing w:before="200" w:after="100"/>
      </w:pPr>
      <w:r>
        <w:rPr>
          <w:b/>
          <w:bCs/>
          <w:color w:val="2E5090"/>
          <w:sz w:val="22"/>
          <w:szCs w:val="22"/>
        </w:rPr>
        <w:t>Countermeasure Practicality</w:t>
      </w:r>
    </w:p>
    <w:p w14:paraId="410FDD9C" w14:textId="77777777" w:rsidR="00B710A2" w:rsidRDefault="00000000">
      <w:pPr>
        <w:spacing w:after="120" w:line="276" w:lineRule="auto"/>
      </w:pPr>
      <w:r>
        <w:rPr>
          <w:color w:val="1A1A1A"/>
        </w:rPr>
        <w:t>Measured by: maturity-readiness match, severity-appropriate choice, cost-effectiveness, prerequisite alignment. A Tier 4 statistical tool applied to a Tier 1 problem scores lower than a Tier 1 countermeasure that addresses the same symptom.</w:t>
      </w:r>
    </w:p>
    <w:p w14:paraId="18B57979" w14:textId="77777777" w:rsidR="00B710A2" w:rsidRDefault="00000000">
      <w:pPr>
        <w:spacing w:before="200" w:after="100"/>
      </w:pPr>
      <w:r>
        <w:rPr>
          <w:b/>
          <w:bCs/>
          <w:color w:val="2E5090"/>
          <w:sz w:val="22"/>
          <w:szCs w:val="22"/>
        </w:rPr>
        <w:t>Lean Maturity</w:t>
      </w:r>
    </w:p>
    <w:p w14:paraId="0501DB98" w14:textId="77777777" w:rsidR="00B710A2" w:rsidRDefault="00000000">
      <w:pPr>
        <w:spacing w:after="120" w:line="276" w:lineRule="auto"/>
      </w:pPr>
      <w:r>
        <w:rPr>
          <w:color w:val="1A1A1A"/>
        </w:rPr>
        <w:t>Measured by: the tier level of the countermeasures chosen relative to the factory’s current maturity. Demonstrates progression thinking. Reward is highest when the player chooses tools appropriate to where the factory currently is, not where they wish it were.</w:t>
      </w:r>
    </w:p>
    <w:p w14:paraId="33521862" w14:textId="77777777" w:rsidR="00B710A2" w:rsidRDefault="00000000">
      <w:pPr>
        <w:spacing w:before="200" w:after="100"/>
      </w:pPr>
      <w:r>
        <w:rPr>
          <w:b/>
          <w:bCs/>
          <w:color w:val="2E5090"/>
          <w:sz w:val="22"/>
          <w:szCs w:val="22"/>
        </w:rPr>
        <w:t>Continuous Improvement Mindset</w:t>
      </w:r>
    </w:p>
    <w:p w14:paraId="6F7E29FC" w14:textId="77777777" w:rsidR="00B710A2" w:rsidRDefault="00000000">
      <w:pPr>
        <w:spacing w:after="120" w:line="276" w:lineRule="auto"/>
      </w:pPr>
      <w:r>
        <w:rPr>
          <w:color w:val="1A1A1A"/>
        </w:rPr>
        <w:t>Measured by: follow-up actions taken after the initial solution, willingness to iterate when first attempt underperforms, use of PDCA-style verification, use of diagnostic tools before implementation.</w:t>
      </w:r>
    </w:p>
    <w:p w14:paraId="561DA633" w14:textId="77777777" w:rsidR="00B710A2" w:rsidRDefault="00000000">
      <w:pPr>
        <w:pStyle w:val="Heading2"/>
      </w:pPr>
      <w:bookmarkStart w:id="32" w:name="_Toc227675631"/>
      <w:r>
        <w:t>9.2 Improvement Credits</w:t>
      </w:r>
      <w:bookmarkEnd w:id="32"/>
    </w:p>
    <w:p w14:paraId="4A7DE3E5" w14:textId="77777777" w:rsidR="00B710A2" w:rsidRDefault="00000000">
      <w:pPr>
        <w:spacing w:after="120" w:line="276" w:lineRule="auto"/>
      </w:pPr>
      <w:r>
        <w:rPr>
          <w:color w:val="1A1A1A"/>
        </w:rPr>
        <w:t>Credits earned per problem = (sum of six scores / 30) × base credit value for problem severity. Credits are spent on:</w:t>
      </w:r>
    </w:p>
    <w:p w14:paraId="5A9C9B36" w14:textId="77777777" w:rsidR="00B710A2" w:rsidRDefault="00000000">
      <w:pPr>
        <w:pStyle w:val="ListParagraph"/>
        <w:numPr>
          <w:ilvl w:val="0"/>
          <w:numId w:val="2"/>
        </w:numPr>
        <w:spacing w:after="80" w:line="276" w:lineRule="auto"/>
      </w:pPr>
      <w:r>
        <w:rPr>
          <w:color w:val="1A1A1A"/>
        </w:rPr>
        <w:t>AI problem generation (once hand-designed catalog is exhausted for a tier)</w:t>
      </w:r>
    </w:p>
    <w:p w14:paraId="44FB4A59" w14:textId="77777777" w:rsidR="00B710A2" w:rsidRDefault="00000000">
      <w:pPr>
        <w:pStyle w:val="ListParagraph"/>
        <w:numPr>
          <w:ilvl w:val="0"/>
          <w:numId w:val="2"/>
        </w:numPr>
        <w:spacing w:after="80" w:line="276" w:lineRule="auto"/>
      </w:pPr>
      <w:r>
        <w:rPr>
          <w:color w:val="1A1A1A"/>
        </w:rPr>
        <w:t>Coach consultations during active problems</w:t>
      </w:r>
    </w:p>
    <w:p w14:paraId="7760091A" w14:textId="77777777" w:rsidR="00B710A2" w:rsidRDefault="00000000">
      <w:pPr>
        <w:pStyle w:val="ListParagraph"/>
        <w:numPr>
          <w:ilvl w:val="0"/>
          <w:numId w:val="2"/>
        </w:numPr>
        <w:spacing w:after="80" w:line="276" w:lineRule="auto"/>
      </w:pPr>
      <w:r>
        <w:rPr>
          <w:color w:val="1A1A1A"/>
        </w:rPr>
        <w:t>Post-solve review consultations</w:t>
      </w:r>
    </w:p>
    <w:p w14:paraId="3A4A234E" w14:textId="77777777" w:rsidR="00B710A2" w:rsidRDefault="00000000">
      <w:pPr>
        <w:pStyle w:val="ListParagraph"/>
        <w:numPr>
          <w:ilvl w:val="0"/>
          <w:numId w:val="2"/>
        </w:numPr>
        <w:spacing w:after="80" w:line="276" w:lineRule="auto"/>
      </w:pPr>
      <w:r>
        <w:rPr>
          <w:color w:val="1A1A1A"/>
        </w:rPr>
        <w:t>Hiring specialists (shift coordinator, quality engineer, maintenance tech, data analyst)</w:t>
      </w:r>
    </w:p>
    <w:p w14:paraId="493940BA" w14:textId="77777777" w:rsidR="00B710A2" w:rsidRDefault="00000000">
      <w:pPr>
        <w:pStyle w:val="ListParagraph"/>
        <w:numPr>
          <w:ilvl w:val="0"/>
          <w:numId w:val="2"/>
        </w:numPr>
        <w:spacing w:after="80" w:line="276" w:lineRule="auto"/>
      </w:pPr>
      <w:r>
        <w:rPr>
          <w:color w:val="1A1A1A"/>
        </w:rPr>
        <w:lastRenderedPageBreak/>
        <w:t>Future v2 content: new zones, new product variants, modding support</w:t>
      </w:r>
    </w:p>
    <w:p w14:paraId="3474EDCC" w14:textId="77777777" w:rsidR="00B710A2" w:rsidRDefault="00000000">
      <w:pPr>
        <w:pStyle w:val="Heading2"/>
      </w:pPr>
      <w:bookmarkStart w:id="33" w:name="_Toc227675632"/>
      <w:r>
        <w:t>9.3 Post-Score AI Reflection (Optional)</w:t>
      </w:r>
      <w:bookmarkEnd w:id="33"/>
    </w:p>
    <w:p w14:paraId="04D376DE" w14:textId="77777777" w:rsidR="00B710A2" w:rsidRDefault="00000000">
      <w:pPr>
        <w:spacing w:after="120" w:line="276" w:lineRule="auto"/>
      </w:pPr>
      <w:r>
        <w:rPr>
          <w:color w:val="1A1A1A"/>
        </w:rPr>
        <w:t>After the math score is displayed, the player can spend credits to ask the Coach: “how would you have approached this differently?” This is reflection, not scoring. The Coach (LGM-40 persona) reviews the player’s diagnostic path and countermeasure choice in Socratic style, suggesting alternative approaches without changing the score.</w:t>
      </w:r>
    </w:p>
    <w:p w14:paraId="3F83C843" w14:textId="77777777" w:rsidR="00B710A2" w:rsidRDefault="00000000">
      <w:r>
        <w:br w:type="page"/>
      </w:r>
    </w:p>
    <w:p w14:paraId="3DA69339" w14:textId="77777777" w:rsidR="00B710A2" w:rsidRDefault="00000000">
      <w:pPr>
        <w:pStyle w:val="Heading1"/>
        <w:pBdr>
          <w:bottom w:val="single" w:sz="2" w:space="4" w:color="2E5090"/>
        </w:pBdr>
      </w:pPr>
      <w:bookmarkStart w:id="34" w:name="_Toc227675633"/>
      <w:r>
        <w:lastRenderedPageBreak/>
        <w:t>10. AI Integration</w:t>
      </w:r>
      <w:bookmarkEnd w:id="34"/>
    </w:p>
    <w:p w14:paraId="3A6AC63A" w14:textId="77777777" w:rsidR="00B710A2" w:rsidRDefault="00000000">
      <w:pPr>
        <w:spacing w:after="120" w:line="276" w:lineRule="auto"/>
      </w:pPr>
      <w:r>
        <w:rPr>
          <w:color w:val="1A1A1A"/>
        </w:rPr>
        <w:t>Claude is used sparingly and purposefully. The simulation, the scoring, and the core gameplay loop are fully deterministic and run offline. AI is reserved for content generation and Socratic coaching.</w:t>
      </w:r>
    </w:p>
    <w:p w14:paraId="2D4374B7" w14:textId="77777777" w:rsidR="00B710A2" w:rsidRDefault="00000000">
      <w:pPr>
        <w:pStyle w:val="Heading2"/>
      </w:pPr>
      <w:bookmarkStart w:id="35" w:name="_Toc227675634"/>
      <w:r>
        <w:t>10.1 Where Claude Is Used</w:t>
      </w:r>
      <w:bookmarkEnd w:id="35"/>
    </w:p>
    <w:p w14:paraId="0FE15B90" w14:textId="77777777" w:rsidR="00B710A2" w:rsidRDefault="00000000">
      <w:pPr>
        <w:pStyle w:val="ListParagraph"/>
        <w:numPr>
          <w:ilvl w:val="0"/>
          <w:numId w:val="2"/>
        </w:numPr>
        <w:spacing w:after="80" w:line="276" w:lineRule="auto"/>
      </w:pPr>
      <w:r>
        <w:rPr>
          <w:b/>
          <w:bCs/>
          <w:color w:val="1A1A1A"/>
        </w:rPr>
        <w:t xml:space="preserve">Problem generation (late-game): </w:t>
      </w:r>
      <w:r>
        <w:rPr>
          <w:color w:val="1A1A1A"/>
        </w:rPr>
        <w:t>When the hand-designed catalog for a given tier is exhausted, the player can spend credits to have Claude generate a new problem plausible for the factory’s current state.</w:t>
      </w:r>
    </w:p>
    <w:p w14:paraId="538256F0" w14:textId="77777777" w:rsidR="00B710A2" w:rsidRDefault="00000000">
      <w:pPr>
        <w:pStyle w:val="ListParagraph"/>
        <w:numPr>
          <w:ilvl w:val="0"/>
          <w:numId w:val="2"/>
        </w:numPr>
        <w:spacing w:after="80" w:line="276" w:lineRule="auto"/>
      </w:pPr>
      <w:r>
        <w:rPr>
          <w:b/>
          <w:bCs/>
          <w:color w:val="1A1A1A"/>
        </w:rPr>
        <w:t xml:space="preserve">The Coach (LGM-40 persona): </w:t>
      </w:r>
      <w:r>
        <w:rPr>
          <w:color w:val="1A1A1A"/>
        </w:rPr>
        <w:t>On-demand Socratic guidance during problem-solving. Costs credits per consultation.</w:t>
      </w:r>
    </w:p>
    <w:p w14:paraId="4A4E14CC" w14:textId="77777777" w:rsidR="00B710A2" w:rsidRDefault="00000000">
      <w:pPr>
        <w:pStyle w:val="ListParagraph"/>
        <w:numPr>
          <w:ilvl w:val="0"/>
          <w:numId w:val="2"/>
        </w:numPr>
        <w:spacing w:after="80" w:line="276" w:lineRule="auto"/>
      </w:pPr>
      <w:r>
        <w:rPr>
          <w:b/>
          <w:bCs/>
          <w:color w:val="1A1A1A"/>
        </w:rPr>
        <w:t xml:space="preserve">Post-score reflection: </w:t>
      </w:r>
      <w:r>
        <w:rPr>
          <w:color w:val="1A1A1A"/>
        </w:rPr>
        <w:t>Optional post-solve dialogue with the coach about the player’s approach. Does not modify the math score.</w:t>
      </w:r>
    </w:p>
    <w:p w14:paraId="3080A742" w14:textId="77777777" w:rsidR="00B710A2" w:rsidRDefault="00000000">
      <w:pPr>
        <w:pStyle w:val="Heading2"/>
      </w:pPr>
      <w:bookmarkStart w:id="36" w:name="_Toc227675635"/>
      <w:r>
        <w:t>10.2 Where Claude Is NOT Used</w:t>
      </w:r>
      <w:bookmarkEnd w:id="36"/>
    </w:p>
    <w:p w14:paraId="529D5DF3" w14:textId="77777777" w:rsidR="00B710A2" w:rsidRDefault="00000000">
      <w:pPr>
        <w:pStyle w:val="ListParagraph"/>
        <w:numPr>
          <w:ilvl w:val="0"/>
          <w:numId w:val="2"/>
        </w:numPr>
        <w:spacing w:after="80" w:line="276" w:lineRule="auto"/>
      </w:pPr>
      <w:r>
        <w:rPr>
          <w:color w:val="1A1A1A"/>
        </w:rPr>
        <w:t>Simulation physics — deterministic Python, no AI</w:t>
      </w:r>
    </w:p>
    <w:p w14:paraId="7A2A1E59" w14:textId="77777777" w:rsidR="00B710A2" w:rsidRDefault="00000000">
      <w:pPr>
        <w:pStyle w:val="ListParagraph"/>
        <w:numPr>
          <w:ilvl w:val="0"/>
          <w:numId w:val="2"/>
        </w:numPr>
        <w:spacing w:after="80" w:line="276" w:lineRule="auto"/>
      </w:pPr>
      <w:r>
        <w:rPr>
          <w:color w:val="1A1A1A"/>
        </w:rPr>
        <w:t>Metric calculations — pure math, no AI</w:t>
      </w:r>
    </w:p>
    <w:p w14:paraId="3CDB2BD3" w14:textId="77777777" w:rsidR="00B710A2" w:rsidRDefault="00000000">
      <w:pPr>
        <w:pStyle w:val="ListParagraph"/>
        <w:numPr>
          <w:ilvl w:val="0"/>
          <w:numId w:val="2"/>
        </w:numPr>
        <w:spacing w:after="80" w:line="276" w:lineRule="auto"/>
      </w:pPr>
      <w:r>
        <w:rPr>
          <w:color w:val="1A1A1A"/>
        </w:rPr>
        <w:t>Scoring — deterministic math across six metrics</w:t>
      </w:r>
    </w:p>
    <w:p w14:paraId="3F2D2248" w14:textId="77777777" w:rsidR="00B710A2" w:rsidRDefault="00000000">
      <w:pPr>
        <w:pStyle w:val="ListParagraph"/>
        <w:numPr>
          <w:ilvl w:val="0"/>
          <w:numId w:val="2"/>
        </w:numPr>
        <w:spacing w:after="80" w:line="276" w:lineRule="auto"/>
      </w:pPr>
      <w:r>
        <w:rPr>
          <w:color w:val="1A1A1A"/>
        </w:rPr>
        <w:t xml:space="preserve">Visual rendering — </w:t>
      </w:r>
      <w:proofErr w:type="spellStart"/>
      <w:r>
        <w:rPr>
          <w:color w:val="1A1A1A"/>
        </w:rPr>
        <w:t>pygame</w:t>
      </w:r>
      <w:proofErr w:type="spellEnd"/>
      <w:r>
        <w:rPr>
          <w:color w:val="1A1A1A"/>
        </w:rPr>
        <w:t xml:space="preserve"> handles it</w:t>
      </w:r>
    </w:p>
    <w:p w14:paraId="4188FBD3" w14:textId="77777777" w:rsidR="00B710A2" w:rsidRDefault="00000000">
      <w:pPr>
        <w:pStyle w:val="ListParagraph"/>
        <w:numPr>
          <w:ilvl w:val="0"/>
          <w:numId w:val="2"/>
        </w:numPr>
        <w:spacing w:after="80" w:line="276" w:lineRule="auto"/>
      </w:pPr>
      <w:r>
        <w:rPr>
          <w:color w:val="1A1A1A"/>
        </w:rPr>
        <w:t>Save/load — local SQLite, no AI</w:t>
      </w:r>
    </w:p>
    <w:p w14:paraId="3F31950F" w14:textId="77777777" w:rsidR="00B710A2" w:rsidRDefault="00000000">
      <w:pPr>
        <w:pStyle w:val="ListParagraph"/>
        <w:numPr>
          <w:ilvl w:val="0"/>
          <w:numId w:val="2"/>
        </w:numPr>
        <w:spacing w:after="80" w:line="276" w:lineRule="auto"/>
      </w:pPr>
      <w:r>
        <w:rPr>
          <w:color w:val="1A1A1A"/>
        </w:rPr>
        <w:t>Problem visibility logic — rule-based, no AI</w:t>
      </w:r>
    </w:p>
    <w:p w14:paraId="6C303E42" w14:textId="77777777" w:rsidR="00B710A2" w:rsidRDefault="00000000">
      <w:pPr>
        <w:pStyle w:val="ListParagraph"/>
        <w:numPr>
          <w:ilvl w:val="0"/>
          <w:numId w:val="2"/>
        </w:numPr>
        <w:spacing w:after="80" w:line="276" w:lineRule="auto"/>
      </w:pPr>
      <w:r>
        <w:rPr>
          <w:color w:val="1A1A1A"/>
        </w:rPr>
        <w:t>Maturity-mismatch effect calculation — math-based</w:t>
      </w:r>
    </w:p>
    <w:p w14:paraId="11D153B4" w14:textId="77777777" w:rsidR="00B710A2" w:rsidRDefault="00000000">
      <w:pPr>
        <w:pStyle w:val="Heading2"/>
      </w:pPr>
      <w:bookmarkStart w:id="37" w:name="_Toc227675636"/>
      <w:r>
        <w:t>10.3 Cost Model</w:t>
      </w:r>
      <w:bookmarkEnd w:id="37"/>
    </w:p>
    <w:p w14:paraId="2684DF42" w14:textId="77777777" w:rsidR="00B710A2" w:rsidRDefault="00000000">
      <w:pPr>
        <w:spacing w:after="120" w:line="276" w:lineRule="auto"/>
      </w:pPr>
      <w:r>
        <w:rPr>
          <w:color w:val="1A1A1A"/>
        </w:rPr>
        <w:t>v1 is for personal use. API cost is a meaningful constraint.</w:t>
      </w:r>
    </w:p>
    <w:p w14:paraId="5275A9A9" w14:textId="77777777" w:rsidR="00B710A2" w:rsidRDefault="00000000">
      <w:pPr>
        <w:pStyle w:val="ListParagraph"/>
        <w:numPr>
          <w:ilvl w:val="0"/>
          <w:numId w:val="2"/>
        </w:numPr>
        <w:spacing w:after="80" w:line="276" w:lineRule="auto"/>
      </w:pPr>
      <w:r>
        <w:rPr>
          <w:color w:val="1A1A1A"/>
        </w:rPr>
        <w:t>Problem generation: infrequent, called only when catalog exhausted for a tier — high value per call</w:t>
      </w:r>
    </w:p>
    <w:p w14:paraId="06FAAB90" w14:textId="77777777" w:rsidR="00B710A2" w:rsidRDefault="00000000">
      <w:pPr>
        <w:pStyle w:val="ListParagraph"/>
        <w:numPr>
          <w:ilvl w:val="0"/>
          <w:numId w:val="2"/>
        </w:numPr>
        <w:spacing w:after="80" w:line="276" w:lineRule="auto"/>
      </w:pPr>
      <w:r>
        <w:rPr>
          <w:color w:val="1A1A1A"/>
        </w:rPr>
        <w:t>Coach consultation: on demand, player chooses when to pay the token cost</w:t>
      </w:r>
    </w:p>
    <w:p w14:paraId="59946DC1" w14:textId="77777777" w:rsidR="00B710A2" w:rsidRDefault="00000000">
      <w:pPr>
        <w:pStyle w:val="ListParagraph"/>
        <w:numPr>
          <w:ilvl w:val="0"/>
          <w:numId w:val="2"/>
        </w:numPr>
        <w:spacing w:after="80" w:line="276" w:lineRule="auto"/>
      </w:pPr>
      <w:r>
        <w:rPr>
          <w:color w:val="1A1A1A"/>
        </w:rPr>
        <w:t>Post-score reflection: optional, player-initiated</w:t>
      </w:r>
    </w:p>
    <w:p w14:paraId="2E437907" w14:textId="77777777" w:rsidR="00B710A2" w:rsidRDefault="00000000">
      <w:pPr>
        <w:spacing w:after="120" w:line="276" w:lineRule="auto"/>
      </w:pPr>
      <w:r>
        <w:rPr>
          <w:color w:val="1A1A1A"/>
        </w:rPr>
        <w:t>Target: under €0.50 per hour of gameplay at average play intensity. Sonnet as default model.</w:t>
      </w:r>
    </w:p>
    <w:p w14:paraId="6D86DB4E" w14:textId="77777777" w:rsidR="00B710A2" w:rsidRDefault="00000000">
      <w:r>
        <w:br w:type="page"/>
      </w:r>
    </w:p>
    <w:p w14:paraId="69983067" w14:textId="77777777" w:rsidR="00B710A2" w:rsidRDefault="00000000">
      <w:pPr>
        <w:pStyle w:val="Heading1"/>
        <w:pBdr>
          <w:bottom w:val="single" w:sz="2" w:space="4" w:color="2E5090"/>
        </w:pBdr>
      </w:pPr>
      <w:bookmarkStart w:id="38" w:name="_Toc227675637"/>
      <w:r>
        <w:lastRenderedPageBreak/>
        <w:t>11. Core Systems</w:t>
      </w:r>
      <w:bookmarkEnd w:id="38"/>
    </w:p>
    <w:p w14:paraId="0E85BD02" w14:textId="77777777" w:rsidR="00B710A2" w:rsidRDefault="00000000">
      <w:pPr>
        <w:pStyle w:val="Heading2"/>
      </w:pPr>
      <w:bookmarkStart w:id="39" w:name="_Toc227675638"/>
      <w:r>
        <w:t>11.1 Time and Simulation</w:t>
      </w:r>
      <w:bookmarkEnd w:id="39"/>
    </w:p>
    <w:p w14:paraId="3BB0A42F" w14:textId="77777777" w:rsidR="00B710A2" w:rsidRDefault="00000000">
      <w:pPr>
        <w:spacing w:after="120" w:line="276" w:lineRule="auto"/>
      </w:pPr>
      <w:r>
        <w:rPr>
          <w:color w:val="1A1A1A"/>
        </w:rPr>
        <w:t>Simulated time at selectable speed (1x, 2x, 4x, 8x, or paused). A simulated day is roughly 20 minutes of real time at 1x speed. The simulation tracks production output, WIP, defect rates, operator states, and station states continuously.</w:t>
      </w:r>
    </w:p>
    <w:p w14:paraId="02976A3B" w14:textId="77777777" w:rsidR="00B710A2" w:rsidRDefault="00000000">
      <w:pPr>
        <w:pStyle w:val="Heading2"/>
      </w:pPr>
      <w:bookmarkStart w:id="40" w:name="_Toc227675639"/>
      <w:r>
        <w:t>11.2 Always-Visible Metrics</w:t>
      </w:r>
      <w:bookmarkEnd w:id="40"/>
    </w:p>
    <w:p w14:paraId="05D31408" w14:textId="77777777" w:rsidR="00B710A2" w:rsidRDefault="00000000">
      <w:pPr>
        <w:pStyle w:val="ListParagraph"/>
        <w:numPr>
          <w:ilvl w:val="0"/>
          <w:numId w:val="2"/>
        </w:numPr>
        <w:spacing w:after="80" w:line="276" w:lineRule="auto"/>
      </w:pPr>
      <w:r>
        <w:rPr>
          <w:color w:val="1A1A1A"/>
        </w:rPr>
        <w:t>Daily output (hoverboards completed)</w:t>
      </w:r>
    </w:p>
    <w:p w14:paraId="0DB42C09" w14:textId="77777777" w:rsidR="00B710A2" w:rsidRDefault="00000000">
      <w:pPr>
        <w:pStyle w:val="ListParagraph"/>
        <w:numPr>
          <w:ilvl w:val="0"/>
          <w:numId w:val="2"/>
        </w:numPr>
        <w:spacing w:after="80" w:line="276" w:lineRule="auto"/>
      </w:pPr>
      <w:r>
        <w:rPr>
          <w:color w:val="1A1A1A"/>
        </w:rPr>
        <w:t>OEE across the plant and per station</w:t>
      </w:r>
    </w:p>
    <w:p w14:paraId="540A176C" w14:textId="77777777" w:rsidR="00B710A2" w:rsidRDefault="00000000">
      <w:pPr>
        <w:pStyle w:val="ListParagraph"/>
        <w:numPr>
          <w:ilvl w:val="0"/>
          <w:numId w:val="2"/>
        </w:numPr>
        <w:spacing w:after="80" w:line="276" w:lineRule="auto"/>
      </w:pPr>
      <w:r>
        <w:rPr>
          <w:color w:val="1A1A1A"/>
        </w:rPr>
        <w:t>WIP levels per zone</w:t>
      </w:r>
    </w:p>
    <w:p w14:paraId="223163BD" w14:textId="77777777" w:rsidR="00B710A2" w:rsidRDefault="00000000">
      <w:pPr>
        <w:pStyle w:val="ListParagraph"/>
        <w:numPr>
          <w:ilvl w:val="0"/>
          <w:numId w:val="2"/>
        </w:numPr>
        <w:spacing w:after="80" w:line="276" w:lineRule="auto"/>
      </w:pPr>
      <w:r>
        <w:rPr>
          <w:color w:val="1A1A1A"/>
        </w:rPr>
        <w:t>First-Time-Right (FTR) percentage</w:t>
      </w:r>
    </w:p>
    <w:p w14:paraId="5BCC0F31" w14:textId="77777777" w:rsidR="00B710A2" w:rsidRDefault="00000000">
      <w:pPr>
        <w:pStyle w:val="ListParagraph"/>
        <w:numPr>
          <w:ilvl w:val="0"/>
          <w:numId w:val="2"/>
        </w:numPr>
        <w:spacing w:after="80" w:line="276" w:lineRule="auto"/>
      </w:pPr>
      <w:r>
        <w:rPr>
          <w:color w:val="1A1A1A"/>
        </w:rPr>
        <w:t>On-time delivery rate</w:t>
      </w:r>
    </w:p>
    <w:p w14:paraId="3E6FBA38" w14:textId="77777777" w:rsidR="00B710A2" w:rsidRDefault="00000000">
      <w:pPr>
        <w:pStyle w:val="ListParagraph"/>
        <w:numPr>
          <w:ilvl w:val="0"/>
          <w:numId w:val="2"/>
        </w:numPr>
        <w:spacing w:after="80" w:line="276" w:lineRule="auto"/>
      </w:pPr>
      <w:r>
        <w:rPr>
          <w:color w:val="1A1A1A"/>
        </w:rPr>
        <w:t>Cost per unit (simplified)</w:t>
      </w:r>
    </w:p>
    <w:p w14:paraId="5F47D401" w14:textId="77777777" w:rsidR="00B710A2" w:rsidRDefault="00000000">
      <w:pPr>
        <w:pStyle w:val="ListParagraph"/>
        <w:numPr>
          <w:ilvl w:val="0"/>
          <w:numId w:val="2"/>
        </w:numPr>
        <w:spacing w:after="80" w:line="276" w:lineRule="auto"/>
      </w:pPr>
      <w:r>
        <w:rPr>
          <w:color w:val="1A1A1A"/>
        </w:rPr>
        <w:t>Factory maturity score per tier, per zone</w:t>
      </w:r>
    </w:p>
    <w:p w14:paraId="619D0626" w14:textId="77777777" w:rsidR="00B710A2" w:rsidRDefault="00000000">
      <w:pPr>
        <w:pStyle w:val="Heading2"/>
      </w:pPr>
      <w:bookmarkStart w:id="41" w:name="_Toc227675640"/>
      <w:r>
        <w:t>11.3 Inspection and Diagnostic Tools</w:t>
      </w:r>
      <w:bookmarkEnd w:id="41"/>
    </w:p>
    <w:p w14:paraId="6001CD33" w14:textId="77777777" w:rsidR="00B710A2" w:rsidRDefault="00000000">
      <w:pPr>
        <w:spacing w:after="120" w:line="276" w:lineRule="auto"/>
      </w:pPr>
      <w:r>
        <w:rPr>
          <w:color w:val="1A1A1A"/>
        </w:rPr>
        <w:t>Available at any time during a problem investigation:</w:t>
      </w:r>
    </w:p>
    <w:p w14:paraId="4029FEDC" w14:textId="77777777" w:rsidR="00B710A2" w:rsidRDefault="00000000">
      <w:pPr>
        <w:pStyle w:val="ListParagraph"/>
        <w:numPr>
          <w:ilvl w:val="0"/>
          <w:numId w:val="2"/>
        </w:numPr>
        <w:spacing w:after="80" w:line="276" w:lineRule="auto"/>
      </w:pPr>
      <w:r>
        <w:rPr>
          <w:color w:val="1A1A1A"/>
        </w:rPr>
        <w:t>Click-to-inspect: station, operator, or flow segment</w:t>
      </w:r>
    </w:p>
    <w:p w14:paraId="262315E4" w14:textId="77777777" w:rsidR="00B710A2" w:rsidRDefault="00000000">
      <w:pPr>
        <w:pStyle w:val="ListParagraph"/>
        <w:numPr>
          <w:ilvl w:val="0"/>
          <w:numId w:val="2"/>
        </w:numPr>
        <w:spacing w:after="80" w:line="276" w:lineRule="auto"/>
      </w:pPr>
      <w:r>
        <w:rPr>
          <w:color w:val="1A1A1A"/>
        </w:rPr>
        <w:t>Time observation: direct timing of cycle time, value-adding time, wait time</w:t>
      </w:r>
    </w:p>
    <w:p w14:paraId="2B0B88BF" w14:textId="77777777" w:rsidR="00B710A2" w:rsidRDefault="00000000">
      <w:pPr>
        <w:pStyle w:val="ListParagraph"/>
        <w:numPr>
          <w:ilvl w:val="0"/>
          <w:numId w:val="2"/>
        </w:numPr>
        <w:spacing w:after="80" w:line="276" w:lineRule="auto"/>
      </w:pPr>
      <w:r>
        <w:rPr>
          <w:color w:val="1A1A1A"/>
        </w:rPr>
        <w:t>5 Whys prompt: structured causal drilling, responses tracked for scoring</w:t>
      </w:r>
    </w:p>
    <w:p w14:paraId="7489D4B6" w14:textId="77777777" w:rsidR="00B710A2" w:rsidRDefault="00000000">
      <w:pPr>
        <w:pStyle w:val="ListParagraph"/>
        <w:numPr>
          <w:ilvl w:val="0"/>
          <w:numId w:val="2"/>
        </w:numPr>
        <w:spacing w:after="80" w:line="276" w:lineRule="auto"/>
      </w:pPr>
      <w:r>
        <w:rPr>
          <w:color w:val="1A1A1A"/>
        </w:rPr>
        <w:t>Fishbone builder: categorize potential causes (4M or 6M)</w:t>
      </w:r>
    </w:p>
    <w:p w14:paraId="66B23556" w14:textId="77777777" w:rsidR="00B710A2" w:rsidRDefault="00000000">
      <w:pPr>
        <w:pStyle w:val="ListParagraph"/>
        <w:numPr>
          <w:ilvl w:val="0"/>
          <w:numId w:val="2"/>
        </w:numPr>
        <w:spacing w:after="80" w:line="276" w:lineRule="auto"/>
      </w:pPr>
      <w:r>
        <w:rPr>
          <w:color w:val="1A1A1A"/>
        </w:rPr>
        <w:t>Data view: historical metric trends per station or zone</w:t>
      </w:r>
    </w:p>
    <w:p w14:paraId="5DB521BF" w14:textId="77777777" w:rsidR="00B710A2" w:rsidRDefault="00000000">
      <w:pPr>
        <w:pStyle w:val="ListParagraph"/>
        <w:numPr>
          <w:ilvl w:val="0"/>
          <w:numId w:val="2"/>
        </w:numPr>
        <w:spacing w:after="80" w:line="276" w:lineRule="auto"/>
      </w:pPr>
      <w:r>
        <w:rPr>
          <w:color w:val="1A1A1A"/>
        </w:rPr>
        <w:t>Work sampling: statistical observation across a period</w:t>
      </w:r>
    </w:p>
    <w:p w14:paraId="08DC7FBF" w14:textId="77777777" w:rsidR="00B710A2" w:rsidRDefault="00000000">
      <w:r>
        <w:br w:type="page"/>
      </w:r>
    </w:p>
    <w:p w14:paraId="0E1D7052" w14:textId="77777777" w:rsidR="00B710A2" w:rsidRDefault="00000000">
      <w:pPr>
        <w:pStyle w:val="Heading1"/>
        <w:pBdr>
          <w:bottom w:val="single" w:sz="2" w:space="4" w:color="2E5090"/>
        </w:pBdr>
      </w:pPr>
      <w:bookmarkStart w:id="42" w:name="_Toc227675641"/>
      <w:r>
        <w:lastRenderedPageBreak/>
        <w:t>12. Technical Architecture</w:t>
      </w:r>
      <w:bookmarkEnd w:id="42"/>
    </w:p>
    <w:p w14:paraId="1A6ABA88" w14:textId="77777777" w:rsidR="00B710A2" w:rsidRDefault="00000000">
      <w:pPr>
        <w:pStyle w:val="Heading2"/>
      </w:pPr>
      <w:bookmarkStart w:id="43" w:name="_Toc227675642"/>
      <w:r>
        <w:t>12.1 Technology Stack</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B710A2" w14:paraId="5CD70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0B82A47D" w14:textId="77777777" w:rsidR="00B710A2"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DED01EA" w14:textId="77777777" w:rsidR="00B710A2" w:rsidRDefault="00000000">
            <w:r>
              <w:rPr>
                <w:b/>
                <w:bCs/>
                <w:color w:val="FFFFFF"/>
                <w:sz w:val="20"/>
                <w:szCs w:val="20"/>
              </w:rPr>
              <w:t>Choice</w:t>
            </w:r>
          </w:p>
        </w:tc>
        <w:tc>
          <w:tcPr>
            <w:tcW w:w="40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86F31D1" w14:textId="77777777" w:rsidR="00B710A2" w:rsidRDefault="00000000">
            <w:r>
              <w:rPr>
                <w:b/>
                <w:bCs/>
                <w:color w:val="FFFFFF"/>
                <w:sz w:val="20"/>
                <w:szCs w:val="20"/>
              </w:rPr>
              <w:t>Rationale</w:t>
            </w:r>
          </w:p>
        </w:tc>
      </w:tr>
      <w:tr w:rsidR="00B710A2" w14:paraId="5E31FE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0488F66" w14:textId="77777777" w:rsidR="00B710A2" w:rsidRDefault="00000000">
            <w:r>
              <w:rPr>
                <w:color w:val="1A1A1A"/>
                <w:sz w:val="20"/>
                <w:szCs w:val="20"/>
              </w:rP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AB20F3A" w14:textId="77777777" w:rsidR="00B710A2" w:rsidRDefault="00000000">
            <w:r>
              <w:rPr>
                <w:color w:val="1A1A1A"/>
                <w:sz w:val="20"/>
                <w:szCs w:val="20"/>
              </w:rPr>
              <w:t>Python 3.11</w:t>
            </w:r>
          </w:p>
        </w:tc>
        <w:tc>
          <w:tcPr>
            <w:tcW w:w="4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BFEEF5F" w14:textId="77777777" w:rsidR="00B710A2" w:rsidRDefault="00000000">
            <w:r>
              <w:rPr>
                <w:color w:val="1A1A1A"/>
                <w:sz w:val="20"/>
                <w:szCs w:val="20"/>
              </w:rPr>
              <w:t>Consistent toolchain</w:t>
            </w:r>
          </w:p>
        </w:tc>
      </w:tr>
      <w:tr w:rsidR="00B710A2" w14:paraId="2AC36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AF07" w14:textId="77777777" w:rsidR="00B710A2" w:rsidRDefault="00000000">
            <w:r>
              <w:rPr>
                <w:color w:val="1A1A1A"/>
                <w:sz w:val="20"/>
                <w:szCs w:val="20"/>
              </w:rPr>
              <w:t>Game engine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C71D1" w14:textId="77777777" w:rsidR="00B710A2" w:rsidRDefault="00000000">
            <w:proofErr w:type="spellStart"/>
            <w:r>
              <w:rPr>
                <w:color w:val="1A1A1A"/>
                <w:sz w:val="20"/>
                <w:szCs w:val="20"/>
              </w:rPr>
              <w:t>Pygame</w:t>
            </w:r>
            <w:proofErr w:type="spellEnd"/>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72356" w14:textId="77777777" w:rsidR="00B710A2" w:rsidRDefault="00000000">
            <w:r>
              <w:rPr>
                <w:color w:val="1A1A1A"/>
                <w:sz w:val="20"/>
                <w:szCs w:val="20"/>
              </w:rPr>
              <w:t>Mature 2D framework, pure Python, no separate runtime</w:t>
            </w:r>
          </w:p>
        </w:tc>
      </w:tr>
      <w:tr w:rsidR="00B710A2" w14:paraId="0C94B3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65A8609" w14:textId="77777777" w:rsidR="00B710A2" w:rsidRDefault="00000000">
            <w:r>
              <w:rPr>
                <w:color w:val="1A1A1A"/>
                <w:sz w:val="20"/>
                <w:szCs w:val="20"/>
              </w:rPr>
              <w:t>UI overlays</w:t>
            </w:r>
          </w:p>
        </w:tc>
        <w:tc>
          <w:tcPr>
            <w:tcW w:w="2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9D4DD6F" w14:textId="77777777" w:rsidR="00B710A2" w:rsidRDefault="00000000">
            <w:proofErr w:type="spellStart"/>
            <w:r>
              <w:rPr>
                <w:color w:val="1A1A1A"/>
                <w:sz w:val="20"/>
                <w:szCs w:val="20"/>
              </w:rPr>
              <w:t>pygame_gui</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63FE72D" w14:textId="77777777" w:rsidR="00B710A2" w:rsidRDefault="00000000">
            <w:r>
              <w:rPr>
                <w:color w:val="1A1A1A"/>
                <w:sz w:val="20"/>
                <w:szCs w:val="20"/>
              </w:rPr>
              <w:t>Menus, dialogs, inspector panels over the game canvas</w:t>
            </w:r>
          </w:p>
        </w:tc>
      </w:tr>
      <w:tr w:rsidR="00B710A2" w14:paraId="470423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F0728" w14:textId="77777777" w:rsidR="00B710A2" w:rsidRDefault="00000000">
            <w:r>
              <w:rPr>
                <w:color w:val="1A1A1A"/>
                <w:sz w:val="20"/>
                <w:szCs w:val="20"/>
              </w:rPr>
              <w:t>AI integration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26B3D" w14:textId="77777777" w:rsidR="00B710A2" w:rsidRDefault="00000000">
            <w:r>
              <w:rPr>
                <w:color w:val="1A1A1A"/>
                <w:sz w:val="20"/>
                <w:szCs w:val="20"/>
              </w:rPr>
              <w:t>anthropic (Claude API)</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8D79B" w14:textId="77777777" w:rsidR="00B710A2" w:rsidRDefault="00000000">
            <w:r>
              <w:rPr>
                <w:color w:val="1A1A1A"/>
                <w:sz w:val="20"/>
                <w:szCs w:val="20"/>
              </w:rPr>
              <w:t>Same as OIA/VSPIA</w:t>
            </w:r>
          </w:p>
        </w:tc>
      </w:tr>
      <w:tr w:rsidR="00B710A2" w14:paraId="75D9BC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04E549C0" w14:textId="77777777" w:rsidR="00B710A2" w:rsidRDefault="00000000">
            <w:r>
              <w:rPr>
                <w:color w:val="1A1A1A"/>
                <w:sz w:val="20"/>
                <w:szCs w:val="20"/>
              </w:rPr>
              <w:t>Persistence</w:t>
            </w:r>
          </w:p>
        </w:tc>
        <w:tc>
          <w:tcPr>
            <w:tcW w:w="2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6B4AFE00" w14:textId="77777777" w:rsidR="00B710A2" w:rsidRDefault="00000000">
            <w:r>
              <w:rPr>
                <w:color w:val="1A1A1A"/>
                <w:sz w:val="20"/>
                <w:szCs w:val="20"/>
              </w:rPr>
              <w:t>SQLite (local)</w:t>
            </w:r>
          </w:p>
        </w:tc>
        <w:tc>
          <w:tcPr>
            <w:tcW w:w="4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6FF2922" w14:textId="77777777" w:rsidR="00B710A2" w:rsidRDefault="00000000">
            <w:r>
              <w:rPr>
                <w:color w:val="1A1A1A"/>
                <w:sz w:val="20"/>
                <w:szCs w:val="20"/>
              </w:rPr>
              <w:t>Structured game state, easy to query, portable</w:t>
            </w:r>
          </w:p>
        </w:tc>
      </w:tr>
      <w:tr w:rsidR="00B710A2" w14:paraId="52C66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71FF" w14:textId="77777777" w:rsidR="00B710A2" w:rsidRDefault="00000000">
            <w:r>
              <w:rPr>
                <w:color w:val="1A1A1A"/>
                <w:sz w:val="20"/>
                <w:szCs w:val="20"/>
              </w:rPr>
              <w:t>Config and game data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B15FC" w14:textId="77777777" w:rsidR="00B710A2" w:rsidRDefault="00000000">
            <w:r>
              <w:rPr>
                <w:color w:val="1A1A1A"/>
                <w:sz w:val="20"/>
                <w:szCs w:val="20"/>
              </w:rPr>
              <w:t>YAML files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72FEC" w14:textId="77777777" w:rsidR="00B710A2" w:rsidRDefault="00000000">
            <w:r>
              <w:rPr>
                <w:color w:val="1A1A1A"/>
                <w:sz w:val="20"/>
                <w:szCs w:val="20"/>
              </w:rPr>
              <w:t>Human-readable for tuning problem definitions, station configs, countermeasures</w:t>
            </w:r>
          </w:p>
        </w:tc>
      </w:tr>
      <w:tr w:rsidR="00B710A2" w14:paraId="125F49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05ACAC9" w14:textId="77777777" w:rsidR="00B710A2" w:rsidRDefault="00000000">
            <w:r>
              <w:rPr>
                <w:color w:val="1A1A1A"/>
                <w:sz w:val="20"/>
                <w:szCs w:val="20"/>
              </w:rPr>
              <w:t>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6223445" w14:textId="77777777" w:rsidR="00B710A2" w:rsidRDefault="00000000">
            <w:proofErr w:type="spellStart"/>
            <w:r>
              <w:rPr>
                <w:color w:val="1A1A1A"/>
                <w:sz w:val="20"/>
                <w:szCs w:val="20"/>
              </w:rPr>
              <w:t>Miniconda</w:t>
            </w:r>
            <w:proofErr w:type="spellEnd"/>
            <w:r>
              <w:rPr>
                <w:color w:val="1A1A1A"/>
                <w:sz w:val="20"/>
                <w:szCs w:val="20"/>
              </w:rPr>
              <w:t xml:space="preserve"> + VS Code + Git</w:t>
            </w:r>
          </w:p>
        </w:tc>
        <w:tc>
          <w:tcPr>
            <w:tcW w:w="4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93C1E32" w14:textId="77777777" w:rsidR="00B710A2" w:rsidRDefault="00000000">
            <w:r>
              <w:rPr>
                <w:color w:val="1A1A1A"/>
                <w:sz w:val="20"/>
                <w:szCs w:val="20"/>
              </w:rPr>
              <w:t>Established toolchain</w:t>
            </w:r>
          </w:p>
        </w:tc>
      </w:tr>
    </w:tbl>
    <w:p w14:paraId="6CA3899F" w14:textId="77777777" w:rsidR="00B710A2" w:rsidRDefault="00000000">
      <w:pPr>
        <w:pStyle w:val="Heading2"/>
      </w:pPr>
      <w:bookmarkStart w:id="44" w:name="_Toc227675643"/>
      <w:r>
        <w:t>12.2 Architecture Layers</w:t>
      </w:r>
      <w:bookmarkEnd w:id="44"/>
    </w:p>
    <w:p w14:paraId="58E37D04" w14:textId="77777777" w:rsidR="00B710A2" w:rsidRDefault="00000000">
      <w:pPr>
        <w:pStyle w:val="ListParagraph"/>
        <w:numPr>
          <w:ilvl w:val="0"/>
          <w:numId w:val="2"/>
        </w:numPr>
        <w:spacing w:after="80" w:line="276" w:lineRule="auto"/>
      </w:pPr>
      <w:r>
        <w:rPr>
          <w:b/>
          <w:bCs/>
          <w:color w:val="1A1A1A"/>
        </w:rPr>
        <w:t xml:space="preserve">Simulation layer: </w:t>
      </w:r>
      <w:r>
        <w:rPr>
          <w:color w:val="1A1A1A"/>
        </w:rPr>
        <w:t>Station models, operator models, material flow, time progression. Pure Python, no rendering, no AI. Testable in isolation.</w:t>
      </w:r>
    </w:p>
    <w:p w14:paraId="2A3FDDCB" w14:textId="77777777" w:rsidR="00B710A2" w:rsidRDefault="00000000">
      <w:pPr>
        <w:pStyle w:val="ListParagraph"/>
        <w:numPr>
          <w:ilvl w:val="0"/>
          <w:numId w:val="2"/>
        </w:numPr>
        <w:spacing w:after="80" w:line="276" w:lineRule="auto"/>
      </w:pPr>
      <w:r>
        <w:rPr>
          <w:b/>
          <w:bCs/>
          <w:color w:val="1A1A1A"/>
        </w:rPr>
        <w:t xml:space="preserve">Problem layer: </w:t>
      </w:r>
      <w:r>
        <w:rPr>
          <w:color w:val="1A1A1A"/>
        </w:rPr>
        <w:t>Problem definitions, visibility logic, prerequisite checking, activation.</w:t>
      </w:r>
    </w:p>
    <w:p w14:paraId="6F2C7854" w14:textId="77777777" w:rsidR="00B710A2" w:rsidRDefault="00000000">
      <w:pPr>
        <w:pStyle w:val="ListParagraph"/>
        <w:numPr>
          <w:ilvl w:val="0"/>
          <w:numId w:val="2"/>
        </w:numPr>
        <w:spacing w:after="80" w:line="276" w:lineRule="auto"/>
      </w:pPr>
      <w:r>
        <w:rPr>
          <w:b/>
          <w:bCs/>
          <w:color w:val="1A1A1A"/>
        </w:rPr>
        <w:t xml:space="preserve">Maturity layer: </w:t>
      </w:r>
      <w:r>
        <w:rPr>
          <w:color w:val="1A1A1A"/>
        </w:rPr>
        <w:t>Continuous maturity score calculation per zone per tier. Feeds the mismatch mechanic.</w:t>
      </w:r>
    </w:p>
    <w:p w14:paraId="18112894" w14:textId="77777777" w:rsidR="00B710A2" w:rsidRDefault="00000000">
      <w:pPr>
        <w:pStyle w:val="ListParagraph"/>
        <w:numPr>
          <w:ilvl w:val="0"/>
          <w:numId w:val="2"/>
        </w:numPr>
        <w:spacing w:after="80" w:line="276" w:lineRule="auto"/>
      </w:pPr>
      <w:r>
        <w:rPr>
          <w:b/>
          <w:bCs/>
          <w:color w:val="1A1A1A"/>
        </w:rPr>
        <w:t xml:space="preserve">Scoring layer: </w:t>
      </w:r>
      <w:r>
        <w:rPr>
          <w:color w:val="1A1A1A"/>
        </w:rPr>
        <w:t>Deterministic math scoring for all six metrics. No AI dependency.</w:t>
      </w:r>
    </w:p>
    <w:p w14:paraId="654E6531" w14:textId="77777777" w:rsidR="00B710A2" w:rsidRDefault="00000000">
      <w:pPr>
        <w:pStyle w:val="ListParagraph"/>
        <w:numPr>
          <w:ilvl w:val="0"/>
          <w:numId w:val="2"/>
        </w:numPr>
        <w:spacing w:after="80" w:line="276" w:lineRule="auto"/>
      </w:pPr>
      <w:r>
        <w:rPr>
          <w:b/>
          <w:bCs/>
          <w:color w:val="1A1A1A"/>
        </w:rPr>
        <w:t xml:space="preserve">Rendering layer: </w:t>
      </w:r>
      <w:proofErr w:type="spellStart"/>
      <w:r>
        <w:rPr>
          <w:color w:val="1A1A1A"/>
        </w:rPr>
        <w:t>Pygame</w:t>
      </w:r>
      <w:proofErr w:type="spellEnd"/>
      <w:r>
        <w:rPr>
          <w:color w:val="1A1A1A"/>
        </w:rPr>
        <w:t xml:space="preserve"> draws the factory view. Does not modify state.</w:t>
      </w:r>
    </w:p>
    <w:p w14:paraId="0B8D082F" w14:textId="77777777" w:rsidR="00B710A2" w:rsidRDefault="00000000">
      <w:pPr>
        <w:pStyle w:val="ListParagraph"/>
        <w:numPr>
          <w:ilvl w:val="0"/>
          <w:numId w:val="2"/>
        </w:numPr>
        <w:spacing w:after="80" w:line="276" w:lineRule="auto"/>
      </w:pPr>
      <w:r>
        <w:rPr>
          <w:b/>
          <w:bCs/>
          <w:color w:val="1A1A1A"/>
        </w:rPr>
        <w:t xml:space="preserve">UI layer: </w:t>
      </w:r>
      <w:r>
        <w:rPr>
          <w:color w:val="1A1A1A"/>
        </w:rPr>
        <w:t xml:space="preserve">Menus, inspector panels, countermeasure catalog, coach dialog. Built with </w:t>
      </w:r>
      <w:proofErr w:type="spellStart"/>
      <w:r>
        <w:rPr>
          <w:color w:val="1A1A1A"/>
        </w:rPr>
        <w:t>pygame_gui</w:t>
      </w:r>
      <w:proofErr w:type="spellEnd"/>
      <w:r>
        <w:rPr>
          <w:color w:val="1A1A1A"/>
        </w:rPr>
        <w:t>.</w:t>
      </w:r>
    </w:p>
    <w:p w14:paraId="3C7F9E75" w14:textId="77777777" w:rsidR="00B710A2" w:rsidRDefault="00000000">
      <w:pPr>
        <w:pStyle w:val="ListParagraph"/>
        <w:numPr>
          <w:ilvl w:val="0"/>
          <w:numId w:val="2"/>
        </w:numPr>
        <w:spacing w:after="80" w:line="276" w:lineRule="auto"/>
      </w:pPr>
      <w:r>
        <w:rPr>
          <w:b/>
          <w:bCs/>
          <w:color w:val="1A1A1A"/>
        </w:rPr>
        <w:t xml:space="preserve">AI layer: </w:t>
      </w:r>
      <w:r>
        <w:rPr>
          <w:color w:val="1A1A1A"/>
        </w:rPr>
        <w:t>Claude API calls for problem generation and coaching. Isolated service.</w:t>
      </w:r>
    </w:p>
    <w:p w14:paraId="06EECEDE" w14:textId="77777777" w:rsidR="00B710A2" w:rsidRDefault="00000000">
      <w:pPr>
        <w:pStyle w:val="ListParagraph"/>
        <w:numPr>
          <w:ilvl w:val="0"/>
          <w:numId w:val="2"/>
        </w:numPr>
        <w:spacing w:after="80" w:line="276" w:lineRule="auto"/>
      </w:pPr>
      <w:r>
        <w:rPr>
          <w:b/>
          <w:bCs/>
          <w:color w:val="1A1A1A"/>
        </w:rPr>
        <w:t xml:space="preserve">Persistence layer: </w:t>
      </w:r>
      <w:r>
        <w:rPr>
          <w:color w:val="1A1A1A"/>
        </w:rPr>
        <w:t>SQLite read/write. Schema-versioned, migration-tested.</w:t>
      </w:r>
    </w:p>
    <w:p w14:paraId="1282BE64" w14:textId="77777777" w:rsidR="00B710A2" w:rsidRDefault="00000000">
      <w:pPr>
        <w:pStyle w:val="Heading2"/>
      </w:pPr>
      <w:bookmarkStart w:id="45" w:name="_Toc227675644"/>
      <w:r>
        <w:t>12.3 Persistence Strategy</w:t>
      </w:r>
      <w:bookmarkEnd w:id="45"/>
    </w:p>
    <w:p w14:paraId="3CCECE75" w14:textId="77777777" w:rsidR="00B710A2" w:rsidRDefault="00000000">
      <w:pPr>
        <w:spacing w:after="120" w:line="276" w:lineRule="auto"/>
      </w:pPr>
      <w:r>
        <w:rPr>
          <w:color w:val="1A1A1A"/>
        </w:rPr>
        <w:t>Factory state saved automatically at the end of each simulated day, or on manual save. Save file includes: station states, operator states, metrics history, maturity scores per zone per tier, active problems, completed problems, player diagnostic history, improvement credits, AI-generated problem library.</w:t>
      </w:r>
    </w:p>
    <w:p w14:paraId="64D326F5" w14:textId="77777777" w:rsidR="00B710A2" w:rsidRDefault="00000000">
      <w:pPr>
        <w:spacing w:after="120" w:line="276" w:lineRule="auto"/>
      </w:pPr>
      <w:r>
        <w:rPr>
          <w:color w:val="1A1A1A"/>
        </w:rPr>
        <w:t>Save versioning is critical. Schema migrations are explicit, tested, and never destructive. Rolling backups retain the last five saves.</w:t>
      </w:r>
    </w:p>
    <w:p w14:paraId="138A77A6" w14:textId="77777777" w:rsidR="00B710A2" w:rsidRDefault="00000000">
      <w:pPr>
        <w:pStyle w:val="Heading1"/>
        <w:pBdr>
          <w:bottom w:val="single" w:sz="2" w:space="4" w:color="2E5090"/>
        </w:pBdr>
      </w:pPr>
      <w:bookmarkStart w:id="46" w:name="_Toc227675645"/>
      <w:r>
        <w:t>13. Design Principles</w:t>
      </w:r>
      <w:bookmarkEnd w:id="46"/>
    </w:p>
    <w:p w14:paraId="421CCB55" w14:textId="77777777" w:rsidR="00B710A2" w:rsidRDefault="00000000">
      <w:pPr>
        <w:pStyle w:val="ListParagraph"/>
        <w:numPr>
          <w:ilvl w:val="0"/>
          <w:numId w:val="2"/>
        </w:numPr>
        <w:spacing w:after="80" w:line="276" w:lineRule="auto"/>
      </w:pPr>
      <w:r>
        <w:rPr>
          <w:b/>
          <w:bCs/>
          <w:color w:val="1A1A1A"/>
        </w:rPr>
        <w:t xml:space="preserve">Lean by mechanic, not by label. </w:t>
      </w:r>
      <w:r>
        <w:rPr>
          <w:color w:val="1A1A1A"/>
        </w:rPr>
        <w:t>The game does not explain lean concepts via tooltips or tutorials. The player encounters a problem, solves it, and learns what the concept was called afterward (in the coach review). Mechanics first, vocabulary second.</w:t>
      </w:r>
    </w:p>
    <w:p w14:paraId="65B16646" w14:textId="77777777" w:rsidR="00B710A2" w:rsidRDefault="00000000">
      <w:pPr>
        <w:pStyle w:val="ListParagraph"/>
        <w:numPr>
          <w:ilvl w:val="0"/>
          <w:numId w:val="2"/>
        </w:numPr>
        <w:spacing w:after="80" w:line="276" w:lineRule="auto"/>
      </w:pPr>
      <w:r>
        <w:rPr>
          <w:b/>
          <w:bCs/>
          <w:color w:val="1A1A1A"/>
        </w:rPr>
        <w:lastRenderedPageBreak/>
        <w:t xml:space="preserve">Sequence through consequence, not gating. </w:t>
      </w:r>
      <w:r>
        <w:rPr>
          <w:color w:val="1A1A1A"/>
        </w:rPr>
        <w:t>All tools are always available. Wrong-sequence application produces muted effects and lower scores. The player learns why sequence matters by experiencing the cost of ignoring it.</w:t>
      </w:r>
    </w:p>
    <w:p w14:paraId="61AD88EF" w14:textId="77777777" w:rsidR="00B710A2" w:rsidRDefault="00000000">
      <w:pPr>
        <w:pStyle w:val="ListParagraph"/>
        <w:numPr>
          <w:ilvl w:val="0"/>
          <w:numId w:val="2"/>
        </w:numPr>
        <w:spacing w:after="80" w:line="276" w:lineRule="auto"/>
      </w:pPr>
      <w:r>
        <w:rPr>
          <w:b/>
          <w:bCs/>
          <w:color w:val="1A1A1A"/>
        </w:rPr>
        <w:t xml:space="preserve">Math for truth, AI for reflection. </w:t>
      </w:r>
      <w:r>
        <w:rPr>
          <w:color w:val="1A1A1A"/>
        </w:rPr>
        <w:t>Scoring is deterministic. AI reflects on choices but never judges them. This keeps the game fair, reproducible, and playable offline.</w:t>
      </w:r>
    </w:p>
    <w:p w14:paraId="596B1C2E" w14:textId="77777777" w:rsidR="00B710A2" w:rsidRDefault="00000000">
      <w:pPr>
        <w:pStyle w:val="ListParagraph"/>
        <w:numPr>
          <w:ilvl w:val="0"/>
          <w:numId w:val="2"/>
        </w:numPr>
        <w:spacing w:after="80" w:line="276" w:lineRule="auto"/>
      </w:pPr>
      <w:r>
        <w:rPr>
          <w:b/>
          <w:bCs/>
          <w:color w:val="1A1A1A"/>
        </w:rPr>
        <w:t xml:space="preserve">Visible cause and effect. </w:t>
      </w:r>
      <w:r>
        <w:rPr>
          <w:color w:val="1A1A1A"/>
        </w:rPr>
        <w:t>Every improvement produces an observable change in the factory view. No invisible math. If you fix a bottleneck, you see the queue dissolve.</w:t>
      </w:r>
    </w:p>
    <w:p w14:paraId="7D24E500" w14:textId="77777777" w:rsidR="00B710A2" w:rsidRDefault="00000000">
      <w:pPr>
        <w:pStyle w:val="ListParagraph"/>
        <w:numPr>
          <w:ilvl w:val="0"/>
          <w:numId w:val="2"/>
        </w:numPr>
        <w:spacing w:after="80" w:line="276" w:lineRule="auto"/>
      </w:pPr>
      <w:r>
        <w:rPr>
          <w:b/>
          <w:bCs/>
          <w:color w:val="1A1A1A"/>
        </w:rPr>
        <w:t xml:space="preserve">Consequences are real. </w:t>
      </w:r>
      <w:r>
        <w:rPr>
          <w:color w:val="1A1A1A"/>
        </w:rPr>
        <w:t>A bad countermeasure can make things worse. Improvements can reveal problems you did not want to see. The game does not protect the player from learning.</w:t>
      </w:r>
    </w:p>
    <w:p w14:paraId="0B723E78" w14:textId="77777777" w:rsidR="00B710A2" w:rsidRDefault="00000000">
      <w:pPr>
        <w:pStyle w:val="ListParagraph"/>
        <w:numPr>
          <w:ilvl w:val="0"/>
          <w:numId w:val="2"/>
        </w:numPr>
        <w:spacing w:after="80" w:line="276" w:lineRule="auto"/>
      </w:pPr>
      <w:r>
        <w:rPr>
          <w:b/>
          <w:bCs/>
          <w:color w:val="1A1A1A"/>
        </w:rPr>
        <w:t xml:space="preserve">Persistence is sacred. </w:t>
      </w:r>
      <w:r>
        <w:rPr>
          <w:color w:val="1A1A1A"/>
        </w:rPr>
        <w:t>The factory is the player’s work. Saves never corrupt. Progress never resets accidentally.</w:t>
      </w:r>
    </w:p>
    <w:p w14:paraId="38D332AC" w14:textId="77777777" w:rsidR="00B710A2" w:rsidRDefault="00000000">
      <w:pPr>
        <w:pStyle w:val="ListParagraph"/>
        <w:numPr>
          <w:ilvl w:val="0"/>
          <w:numId w:val="2"/>
        </w:numPr>
        <w:spacing w:after="80" w:line="276" w:lineRule="auto"/>
      </w:pPr>
      <w:r>
        <w:rPr>
          <w:b/>
          <w:bCs/>
          <w:color w:val="1A1A1A"/>
        </w:rPr>
        <w:t xml:space="preserve">Coach as option, not requirement. </w:t>
      </w:r>
      <w:r>
        <w:rPr>
          <w:color w:val="1A1A1A"/>
        </w:rPr>
        <w:t xml:space="preserve">The coach is available when the player asks. No forced dialogue, no </w:t>
      </w:r>
      <w:proofErr w:type="spellStart"/>
      <w:r>
        <w:rPr>
          <w:color w:val="1A1A1A"/>
        </w:rPr>
        <w:t>unskippable</w:t>
      </w:r>
      <w:proofErr w:type="spellEnd"/>
      <w:r>
        <w:rPr>
          <w:color w:val="1A1A1A"/>
        </w:rPr>
        <w:t xml:space="preserve"> tutorials.</w:t>
      </w:r>
    </w:p>
    <w:p w14:paraId="194BC95A" w14:textId="77777777" w:rsidR="00B710A2" w:rsidRDefault="00000000">
      <w:pPr>
        <w:pStyle w:val="ListParagraph"/>
        <w:numPr>
          <w:ilvl w:val="0"/>
          <w:numId w:val="2"/>
        </w:numPr>
        <w:spacing w:after="80" w:line="276" w:lineRule="auto"/>
      </w:pPr>
      <w:r>
        <w:rPr>
          <w:b/>
          <w:bCs/>
          <w:color w:val="1A1A1A"/>
        </w:rPr>
        <w:t xml:space="preserve">AI is flavor, not foundation. </w:t>
      </w:r>
      <w:r>
        <w:rPr>
          <w:color w:val="1A1A1A"/>
        </w:rPr>
        <w:t>The simulation is solid without AI. AI makes it better. The game remains playable when offline or when API budget is exhausted.</w:t>
      </w:r>
    </w:p>
    <w:p w14:paraId="0B784582" w14:textId="77777777" w:rsidR="00B710A2" w:rsidRDefault="00000000">
      <w:r>
        <w:br w:type="page"/>
      </w:r>
    </w:p>
    <w:p w14:paraId="200F4E77" w14:textId="77777777" w:rsidR="00B710A2" w:rsidRDefault="00000000">
      <w:pPr>
        <w:pStyle w:val="Heading1"/>
        <w:pBdr>
          <w:bottom w:val="single" w:sz="2" w:space="4" w:color="2E5090"/>
        </w:pBdr>
      </w:pPr>
      <w:bookmarkStart w:id="47" w:name="_Toc227675646"/>
      <w:r>
        <w:lastRenderedPageBreak/>
        <w:t>14. Build Roadmap</w:t>
      </w:r>
      <w:bookmarkEnd w:id="47"/>
    </w:p>
    <w:p w14:paraId="0641F497" w14:textId="77777777" w:rsidR="00B710A2" w:rsidRDefault="00000000">
      <w:pPr>
        <w:pStyle w:val="Heading2"/>
      </w:pPr>
      <w:bookmarkStart w:id="48" w:name="_Toc227675647"/>
      <w:r>
        <w:t>Phase 0 — Design Foundations</w:t>
      </w:r>
      <w:bookmarkEnd w:id="48"/>
    </w:p>
    <w:p w14:paraId="2B50F1AA" w14:textId="77777777" w:rsidR="00B710A2" w:rsidRDefault="00000000">
      <w:pPr>
        <w:pStyle w:val="ListParagraph"/>
        <w:numPr>
          <w:ilvl w:val="0"/>
          <w:numId w:val="2"/>
        </w:numPr>
        <w:spacing w:after="80" w:line="276" w:lineRule="auto"/>
      </w:pPr>
      <w:r>
        <w:rPr>
          <w:color w:val="1A1A1A"/>
        </w:rPr>
        <w:t>Finalize the complete Tier 1 problem catalog (25–30 problems, hand-designed)</w:t>
      </w:r>
    </w:p>
    <w:p w14:paraId="5B53D20F" w14:textId="77777777" w:rsidR="00B710A2" w:rsidRDefault="00000000">
      <w:pPr>
        <w:pStyle w:val="ListParagraph"/>
        <w:numPr>
          <w:ilvl w:val="0"/>
          <w:numId w:val="2"/>
        </w:numPr>
        <w:spacing w:after="80" w:line="276" w:lineRule="auto"/>
      </w:pPr>
      <w:r>
        <w:rPr>
          <w:color w:val="1A1A1A"/>
        </w:rPr>
        <w:t>Design the full countermeasure catalog with maturity requirements per tool</w:t>
      </w:r>
    </w:p>
    <w:p w14:paraId="39AE7858" w14:textId="77777777" w:rsidR="00B710A2" w:rsidRDefault="00000000">
      <w:pPr>
        <w:pStyle w:val="ListParagraph"/>
        <w:numPr>
          <w:ilvl w:val="0"/>
          <w:numId w:val="2"/>
        </w:numPr>
        <w:spacing w:after="80" w:line="276" w:lineRule="auto"/>
      </w:pPr>
      <w:r>
        <w:rPr>
          <w:color w:val="1A1A1A"/>
        </w:rPr>
        <w:t>Define the maturity scoring formulas per tier per zone</w:t>
      </w:r>
    </w:p>
    <w:p w14:paraId="754B9B36" w14:textId="77777777" w:rsidR="00B710A2" w:rsidRDefault="00000000">
      <w:pPr>
        <w:pStyle w:val="ListParagraph"/>
        <w:numPr>
          <w:ilvl w:val="0"/>
          <w:numId w:val="2"/>
        </w:numPr>
        <w:spacing w:after="80" w:line="276" w:lineRule="auto"/>
      </w:pPr>
      <w:r>
        <w:rPr>
          <w:color w:val="1A1A1A"/>
        </w:rPr>
        <w:t>Define the six-metric scoring math</w:t>
      </w:r>
    </w:p>
    <w:p w14:paraId="708E5F40" w14:textId="77777777" w:rsidR="00B710A2" w:rsidRDefault="00000000">
      <w:pPr>
        <w:pStyle w:val="ListParagraph"/>
        <w:numPr>
          <w:ilvl w:val="0"/>
          <w:numId w:val="2"/>
        </w:numPr>
        <w:spacing w:after="80" w:line="276" w:lineRule="auto"/>
      </w:pPr>
      <w:r>
        <w:rPr>
          <w:color w:val="1A1A1A"/>
        </w:rPr>
        <w:t>Design the station topology for Receiving, Component Prep, Final Assembly zones</w:t>
      </w:r>
    </w:p>
    <w:p w14:paraId="20E9052D" w14:textId="77777777" w:rsidR="00B710A2" w:rsidRDefault="00000000">
      <w:pPr>
        <w:pStyle w:val="ListParagraph"/>
        <w:numPr>
          <w:ilvl w:val="0"/>
          <w:numId w:val="2"/>
        </w:numPr>
        <w:spacing w:after="80" w:line="276" w:lineRule="auto"/>
      </w:pPr>
      <w:r>
        <w:rPr>
          <w:color w:val="1A1A1A"/>
        </w:rPr>
        <w:t>Write the core system prompt for Claude (coach persona based on LGM-40)</w:t>
      </w:r>
    </w:p>
    <w:p w14:paraId="26784A9E" w14:textId="77777777" w:rsidR="00B710A2" w:rsidRDefault="00000000">
      <w:pPr>
        <w:spacing w:after="120" w:line="276" w:lineRule="auto"/>
      </w:pPr>
      <w:r>
        <w:rPr>
          <w:i/>
          <w:iCs/>
          <w:color w:val="1A1A1A"/>
        </w:rPr>
        <w:t>Deliverable: Complete design documents for Tier 1 gameplay and all scoring logic. No code yet.</w:t>
      </w:r>
    </w:p>
    <w:p w14:paraId="6FD35CDF" w14:textId="77777777" w:rsidR="00B710A2" w:rsidRDefault="00000000">
      <w:pPr>
        <w:pStyle w:val="Heading2"/>
      </w:pPr>
      <w:bookmarkStart w:id="49" w:name="_Toc227675648"/>
      <w:r>
        <w:t>Phase 1 — Simulation Core (No UI)</w:t>
      </w:r>
      <w:bookmarkEnd w:id="49"/>
    </w:p>
    <w:p w14:paraId="1A9ED02C" w14:textId="77777777" w:rsidR="00B710A2" w:rsidRDefault="00000000">
      <w:pPr>
        <w:pStyle w:val="ListParagraph"/>
        <w:numPr>
          <w:ilvl w:val="0"/>
          <w:numId w:val="2"/>
        </w:numPr>
        <w:spacing w:after="80" w:line="276" w:lineRule="auto"/>
      </w:pPr>
      <w:r>
        <w:rPr>
          <w:color w:val="1A1A1A"/>
        </w:rPr>
        <w:t>Simulation layer: stations, operators, material flow, time</w:t>
      </w:r>
    </w:p>
    <w:p w14:paraId="59A4F6E2" w14:textId="77777777" w:rsidR="00B710A2" w:rsidRDefault="00000000">
      <w:pPr>
        <w:pStyle w:val="ListParagraph"/>
        <w:numPr>
          <w:ilvl w:val="0"/>
          <w:numId w:val="2"/>
        </w:numPr>
        <w:spacing w:after="80" w:line="276" w:lineRule="auto"/>
      </w:pPr>
      <w:r>
        <w:rPr>
          <w:color w:val="1A1A1A"/>
        </w:rPr>
        <w:t>Basic metrics calculation</w:t>
      </w:r>
    </w:p>
    <w:p w14:paraId="28A02035" w14:textId="77777777" w:rsidR="00B710A2" w:rsidRDefault="00000000">
      <w:pPr>
        <w:pStyle w:val="ListParagraph"/>
        <w:numPr>
          <w:ilvl w:val="0"/>
          <w:numId w:val="2"/>
        </w:numPr>
        <w:spacing w:after="80" w:line="276" w:lineRule="auto"/>
      </w:pPr>
      <w:r>
        <w:rPr>
          <w:color w:val="1A1A1A"/>
        </w:rPr>
        <w:t>Maturity score calculation per zone per tier</w:t>
      </w:r>
    </w:p>
    <w:p w14:paraId="22005E82" w14:textId="77777777" w:rsidR="00B710A2" w:rsidRDefault="00000000">
      <w:pPr>
        <w:pStyle w:val="ListParagraph"/>
        <w:numPr>
          <w:ilvl w:val="0"/>
          <w:numId w:val="2"/>
        </w:numPr>
        <w:spacing w:after="80" w:line="276" w:lineRule="auto"/>
      </w:pPr>
      <w:r>
        <w:rPr>
          <w:color w:val="1A1A1A"/>
        </w:rPr>
        <w:t>Headless mode: run a factory and print metrics to console</w:t>
      </w:r>
    </w:p>
    <w:p w14:paraId="03365F1F" w14:textId="77777777" w:rsidR="00B710A2" w:rsidRDefault="00000000">
      <w:pPr>
        <w:pStyle w:val="ListParagraph"/>
        <w:numPr>
          <w:ilvl w:val="0"/>
          <w:numId w:val="2"/>
        </w:numPr>
        <w:spacing w:after="80" w:line="276" w:lineRule="auto"/>
      </w:pPr>
      <w:r>
        <w:rPr>
          <w:color w:val="1A1A1A"/>
        </w:rPr>
        <w:t>Save/load to SQLite</w:t>
      </w:r>
    </w:p>
    <w:p w14:paraId="57EBDD16" w14:textId="77777777" w:rsidR="00B710A2" w:rsidRDefault="00000000">
      <w:pPr>
        <w:spacing w:after="120" w:line="276" w:lineRule="auto"/>
      </w:pPr>
      <w:r>
        <w:rPr>
          <w:i/>
          <w:iCs/>
          <w:color w:val="1A1A1A"/>
        </w:rPr>
        <w:t>Deliverable: A factory that runs in the terminal. No graphics. Metrics update correctly over simulated time.</w:t>
      </w:r>
    </w:p>
    <w:p w14:paraId="0E8D7103" w14:textId="77777777" w:rsidR="00B710A2" w:rsidRDefault="00000000">
      <w:pPr>
        <w:pStyle w:val="Heading2"/>
      </w:pPr>
      <w:bookmarkStart w:id="50" w:name="_Toc227675649"/>
      <w:r>
        <w:t>Phase 2 — Rendering and Inspection</w:t>
      </w:r>
      <w:bookmarkEnd w:id="50"/>
    </w:p>
    <w:p w14:paraId="6335264D" w14:textId="77777777" w:rsidR="00B710A2" w:rsidRDefault="00000000">
      <w:pPr>
        <w:pStyle w:val="ListParagraph"/>
        <w:numPr>
          <w:ilvl w:val="0"/>
          <w:numId w:val="2"/>
        </w:numPr>
        <w:spacing w:after="80" w:line="276" w:lineRule="auto"/>
      </w:pPr>
      <w:proofErr w:type="spellStart"/>
      <w:r>
        <w:rPr>
          <w:color w:val="1A1A1A"/>
        </w:rPr>
        <w:t>Pygame</w:t>
      </w:r>
      <w:proofErr w:type="spellEnd"/>
      <w:r>
        <w:rPr>
          <w:color w:val="1A1A1A"/>
        </w:rPr>
        <w:t xml:space="preserve"> rendering of the factory top-down view</w:t>
      </w:r>
    </w:p>
    <w:p w14:paraId="090B4A3E" w14:textId="77777777" w:rsidR="00B710A2" w:rsidRDefault="00000000">
      <w:pPr>
        <w:pStyle w:val="ListParagraph"/>
        <w:numPr>
          <w:ilvl w:val="0"/>
          <w:numId w:val="2"/>
        </w:numPr>
        <w:spacing w:after="80" w:line="276" w:lineRule="auto"/>
      </w:pPr>
      <w:r>
        <w:rPr>
          <w:color w:val="1A1A1A"/>
        </w:rPr>
        <w:t>Station, operator, and flow visualization</w:t>
      </w:r>
    </w:p>
    <w:p w14:paraId="112BE014" w14:textId="77777777" w:rsidR="00B710A2" w:rsidRDefault="00000000">
      <w:pPr>
        <w:pStyle w:val="ListParagraph"/>
        <w:numPr>
          <w:ilvl w:val="0"/>
          <w:numId w:val="2"/>
        </w:numPr>
        <w:spacing w:after="80" w:line="276" w:lineRule="auto"/>
      </w:pPr>
      <w:r>
        <w:rPr>
          <w:color w:val="1A1A1A"/>
        </w:rPr>
        <w:t>Click-to-inspect with metric display</w:t>
      </w:r>
    </w:p>
    <w:p w14:paraId="5B40118B" w14:textId="77777777" w:rsidR="00B710A2" w:rsidRDefault="00000000">
      <w:pPr>
        <w:pStyle w:val="ListParagraph"/>
        <w:numPr>
          <w:ilvl w:val="0"/>
          <w:numId w:val="2"/>
        </w:numPr>
        <w:spacing w:after="80" w:line="276" w:lineRule="auto"/>
      </w:pPr>
      <w:r>
        <w:rPr>
          <w:color w:val="1A1A1A"/>
        </w:rPr>
        <w:t xml:space="preserve">Basic UI with </w:t>
      </w:r>
      <w:proofErr w:type="spellStart"/>
      <w:r>
        <w:rPr>
          <w:color w:val="1A1A1A"/>
        </w:rPr>
        <w:t>pygame_gui</w:t>
      </w:r>
      <w:proofErr w:type="spellEnd"/>
    </w:p>
    <w:p w14:paraId="43EDD6C4" w14:textId="77777777" w:rsidR="00B710A2" w:rsidRDefault="00000000">
      <w:pPr>
        <w:spacing w:after="120" w:line="276" w:lineRule="auto"/>
      </w:pPr>
      <w:r>
        <w:rPr>
          <w:i/>
          <w:iCs/>
          <w:color w:val="1A1A1A"/>
        </w:rPr>
        <w:t>Deliverable: Watchable factory. Player can observe but not yet act.</w:t>
      </w:r>
    </w:p>
    <w:p w14:paraId="1654EBCE" w14:textId="77777777" w:rsidR="00B710A2" w:rsidRDefault="00000000">
      <w:pPr>
        <w:pStyle w:val="Heading2"/>
      </w:pPr>
      <w:bookmarkStart w:id="51" w:name="_Toc227675650"/>
      <w:r>
        <w:t>Phase 3 — Problems, Countermeasures, Scoring</w:t>
      </w:r>
      <w:bookmarkEnd w:id="51"/>
    </w:p>
    <w:p w14:paraId="52E70611" w14:textId="77777777" w:rsidR="00B710A2" w:rsidRDefault="00000000">
      <w:pPr>
        <w:pStyle w:val="ListParagraph"/>
        <w:numPr>
          <w:ilvl w:val="0"/>
          <w:numId w:val="2"/>
        </w:numPr>
        <w:spacing w:after="80" w:line="276" w:lineRule="auto"/>
      </w:pPr>
      <w:r>
        <w:rPr>
          <w:color w:val="1A1A1A"/>
        </w:rPr>
        <w:t>Problem system: activation, visibility logic, prerequisites</w:t>
      </w:r>
    </w:p>
    <w:p w14:paraId="03E097EA" w14:textId="77777777" w:rsidR="00B710A2" w:rsidRDefault="00000000">
      <w:pPr>
        <w:pStyle w:val="ListParagraph"/>
        <w:numPr>
          <w:ilvl w:val="0"/>
          <w:numId w:val="2"/>
        </w:numPr>
        <w:spacing w:after="80" w:line="276" w:lineRule="auto"/>
      </w:pPr>
      <w:r>
        <w:rPr>
          <w:color w:val="1A1A1A"/>
        </w:rPr>
        <w:t>Tier 1 problem catalog wired in</w:t>
      </w:r>
    </w:p>
    <w:p w14:paraId="5A30A866" w14:textId="77777777" w:rsidR="00B710A2" w:rsidRDefault="00000000">
      <w:pPr>
        <w:pStyle w:val="ListParagraph"/>
        <w:numPr>
          <w:ilvl w:val="0"/>
          <w:numId w:val="2"/>
        </w:numPr>
        <w:spacing w:after="80" w:line="276" w:lineRule="auto"/>
      </w:pPr>
      <w:r>
        <w:rPr>
          <w:color w:val="1A1A1A"/>
        </w:rPr>
        <w:t>Full countermeasure catalog with maturity-mismatch logic</w:t>
      </w:r>
    </w:p>
    <w:p w14:paraId="17B93A55" w14:textId="77777777" w:rsidR="00B710A2" w:rsidRDefault="00000000">
      <w:pPr>
        <w:pStyle w:val="ListParagraph"/>
        <w:numPr>
          <w:ilvl w:val="0"/>
          <w:numId w:val="2"/>
        </w:numPr>
        <w:spacing w:after="80" w:line="276" w:lineRule="auto"/>
      </w:pPr>
      <w:r>
        <w:rPr>
          <w:color w:val="1A1A1A"/>
        </w:rPr>
        <w:t>Warning system for premature applications</w:t>
      </w:r>
    </w:p>
    <w:p w14:paraId="37FF8A39" w14:textId="77777777" w:rsidR="00B710A2" w:rsidRDefault="00000000">
      <w:pPr>
        <w:pStyle w:val="ListParagraph"/>
        <w:numPr>
          <w:ilvl w:val="0"/>
          <w:numId w:val="2"/>
        </w:numPr>
        <w:spacing w:after="80" w:line="276" w:lineRule="auto"/>
      </w:pPr>
      <w:r>
        <w:rPr>
          <w:color w:val="1A1A1A"/>
        </w:rPr>
        <w:t>Math-based scoring across all six metrics</w:t>
      </w:r>
    </w:p>
    <w:p w14:paraId="61668126" w14:textId="77777777" w:rsidR="00B710A2" w:rsidRDefault="00000000">
      <w:pPr>
        <w:pStyle w:val="ListParagraph"/>
        <w:numPr>
          <w:ilvl w:val="0"/>
          <w:numId w:val="2"/>
        </w:numPr>
        <w:spacing w:after="80" w:line="276" w:lineRule="auto"/>
      </w:pPr>
      <w:r>
        <w:rPr>
          <w:color w:val="1A1A1A"/>
        </w:rPr>
        <w:t>Visual indicators for active problems</w:t>
      </w:r>
    </w:p>
    <w:p w14:paraId="347583D8" w14:textId="77777777" w:rsidR="00B710A2" w:rsidRDefault="00000000">
      <w:pPr>
        <w:spacing w:after="120" w:line="276" w:lineRule="auto"/>
      </w:pPr>
      <w:r>
        <w:rPr>
          <w:i/>
          <w:iCs/>
          <w:color w:val="1A1A1A"/>
        </w:rPr>
        <w:t>Deliverable: First fully playable version. Player can observe, diagnose, and solve Tier 1 problems with full scoring.</w:t>
      </w:r>
    </w:p>
    <w:p w14:paraId="1B4FC4AC" w14:textId="77777777" w:rsidR="00B710A2" w:rsidRDefault="00000000">
      <w:pPr>
        <w:pStyle w:val="Heading2"/>
      </w:pPr>
      <w:bookmarkStart w:id="52" w:name="_Toc227675651"/>
      <w:r>
        <w:t>Phase 4 — AI Integration</w:t>
      </w:r>
      <w:bookmarkEnd w:id="52"/>
    </w:p>
    <w:p w14:paraId="5E38ADBC" w14:textId="77777777" w:rsidR="00B710A2" w:rsidRDefault="00000000">
      <w:pPr>
        <w:pStyle w:val="ListParagraph"/>
        <w:numPr>
          <w:ilvl w:val="0"/>
          <w:numId w:val="2"/>
        </w:numPr>
        <w:spacing w:after="80" w:line="276" w:lineRule="auto"/>
      </w:pPr>
      <w:r>
        <w:rPr>
          <w:color w:val="1A1A1A"/>
        </w:rPr>
        <w:t>Claude API wiring with patterns from OIA</w:t>
      </w:r>
    </w:p>
    <w:p w14:paraId="3F6DE86D" w14:textId="77777777" w:rsidR="00B710A2" w:rsidRDefault="00000000">
      <w:pPr>
        <w:pStyle w:val="ListParagraph"/>
        <w:numPr>
          <w:ilvl w:val="0"/>
          <w:numId w:val="2"/>
        </w:numPr>
        <w:spacing w:after="80" w:line="276" w:lineRule="auto"/>
      </w:pPr>
      <w:r>
        <w:rPr>
          <w:color w:val="1A1A1A"/>
        </w:rPr>
        <w:t>The Coach: on-demand consultation during problem-solving</w:t>
      </w:r>
    </w:p>
    <w:p w14:paraId="767A8359" w14:textId="77777777" w:rsidR="00B710A2" w:rsidRDefault="00000000">
      <w:pPr>
        <w:pStyle w:val="ListParagraph"/>
        <w:numPr>
          <w:ilvl w:val="0"/>
          <w:numId w:val="2"/>
        </w:numPr>
        <w:spacing w:after="80" w:line="276" w:lineRule="auto"/>
      </w:pPr>
      <w:r>
        <w:rPr>
          <w:color w:val="1A1A1A"/>
        </w:rPr>
        <w:lastRenderedPageBreak/>
        <w:t>Post-score reflection dialogue</w:t>
      </w:r>
    </w:p>
    <w:p w14:paraId="550DE0CC" w14:textId="77777777" w:rsidR="00B710A2" w:rsidRDefault="00000000">
      <w:pPr>
        <w:pStyle w:val="ListParagraph"/>
        <w:numPr>
          <w:ilvl w:val="0"/>
          <w:numId w:val="2"/>
        </w:numPr>
        <w:spacing w:after="80" w:line="276" w:lineRule="auto"/>
      </w:pPr>
      <w:r>
        <w:rPr>
          <w:color w:val="1A1A1A"/>
        </w:rPr>
        <w:t>Problem generation infrastructure (held for late-game use)</w:t>
      </w:r>
    </w:p>
    <w:p w14:paraId="1075C881" w14:textId="77777777" w:rsidR="00B710A2" w:rsidRDefault="00000000">
      <w:pPr>
        <w:spacing w:after="120" w:line="276" w:lineRule="auto"/>
      </w:pPr>
      <w:r>
        <w:rPr>
          <w:i/>
          <w:iCs/>
          <w:color w:val="1A1A1A"/>
        </w:rPr>
        <w:t>Deliverable: Game with AI coaching and reflection. Problem generation available when catalogs exhaust.</w:t>
      </w:r>
    </w:p>
    <w:p w14:paraId="1199C0E7" w14:textId="77777777" w:rsidR="00B710A2" w:rsidRDefault="00000000">
      <w:pPr>
        <w:pStyle w:val="Heading2"/>
      </w:pPr>
      <w:bookmarkStart w:id="53" w:name="_Toc227675652"/>
      <w:r>
        <w:t>Phase 5 — Tier 2 Content</w:t>
      </w:r>
      <w:bookmarkEnd w:id="53"/>
    </w:p>
    <w:p w14:paraId="528A0EB2" w14:textId="77777777" w:rsidR="00B710A2" w:rsidRDefault="00000000">
      <w:pPr>
        <w:pStyle w:val="ListParagraph"/>
        <w:numPr>
          <w:ilvl w:val="0"/>
          <w:numId w:val="2"/>
        </w:numPr>
        <w:spacing w:after="80" w:line="276" w:lineRule="auto"/>
      </w:pPr>
      <w:r>
        <w:rPr>
          <w:color w:val="1A1A1A"/>
        </w:rPr>
        <w:t>Tier 2 problem catalog (15–20 problems)</w:t>
      </w:r>
    </w:p>
    <w:p w14:paraId="1562A606" w14:textId="77777777" w:rsidR="00B710A2" w:rsidRDefault="00000000">
      <w:pPr>
        <w:pStyle w:val="ListParagraph"/>
        <w:numPr>
          <w:ilvl w:val="0"/>
          <w:numId w:val="2"/>
        </w:numPr>
        <w:spacing w:after="80" w:line="276" w:lineRule="auto"/>
      </w:pPr>
      <w:r>
        <w:rPr>
          <w:color w:val="1A1A1A"/>
        </w:rPr>
        <w:t>Tier 2 countermeasures fully integrated with maturity-mismatch</w:t>
      </w:r>
    </w:p>
    <w:p w14:paraId="0487E21D" w14:textId="77777777" w:rsidR="00B710A2" w:rsidRDefault="00000000">
      <w:pPr>
        <w:pStyle w:val="ListParagraph"/>
        <w:numPr>
          <w:ilvl w:val="0"/>
          <w:numId w:val="2"/>
        </w:numPr>
        <w:spacing w:after="80" w:line="276" w:lineRule="auto"/>
      </w:pPr>
      <w:r>
        <w:rPr>
          <w:color w:val="1A1A1A"/>
        </w:rPr>
        <w:t>Expanded scoring behavior at Tier 2 maturity</w:t>
      </w:r>
    </w:p>
    <w:p w14:paraId="6BFA3345" w14:textId="77777777" w:rsidR="00B710A2" w:rsidRDefault="00000000">
      <w:pPr>
        <w:spacing w:after="120" w:line="276" w:lineRule="auto"/>
      </w:pPr>
      <w:r>
        <w:rPr>
          <w:i/>
          <w:iCs/>
          <w:color w:val="1A1A1A"/>
        </w:rPr>
        <w:t>Deliverable: Multi-tier play experience.</w:t>
      </w:r>
    </w:p>
    <w:p w14:paraId="788DDBDE" w14:textId="77777777" w:rsidR="00B710A2" w:rsidRDefault="00000000">
      <w:pPr>
        <w:pStyle w:val="Heading2"/>
      </w:pPr>
      <w:bookmarkStart w:id="54" w:name="_Toc227675653"/>
      <w:r>
        <w:t>Phase 6 — Tiers 3 and 4 Content</w:t>
      </w:r>
      <w:bookmarkEnd w:id="54"/>
    </w:p>
    <w:p w14:paraId="7538D2F3" w14:textId="77777777" w:rsidR="00B710A2" w:rsidRDefault="00000000">
      <w:pPr>
        <w:pStyle w:val="ListParagraph"/>
        <w:numPr>
          <w:ilvl w:val="0"/>
          <w:numId w:val="2"/>
        </w:numPr>
        <w:spacing w:after="80" w:line="276" w:lineRule="auto"/>
      </w:pPr>
      <w:r>
        <w:rPr>
          <w:color w:val="1A1A1A"/>
        </w:rPr>
        <w:t>Tier 3 problem catalog (15–20 problems): flow, pull, waste, process mining, RPA</w:t>
      </w:r>
    </w:p>
    <w:p w14:paraId="2001A57F" w14:textId="77777777" w:rsidR="00B710A2" w:rsidRDefault="00000000">
      <w:pPr>
        <w:pStyle w:val="ListParagraph"/>
        <w:numPr>
          <w:ilvl w:val="0"/>
          <w:numId w:val="2"/>
        </w:numPr>
        <w:spacing w:after="80" w:line="276" w:lineRule="auto"/>
      </w:pPr>
      <w:r>
        <w:rPr>
          <w:color w:val="1A1A1A"/>
        </w:rPr>
        <w:t>Tier 4 problem catalog (10–15 problems): SPC, DOE, statistical capability</w:t>
      </w:r>
    </w:p>
    <w:p w14:paraId="7A36BE4B" w14:textId="77777777" w:rsidR="00B710A2" w:rsidRDefault="00000000">
      <w:pPr>
        <w:pStyle w:val="ListParagraph"/>
        <w:numPr>
          <w:ilvl w:val="0"/>
          <w:numId w:val="2"/>
        </w:numPr>
        <w:spacing w:after="80" w:line="276" w:lineRule="auto"/>
      </w:pPr>
      <w:r>
        <w:rPr>
          <w:color w:val="1A1A1A"/>
        </w:rPr>
        <w:t>Full countermeasure catalog behavior verified across all four tiers</w:t>
      </w:r>
    </w:p>
    <w:p w14:paraId="212F3630" w14:textId="77777777" w:rsidR="00B710A2" w:rsidRDefault="00000000">
      <w:pPr>
        <w:pStyle w:val="ListParagraph"/>
        <w:numPr>
          <w:ilvl w:val="0"/>
          <w:numId w:val="2"/>
        </w:numPr>
        <w:spacing w:after="80" w:line="276" w:lineRule="auto"/>
      </w:pPr>
      <w:r>
        <w:rPr>
          <w:color w:val="1A1A1A"/>
        </w:rPr>
        <w:t>Tier 5 visible as locked tier (reserved for v2)</w:t>
      </w:r>
    </w:p>
    <w:p w14:paraId="2B3E9B7E" w14:textId="77777777" w:rsidR="00B710A2" w:rsidRDefault="00000000">
      <w:pPr>
        <w:spacing w:after="120" w:line="276" w:lineRule="auto"/>
      </w:pPr>
      <w:r>
        <w:rPr>
          <w:i/>
          <w:iCs/>
          <w:color w:val="1A1A1A"/>
        </w:rPr>
        <w:t>Deliverable: Complete v1 game. All four tiers playable. 70–80 hand-designed problems.</w:t>
      </w:r>
    </w:p>
    <w:p w14:paraId="1BDFF243" w14:textId="77777777" w:rsidR="00B710A2" w:rsidRDefault="00000000">
      <w:pPr>
        <w:pStyle w:val="Heading1"/>
        <w:pBdr>
          <w:bottom w:val="single" w:sz="2" w:space="4" w:color="2E5090"/>
        </w:pBdr>
      </w:pPr>
      <w:bookmarkStart w:id="55" w:name="_Toc227675654"/>
      <w:r>
        <w:t>15. Out of Scope (v1)</w:t>
      </w:r>
      <w:bookmarkEnd w:id="55"/>
    </w:p>
    <w:p w14:paraId="795DC4BC" w14:textId="77777777" w:rsidR="00B710A2" w:rsidRDefault="00000000">
      <w:pPr>
        <w:pStyle w:val="ListParagraph"/>
        <w:numPr>
          <w:ilvl w:val="0"/>
          <w:numId w:val="2"/>
        </w:numPr>
        <w:spacing w:after="80" w:line="276" w:lineRule="auto"/>
      </w:pPr>
      <w:r>
        <w:rPr>
          <w:color w:val="1A1A1A"/>
        </w:rPr>
        <w:t>Tier 5 content (Design for Excellence, AI for operations, Industry 4.0) — reserved for v2</w:t>
      </w:r>
    </w:p>
    <w:p w14:paraId="1D515CAE" w14:textId="77777777" w:rsidR="00B710A2" w:rsidRDefault="00000000">
      <w:pPr>
        <w:pStyle w:val="ListParagraph"/>
        <w:numPr>
          <w:ilvl w:val="0"/>
          <w:numId w:val="2"/>
        </w:numPr>
        <w:spacing w:after="80" w:line="276" w:lineRule="auto"/>
      </w:pPr>
      <w:r>
        <w:rPr>
          <w:color w:val="1A1A1A"/>
        </w:rPr>
        <w:t>3D graphics or walkable characters</w:t>
      </w:r>
    </w:p>
    <w:p w14:paraId="555D46C4" w14:textId="77777777" w:rsidR="00B710A2" w:rsidRDefault="00000000">
      <w:pPr>
        <w:pStyle w:val="ListParagraph"/>
        <w:numPr>
          <w:ilvl w:val="0"/>
          <w:numId w:val="2"/>
        </w:numPr>
        <w:spacing w:after="80" w:line="276" w:lineRule="auto"/>
      </w:pPr>
      <w:r>
        <w:rPr>
          <w:color w:val="1A1A1A"/>
        </w:rPr>
        <w:t>Multiplayer or collaborative play</w:t>
      </w:r>
    </w:p>
    <w:p w14:paraId="7670B8F2" w14:textId="77777777" w:rsidR="00B710A2" w:rsidRDefault="00000000">
      <w:pPr>
        <w:pStyle w:val="ListParagraph"/>
        <w:numPr>
          <w:ilvl w:val="0"/>
          <w:numId w:val="2"/>
        </w:numPr>
        <w:spacing w:after="80" w:line="276" w:lineRule="auto"/>
      </w:pPr>
      <w:r>
        <w:rPr>
          <w:color w:val="1A1A1A"/>
        </w:rPr>
        <w:t>Multiple factory types (only hoverboards in v1)</w:t>
      </w:r>
    </w:p>
    <w:p w14:paraId="5D7423C2" w14:textId="77777777" w:rsidR="00B710A2" w:rsidRDefault="00000000">
      <w:pPr>
        <w:pStyle w:val="ListParagraph"/>
        <w:numPr>
          <w:ilvl w:val="0"/>
          <w:numId w:val="2"/>
        </w:numPr>
        <w:spacing w:after="80" w:line="276" w:lineRule="auto"/>
      </w:pPr>
      <w:r>
        <w:rPr>
          <w:color w:val="1A1A1A"/>
        </w:rPr>
        <w:t>Sound design beyond basic event cues</w:t>
      </w:r>
    </w:p>
    <w:p w14:paraId="4B8CAF74" w14:textId="77777777" w:rsidR="00B710A2" w:rsidRDefault="00000000">
      <w:pPr>
        <w:pStyle w:val="ListParagraph"/>
        <w:numPr>
          <w:ilvl w:val="0"/>
          <w:numId w:val="2"/>
        </w:numPr>
        <w:spacing w:after="80" w:line="276" w:lineRule="auto"/>
      </w:pPr>
      <w:r>
        <w:rPr>
          <w:color w:val="1A1A1A"/>
        </w:rPr>
        <w:t>Modding support or custom problem creation by the player</w:t>
      </w:r>
    </w:p>
    <w:p w14:paraId="6F33D725" w14:textId="77777777" w:rsidR="00B710A2" w:rsidRDefault="00000000">
      <w:pPr>
        <w:pStyle w:val="ListParagraph"/>
        <w:numPr>
          <w:ilvl w:val="0"/>
          <w:numId w:val="2"/>
        </w:numPr>
        <w:spacing w:after="80" w:line="276" w:lineRule="auto"/>
      </w:pPr>
      <w:r>
        <w:rPr>
          <w:color w:val="1A1A1A"/>
        </w:rPr>
        <w:t>Cloud saves or cross-device play</w:t>
      </w:r>
    </w:p>
    <w:p w14:paraId="32D196C3" w14:textId="77777777" w:rsidR="00B710A2" w:rsidRDefault="00000000">
      <w:pPr>
        <w:pStyle w:val="ListParagraph"/>
        <w:numPr>
          <w:ilvl w:val="0"/>
          <w:numId w:val="2"/>
        </w:numPr>
        <w:spacing w:after="80" w:line="276" w:lineRule="auto"/>
      </w:pPr>
      <w:r>
        <w:rPr>
          <w:color w:val="1A1A1A"/>
        </w:rPr>
        <w:t>Mobile or web versions</w:t>
      </w:r>
    </w:p>
    <w:p w14:paraId="2D91751B" w14:textId="77777777" w:rsidR="00B710A2" w:rsidRDefault="00000000">
      <w:pPr>
        <w:pStyle w:val="ListParagraph"/>
        <w:numPr>
          <w:ilvl w:val="0"/>
          <w:numId w:val="2"/>
        </w:numPr>
        <w:spacing w:after="80" w:line="276" w:lineRule="auto"/>
      </w:pPr>
      <w:r>
        <w:rPr>
          <w:color w:val="1A1A1A"/>
        </w:rPr>
        <w:t>Scenario editor for custom starting conditions</w:t>
      </w:r>
    </w:p>
    <w:p w14:paraId="4046647A" w14:textId="77777777" w:rsidR="00B710A2" w:rsidRDefault="00000000">
      <w:pPr>
        <w:pStyle w:val="ListParagraph"/>
        <w:numPr>
          <w:ilvl w:val="0"/>
          <w:numId w:val="2"/>
        </w:numPr>
        <w:spacing w:after="80" w:line="276" w:lineRule="auto"/>
      </w:pPr>
      <w:r>
        <w:rPr>
          <w:color w:val="1A1A1A"/>
        </w:rPr>
        <w:t>Achievements or leaderboards (personal use, not relevant for v1)</w:t>
      </w:r>
    </w:p>
    <w:p w14:paraId="678963BA" w14:textId="77777777" w:rsidR="00B710A2" w:rsidRDefault="00000000">
      <w:pPr>
        <w:pStyle w:val="Heading1"/>
        <w:pBdr>
          <w:bottom w:val="single" w:sz="2" w:space="4" w:color="2E5090"/>
        </w:pBdr>
      </w:pPr>
      <w:bookmarkStart w:id="56" w:name="_Toc227675655"/>
      <w:r>
        <w:t>16. Success Criteria</w:t>
      </w:r>
      <w:bookmarkEnd w:id="56"/>
    </w:p>
    <w:p w14:paraId="1CC3B462" w14:textId="77777777" w:rsidR="00B710A2" w:rsidRDefault="00000000">
      <w:pPr>
        <w:spacing w:after="120" w:line="276" w:lineRule="auto"/>
      </w:pPr>
      <w:r>
        <w:rPr>
          <w:color w:val="1A1A1A"/>
        </w:rPr>
        <w:t>v1 is successful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026"/>
        <w:gridCol w:w="3500"/>
      </w:tblGrid>
      <w:tr w:rsidR="00B710A2" w14:paraId="50FE29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1AEBD6F7" w14:textId="77777777" w:rsidR="00B710A2" w:rsidRDefault="00000000">
            <w:r>
              <w:rPr>
                <w:b/>
                <w:bCs/>
                <w:color w:val="FFFFFF"/>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4A28085" w14:textId="77777777" w:rsidR="00B710A2" w:rsidRDefault="00000000">
            <w:r>
              <w:rPr>
                <w:b/>
                <w:bCs/>
                <w:color w:val="FFFFFF"/>
                <w:sz w:val="20"/>
                <w:szCs w:val="20"/>
              </w:rPr>
              <w:t>Criterion</w:t>
            </w:r>
          </w:p>
        </w:tc>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49295066" w14:textId="77777777" w:rsidR="00B710A2" w:rsidRDefault="00000000">
            <w:r>
              <w:rPr>
                <w:b/>
                <w:bCs/>
                <w:color w:val="FFFFFF"/>
                <w:sz w:val="20"/>
                <w:szCs w:val="20"/>
              </w:rPr>
              <w:t>Measurement Method</w:t>
            </w:r>
          </w:p>
        </w:tc>
      </w:tr>
      <w:tr w:rsidR="00B710A2" w14:paraId="38B1E1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19D3C41" w14:textId="77777777" w:rsidR="00B710A2" w:rsidRDefault="00000000">
            <w:r>
              <w:rPr>
                <w:color w:val="1A1A1A"/>
                <w:sz w:val="20"/>
                <w:szCs w:val="20"/>
              </w:rPr>
              <w:t>1</w:t>
            </w:r>
          </w:p>
        </w:tc>
        <w:tc>
          <w:tcPr>
            <w:tcW w:w="5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81D5AAF" w14:textId="77777777" w:rsidR="00B710A2" w:rsidRDefault="00000000">
            <w:r>
              <w:rPr>
                <w:color w:val="1A1A1A"/>
                <w:sz w:val="20"/>
                <w:szCs w:val="20"/>
              </w:rPr>
              <w:t>A full factory day runs in simulation without errors or visible glitches at 1x, 2x, and 4x speed</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92CD9F2" w14:textId="77777777" w:rsidR="00B710A2" w:rsidRDefault="00000000">
            <w:r>
              <w:rPr>
                <w:color w:val="1A1A1A"/>
                <w:sz w:val="20"/>
                <w:szCs w:val="20"/>
              </w:rPr>
              <w:t>Manual playtest across 10 consecutive days</w:t>
            </w:r>
          </w:p>
        </w:tc>
      </w:tr>
      <w:tr w:rsidR="00B710A2" w14:paraId="72482C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E2525" w14:textId="77777777" w:rsidR="00B710A2" w:rsidRDefault="00000000">
            <w:r>
              <w:rPr>
                <w:color w:val="1A1A1A"/>
                <w:sz w:val="20"/>
                <w:szCs w:val="20"/>
              </w:rPr>
              <w:t>2</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3BE3A" w14:textId="77777777" w:rsidR="00B710A2" w:rsidRDefault="00000000">
            <w:r>
              <w:rPr>
                <w:color w:val="1A1A1A"/>
                <w:sz w:val="20"/>
                <w:szCs w:val="20"/>
              </w:rPr>
              <w:t>All Tier 1–4 problems can be observed, diagnosed, and solved using the available countermeasures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5A358" w14:textId="77777777" w:rsidR="00B710A2" w:rsidRDefault="00000000">
            <w:r>
              <w:rPr>
                <w:color w:val="1A1A1A"/>
                <w:sz w:val="20"/>
                <w:szCs w:val="20"/>
              </w:rPr>
              <w:t>Full playthrough of each tier</w:t>
            </w:r>
          </w:p>
        </w:tc>
      </w:tr>
      <w:tr w:rsidR="00B710A2" w14:paraId="52C6ED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5E019EB" w14:textId="77777777" w:rsidR="00B710A2" w:rsidRDefault="00000000">
            <w:r>
              <w:rPr>
                <w:color w:val="1A1A1A"/>
                <w:sz w:val="20"/>
                <w:szCs w:val="20"/>
              </w:rPr>
              <w:t>3</w:t>
            </w:r>
          </w:p>
        </w:tc>
        <w:tc>
          <w:tcPr>
            <w:tcW w:w="5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14F2A1C" w14:textId="77777777" w:rsidR="00B710A2" w:rsidRDefault="00000000">
            <w:r>
              <w:rPr>
                <w:color w:val="1A1A1A"/>
                <w:sz w:val="20"/>
                <w:szCs w:val="20"/>
              </w:rPr>
              <w:t>The maturity-mismatch mechanic produces noticeably different outcomes for well-sequenced vs. premature countermeasure choices</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50F3091" w14:textId="77777777" w:rsidR="00B710A2" w:rsidRDefault="00000000">
            <w:r>
              <w:rPr>
                <w:color w:val="1A1A1A"/>
                <w:sz w:val="20"/>
                <w:szCs w:val="20"/>
              </w:rPr>
              <w:t>Controlled test: apply SMED with and without standard work, compare score and effect</w:t>
            </w:r>
          </w:p>
        </w:tc>
      </w:tr>
      <w:tr w:rsidR="00B710A2" w14:paraId="0DDEAB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57533" w14:textId="77777777" w:rsidR="00B710A2" w:rsidRDefault="00000000">
            <w:r>
              <w:rPr>
                <w:color w:val="1A1A1A"/>
                <w:sz w:val="20"/>
                <w:szCs w:val="20"/>
              </w:rPr>
              <w:lastRenderedPageBreak/>
              <w:t>4</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DF9F8" w14:textId="77777777" w:rsidR="00B710A2" w:rsidRDefault="00000000">
            <w:r>
              <w:rPr>
                <w:color w:val="1A1A1A"/>
                <w:sz w:val="20"/>
                <w:szCs w:val="20"/>
              </w:rPr>
              <w:t>Six-metric scoring produces repeatable results across identical play sessions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B9421" w14:textId="77777777" w:rsidR="00B710A2" w:rsidRDefault="00000000">
            <w:r>
              <w:rPr>
                <w:color w:val="1A1A1A"/>
                <w:sz w:val="20"/>
                <w:szCs w:val="20"/>
              </w:rPr>
              <w:t>Scripted replay test</w:t>
            </w:r>
          </w:p>
        </w:tc>
      </w:tr>
      <w:tr w:rsidR="00B710A2" w14:paraId="57DD4D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26819D7" w14:textId="77777777" w:rsidR="00B710A2" w:rsidRDefault="00000000">
            <w:r>
              <w:rPr>
                <w:color w:val="1A1A1A"/>
                <w:sz w:val="20"/>
                <w:szCs w:val="20"/>
              </w:rPr>
              <w:t>5</w:t>
            </w:r>
          </w:p>
        </w:tc>
        <w:tc>
          <w:tcPr>
            <w:tcW w:w="5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EB409DF" w14:textId="77777777" w:rsidR="00B710A2" w:rsidRDefault="00000000">
            <w:r>
              <w:rPr>
                <w:color w:val="1A1A1A"/>
                <w:sz w:val="20"/>
                <w:szCs w:val="20"/>
              </w:rPr>
              <w:t>The Coach produces useful Socratic guidance that does not modify scores</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BEB95C4" w14:textId="77777777" w:rsidR="00B710A2" w:rsidRDefault="00000000">
            <w:r>
              <w:rPr>
                <w:color w:val="1A1A1A"/>
                <w:sz w:val="20"/>
                <w:szCs w:val="20"/>
              </w:rPr>
              <w:t>Review of 20 coach interactions against the LGM-40 persona spec</w:t>
            </w:r>
          </w:p>
        </w:tc>
      </w:tr>
      <w:tr w:rsidR="00B710A2" w14:paraId="535639F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B7FA7" w14:textId="77777777" w:rsidR="00B710A2" w:rsidRDefault="00000000">
            <w:r>
              <w:rPr>
                <w:color w:val="1A1A1A"/>
                <w:sz w:val="20"/>
                <w:szCs w:val="20"/>
              </w:rPr>
              <w:t>6</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D0D18" w14:textId="77777777" w:rsidR="00B710A2" w:rsidRDefault="00000000">
            <w:r>
              <w:rPr>
                <w:color w:val="1A1A1A"/>
                <w:sz w:val="20"/>
                <w:szCs w:val="20"/>
              </w:rPr>
              <w:t>Factory state persists correctly across save/load at every tier transition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C5359" w14:textId="77777777" w:rsidR="00B710A2" w:rsidRDefault="00000000">
            <w:r>
              <w:rPr>
                <w:color w:val="1A1A1A"/>
                <w:sz w:val="20"/>
                <w:szCs w:val="20"/>
              </w:rPr>
              <w:t>Save/load cycle test per tier</w:t>
            </w:r>
          </w:p>
        </w:tc>
      </w:tr>
      <w:tr w:rsidR="00B710A2" w14:paraId="695C13B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2DF9F718" w14:textId="77777777" w:rsidR="00B710A2" w:rsidRDefault="00000000">
            <w:r>
              <w:rPr>
                <w:color w:val="1A1A1A"/>
                <w:sz w:val="20"/>
                <w:szCs w:val="20"/>
              </w:rPr>
              <w:t>7</w:t>
            </w:r>
          </w:p>
        </w:tc>
        <w:tc>
          <w:tcPr>
            <w:tcW w:w="50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6989290F" w14:textId="77777777" w:rsidR="00B710A2" w:rsidRDefault="00000000">
            <w:r>
              <w:rPr>
                <w:color w:val="1A1A1A"/>
                <w:sz w:val="20"/>
                <w:szCs w:val="20"/>
              </w:rPr>
              <w:t>API cost per hour of gameplay stays under €0.50 at typical usage</w:t>
            </w:r>
          </w:p>
        </w:tc>
        <w:tc>
          <w:tcPr>
            <w:tcW w:w="3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DF92061" w14:textId="77777777" w:rsidR="00B710A2" w:rsidRDefault="00000000">
            <w:r>
              <w:rPr>
                <w:color w:val="1A1A1A"/>
                <w:sz w:val="20"/>
                <w:szCs w:val="20"/>
              </w:rPr>
              <w:t>Cost tracking over 10 hours of play</w:t>
            </w:r>
          </w:p>
        </w:tc>
      </w:tr>
      <w:tr w:rsidR="00B710A2" w14:paraId="35AAA1F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D0B3B" w14:textId="77777777" w:rsidR="00B710A2" w:rsidRDefault="00000000">
            <w:r>
              <w:rPr>
                <w:color w:val="1A1A1A"/>
                <w:sz w:val="20"/>
                <w:szCs w:val="20"/>
              </w:rPr>
              <w:t>8</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48F4E" w14:textId="77777777" w:rsidR="00B710A2" w:rsidRDefault="00000000">
            <w:r>
              <w:rPr>
                <w:color w:val="1A1A1A"/>
                <w:sz w:val="20"/>
                <w:szCs w:val="20"/>
              </w:rPr>
              <w:t>The player can play continuously for at least 2 hours without the gameplay loop feeling stale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A7802" w14:textId="77777777" w:rsidR="00B710A2" w:rsidRDefault="00000000">
            <w:r>
              <w:rPr>
                <w:color w:val="1A1A1A"/>
                <w:sz w:val="20"/>
                <w:szCs w:val="20"/>
              </w:rPr>
              <w:t>Personal playtest</w:t>
            </w:r>
          </w:p>
        </w:tc>
      </w:tr>
    </w:tbl>
    <w:p w14:paraId="6E1383BF" w14:textId="77777777" w:rsidR="00B710A2" w:rsidRDefault="00000000">
      <w:r>
        <w:br w:type="page"/>
      </w:r>
    </w:p>
    <w:p w14:paraId="7DB2377C" w14:textId="77777777" w:rsidR="00B710A2" w:rsidRDefault="00000000">
      <w:pPr>
        <w:pStyle w:val="Heading1"/>
        <w:pBdr>
          <w:bottom w:val="single" w:sz="2" w:space="4" w:color="2E5090"/>
        </w:pBdr>
      </w:pPr>
      <w:bookmarkStart w:id="57" w:name="_Toc227675656"/>
      <w:r>
        <w:lastRenderedPageBreak/>
        <w:t>17. Risks &amp; Mitigations</w:t>
      </w:r>
      <w:bookmarkEnd w:id="57"/>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200"/>
        <w:gridCol w:w="995"/>
        <w:gridCol w:w="3498"/>
      </w:tblGrid>
      <w:tr w:rsidR="00B710A2" w14:paraId="7BCF6C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39078F0D" w14:textId="77777777" w:rsidR="00B710A2" w:rsidRDefault="00000000">
            <w:r>
              <w:rPr>
                <w:b/>
                <w:bCs/>
                <w:color w:val="FFFFFF"/>
                <w:sz w:val="20"/>
                <w:szCs w:val="20"/>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207BB10" w14:textId="77777777" w:rsidR="00B710A2"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DA050BF" w14:textId="77777777" w:rsidR="00B710A2" w:rsidRDefault="00000000">
            <w:r>
              <w:rPr>
                <w:b/>
                <w:bCs/>
                <w:color w:val="FFFFFF"/>
                <w:sz w:val="20"/>
                <w:szCs w:val="20"/>
              </w:rPr>
              <w:t>Impact</w:t>
            </w:r>
          </w:p>
        </w:tc>
        <w:tc>
          <w:tcPr>
            <w:tcW w:w="36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A4673A5" w14:textId="77777777" w:rsidR="00B710A2" w:rsidRDefault="00000000">
            <w:r>
              <w:rPr>
                <w:b/>
                <w:bCs/>
                <w:color w:val="FFFFFF"/>
                <w:sz w:val="20"/>
                <w:szCs w:val="20"/>
              </w:rPr>
              <w:t>Mitigation</w:t>
            </w:r>
          </w:p>
        </w:tc>
      </w:tr>
      <w:tr w:rsidR="00B710A2" w14:paraId="089321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F94FD0D" w14:textId="77777777" w:rsidR="00B710A2" w:rsidRDefault="00000000">
            <w:r>
              <w:rPr>
                <w:color w:val="1A1A1A"/>
                <w:sz w:val="20"/>
                <w:szCs w:val="20"/>
              </w:rPr>
              <w:t>Maturity-mismatch math produces unbalanced outcomes</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1BCBF26" w14:textId="77777777" w:rsidR="00B710A2" w:rsidRDefault="00000000">
            <w:r>
              <w:rPr>
                <w:color w:val="1A1A1A"/>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0FE166E" w14:textId="77777777" w:rsidR="00B710A2" w:rsidRDefault="00000000">
            <w:r>
              <w:rPr>
                <w:color w:val="1A1A1A"/>
                <w:sz w:val="20"/>
                <w:szCs w:val="20"/>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EAF5D17" w14:textId="77777777" w:rsidR="00B710A2" w:rsidRDefault="00000000">
            <w:r>
              <w:rPr>
                <w:color w:val="1A1A1A"/>
                <w:sz w:val="20"/>
                <w:szCs w:val="20"/>
              </w:rPr>
              <w:t>Expose all mismatch parameters in YAML config. Tune during Phase 3 playtest. Controlled A/B tests on key scenarios.</w:t>
            </w:r>
          </w:p>
        </w:tc>
      </w:tr>
      <w:tr w:rsidR="00B710A2" w14:paraId="2AFD1D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CDC26" w14:textId="77777777" w:rsidR="00B710A2" w:rsidRDefault="00000000">
            <w:r>
              <w:rPr>
                <w:color w:val="1A1A1A"/>
                <w:sz w:val="20"/>
                <w:szCs w:val="20"/>
              </w:rPr>
              <w:t>Hand-designed problem catalog takes longer than estimated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649A3" w14:textId="77777777" w:rsidR="00B710A2" w:rsidRDefault="00000000">
            <w:r>
              <w:rPr>
                <w:color w:val="1A1A1A"/>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3D605" w14:textId="77777777" w:rsidR="00B710A2" w:rsidRDefault="00000000">
            <w:r>
              <w:rPr>
                <w:color w:val="1A1A1A"/>
                <w:sz w:val="20"/>
                <w:szCs w:val="20"/>
              </w:rPr>
              <w:t>Medium</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558E" w14:textId="77777777" w:rsidR="00B710A2" w:rsidRDefault="00000000">
            <w:r>
              <w:rPr>
                <w:color w:val="1A1A1A"/>
                <w:sz w:val="20"/>
                <w:szCs w:val="20"/>
              </w:rPr>
              <w:t>Phase 0 produces Tier 1 catalog fully. Other tiers can expand during their build phases. Target 70–80 problems total, not 150.</w:t>
            </w:r>
          </w:p>
        </w:tc>
      </w:tr>
      <w:tr w:rsidR="00B710A2" w14:paraId="51DFF3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B5AD2D7" w14:textId="77777777" w:rsidR="00B710A2" w:rsidRDefault="00000000">
            <w:r>
              <w:rPr>
                <w:color w:val="1A1A1A"/>
                <w:sz w:val="20"/>
                <w:szCs w:val="20"/>
              </w:rPr>
              <w:t>Scoring math feels punitive or unfair to the player</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6576C33" w14:textId="77777777" w:rsidR="00B710A2" w:rsidRDefault="00000000">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2DEE886" w14:textId="77777777" w:rsidR="00B710A2" w:rsidRDefault="00000000">
            <w:r>
              <w:rPr>
                <w:color w:val="1A1A1A"/>
                <w:sz w:val="20"/>
                <w:szCs w:val="20"/>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0C8B2A3C" w14:textId="77777777" w:rsidR="00B710A2" w:rsidRDefault="00000000">
            <w:r>
              <w:rPr>
                <w:color w:val="1A1A1A"/>
                <w:sz w:val="20"/>
                <w:szCs w:val="20"/>
              </w:rPr>
              <w:t>Calibrate scoring weights during Phase 3. Transparent score breakdown shown after each solve.</w:t>
            </w:r>
          </w:p>
        </w:tc>
      </w:tr>
      <w:tr w:rsidR="00B710A2" w14:paraId="778551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1B63C" w14:textId="77777777" w:rsidR="00B710A2" w:rsidRDefault="00000000">
            <w:proofErr w:type="spellStart"/>
            <w:r>
              <w:rPr>
                <w:color w:val="1A1A1A"/>
                <w:sz w:val="20"/>
                <w:szCs w:val="20"/>
              </w:rPr>
              <w:t>Pygame</w:t>
            </w:r>
            <w:proofErr w:type="spellEnd"/>
            <w:r>
              <w:rPr>
                <w:color w:val="1A1A1A"/>
                <w:sz w:val="20"/>
                <w:szCs w:val="20"/>
              </w:rPr>
              <w:t xml:space="preserve"> rendering performance degrades with many operators and stations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8D2F1" w14:textId="77777777" w:rsidR="00B710A2" w:rsidRDefault="00000000">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15BC4" w14:textId="77777777" w:rsidR="00B710A2" w:rsidRDefault="00000000">
            <w:r>
              <w:rPr>
                <w:color w:val="1A1A1A"/>
                <w:sz w:val="20"/>
                <w:szCs w:val="20"/>
              </w:rPr>
              <w:t>Medium</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A3D7B" w14:textId="77777777" w:rsidR="00B710A2" w:rsidRDefault="00000000">
            <w:r>
              <w:rPr>
                <w:color w:val="1A1A1A"/>
                <w:sz w:val="20"/>
                <w:szCs w:val="20"/>
              </w:rPr>
              <w:t>Profile early. Cap visible entity count. Sprite pooling if needed.</w:t>
            </w:r>
          </w:p>
        </w:tc>
      </w:tr>
      <w:tr w:rsidR="00B710A2" w14:paraId="59C62B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0A3E9ED" w14:textId="77777777" w:rsidR="00B710A2" w:rsidRDefault="00000000">
            <w:r>
              <w:rPr>
                <w:color w:val="1A1A1A"/>
                <w:sz w:val="20"/>
                <w:szCs w:val="20"/>
              </w:rPr>
              <w:t>Scope creep across tiers</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B520F3A" w14:textId="77777777" w:rsidR="00B710A2" w:rsidRDefault="00000000">
            <w:r>
              <w:rPr>
                <w:color w:val="1A1A1A"/>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561EEDA6" w14:textId="77777777" w:rsidR="00B710A2" w:rsidRDefault="00000000">
            <w:r>
              <w:rPr>
                <w:color w:val="1A1A1A"/>
                <w:sz w:val="20"/>
                <w:szCs w:val="20"/>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B8FE160" w14:textId="77777777" w:rsidR="00B710A2" w:rsidRDefault="00000000">
            <w:r>
              <w:rPr>
                <w:color w:val="1A1A1A"/>
                <w:sz w:val="20"/>
                <w:szCs w:val="20"/>
              </w:rPr>
              <w:t>Lock Tier 1 scope for Phase 3. Tier decisions happen in Phase 0, do not revisit during build.</w:t>
            </w:r>
          </w:p>
        </w:tc>
      </w:tr>
      <w:tr w:rsidR="00B710A2" w14:paraId="200C54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13D27" w14:textId="77777777" w:rsidR="00B710A2" w:rsidRDefault="00000000">
            <w:r>
              <w:rPr>
                <w:color w:val="1A1A1A"/>
                <w:sz w:val="20"/>
                <w:szCs w:val="20"/>
              </w:rPr>
              <w:t>Save file corruption destroys player progress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3C9D9" w14:textId="77777777" w:rsidR="00B710A2" w:rsidRDefault="00000000">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36B04" w14:textId="77777777" w:rsidR="00B710A2" w:rsidRDefault="00000000">
            <w:r>
              <w:rPr>
                <w:color w:val="1A1A1A"/>
                <w:sz w:val="20"/>
                <w:szCs w:val="20"/>
              </w:rPr>
              <w:t>Critical</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D427C" w14:textId="77777777" w:rsidR="00B710A2" w:rsidRDefault="00000000">
            <w:r>
              <w:rPr>
                <w:color w:val="1A1A1A"/>
                <w:sz w:val="20"/>
                <w:szCs w:val="20"/>
              </w:rPr>
              <w:t>Write-ahead logging. Automatic rolling backups (last 5 saves). Schema versioning with migration tests.</w:t>
            </w:r>
          </w:p>
        </w:tc>
      </w:tr>
      <w:tr w:rsidR="00B710A2" w14:paraId="04E9A0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40741D5" w14:textId="77777777" w:rsidR="00B710A2" w:rsidRDefault="00000000">
            <w:r>
              <w:rPr>
                <w:color w:val="1A1A1A"/>
                <w:sz w:val="20"/>
                <w:szCs w:val="20"/>
              </w:rPr>
              <w:t>The coach feels generic or preachy</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5755447" w14:textId="77777777" w:rsidR="00B710A2" w:rsidRDefault="00000000">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12F2812" w14:textId="77777777" w:rsidR="00B710A2" w:rsidRDefault="00000000">
            <w:r>
              <w:rPr>
                <w:color w:val="1A1A1A"/>
                <w:sz w:val="20"/>
                <w:szCs w:val="20"/>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921132D" w14:textId="77777777" w:rsidR="00B710A2" w:rsidRDefault="00000000">
            <w:r>
              <w:rPr>
                <w:color w:val="1A1A1A"/>
                <w:sz w:val="20"/>
                <w:szCs w:val="20"/>
              </w:rPr>
              <w:t>LGM-40 persona spec is the system prompt foundation. Test coach outputs against the persona tone during Phase 4.</w:t>
            </w:r>
          </w:p>
        </w:tc>
      </w:tr>
      <w:tr w:rsidR="00B710A2" w14:paraId="1EF781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18BF0" w14:textId="77777777" w:rsidR="00B710A2" w:rsidRDefault="00000000">
            <w:r>
              <w:rPr>
                <w:color w:val="1A1A1A"/>
                <w:sz w:val="20"/>
                <w:szCs w:val="20"/>
              </w:rPr>
              <w:t>Building alongside OIA and VSPIA causes all three to stall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225FE" w14:textId="77777777" w:rsidR="00B710A2" w:rsidRDefault="00000000">
            <w:r>
              <w:rPr>
                <w:color w:val="1A1A1A"/>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856C5" w14:textId="77777777" w:rsidR="00B710A2" w:rsidRDefault="00000000">
            <w:r>
              <w:rPr>
                <w:color w:val="1A1A1A"/>
                <w:sz w:val="20"/>
                <w:szCs w:val="20"/>
              </w:rPr>
              <w:t>High</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580B5" w14:textId="77777777" w:rsidR="00B710A2" w:rsidRDefault="00000000">
            <w:r>
              <w:rPr>
                <w:color w:val="1A1A1A"/>
                <w:sz w:val="20"/>
                <w:szCs w:val="20"/>
              </w:rPr>
              <w:t>Finish OIA Phase 1 (MVP) before starting Lean Factory Phase 1. Sequence, do not parallelize.</w:t>
            </w:r>
          </w:p>
        </w:tc>
      </w:tr>
      <w:tr w:rsidR="00B710A2" w14:paraId="2FD06C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8427F69" w14:textId="77777777" w:rsidR="00B710A2" w:rsidRDefault="00000000">
            <w:r>
              <w:rPr>
                <w:color w:val="1A1A1A"/>
                <w:sz w:val="20"/>
                <w:szCs w:val="20"/>
              </w:rPr>
              <w:t>Player does not understand the maturity-mismatch warning</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4A1E90F9" w14:textId="77777777" w:rsidR="00B710A2" w:rsidRDefault="00000000">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1AC7248" w14:textId="77777777" w:rsidR="00B710A2" w:rsidRDefault="00000000">
            <w:r>
              <w:rPr>
                <w:color w:val="1A1A1A"/>
                <w:sz w:val="20"/>
                <w:szCs w:val="20"/>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FA8F51F" w14:textId="77777777" w:rsidR="00B710A2" w:rsidRDefault="00000000">
            <w:r>
              <w:rPr>
                <w:color w:val="1A1A1A"/>
                <w:sz w:val="20"/>
                <w:szCs w:val="20"/>
              </w:rPr>
              <w:t>Make warnings contextual and specific, not generic. Test warning comprehension during Phase 3 playtest.</w:t>
            </w:r>
          </w:p>
        </w:tc>
      </w:tr>
    </w:tbl>
    <w:p w14:paraId="69D57963" w14:textId="77777777" w:rsidR="00B710A2" w:rsidRDefault="00000000">
      <w:pPr>
        <w:pStyle w:val="Heading1"/>
        <w:pBdr>
          <w:bottom w:val="single" w:sz="2" w:space="4" w:color="2E5090"/>
        </w:pBdr>
      </w:pPr>
      <w:bookmarkStart w:id="58" w:name="_Toc227675657"/>
      <w:r>
        <w:t>18. Next Steps</w:t>
      </w:r>
      <w:bookmarkEnd w:id="58"/>
    </w:p>
    <w:p w14:paraId="3D9EB643" w14:textId="77777777" w:rsidR="00B710A2" w:rsidRDefault="00000000">
      <w:pPr>
        <w:spacing w:after="120" w:line="276" w:lineRule="auto"/>
      </w:pPr>
      <w:r>
        <w:rPr>
          <w:color w:val="1A1A1A"/>
        </w:rPr>
        <w:t>Build sequencing across the three projects:</w:t>
      </w:r>
    </w:p>
    <w:p w14:paraId="0CC30661" w14:textId="77777777" w:rsidR="00B710A2" w:rsidRDefault="00000000">
      <w:pPr>
        <w:pStyle w:val="ListParagraph"/>
        <w:numPr>
          <w:ilvl w:val="0"/>
          <w:numId w:val="2"/>
        </w:numPr>
        <w:spacing w:after="80" w:line="276" w:lineRule="auto"/>
      </w:pPr>
      <w:r>
        <w:rPr>
          <w:color w:val="1A1A1A"/>
        </w:rPr>
        <w:t>Finish the OIA MVP (Phase 1 and Phase 2). That is the active build.</w:t>
      </w:r>
    </w:p>
    <w:p w14:paraId="30D86924" w14:textId="77777777" w:rsidR="00B710A2" w:rsidRDefault="00000000">
      <w:pPr>
        <w:pStyle w:val="ListParagraph"/>
        <w:numPr>
          <w:ilvl w:val="0"/>
          <w:numId w:val="2"/>
        </w:numPr>
        <w:spacing w:after="80" w:line="276" w:lineRule="auto"/>
      </w:pPr>
      <w:r>
        <w:rPr>
          <w:color w:val="1A1A1A"/>
        </w:rPr>
        <w:t>Complete VSPIA Phase 0 (system prompt design) alongside OIA work.</w:t>
      </w:r>
    </w:p>
    <w:p w14:paraId="794662DD" w14:textId="77777777" w:rsidR="00B710A2" w:rsidRDefault="00000000">
      <w:pPr>
        <w:pStyle w:val="ListParagraph"/>
        <w:numPr>
          <w:ilvl w:val="0"/>
          <w:numId w:val="2"/>
        </w:numPr>
        <w:spacing w:after="80" w:line="276" w:lineRule="auto"/>
      </w:pPr>
      <w:r>
        <w:rPr>
          <w:color w:val="1A1A1A"/>
        </w:rPr>
        <w:t>Return to Lean Factory Phase 0 (design foundations) only when OIA Phase 2 is complete.</w:t>
      </w:r>
    </w:p>
    <w:p w14:paraId="1C4BC1DB" w14:textId="77777777" w:rsidR="00B710A2" w:rsidRDefault="00000000">
      <w:pPr>
        <w:spacing w:after="120" w:line="276" w:lineRule="auto"/>
      </w:pPr>
      <w:r>
        <w:rPr>
          <w:color w:val="1A1A1A"/>
        </w:rPr>
        <w:t>The three projects share a toolchain and architectural patterns, but they compete for time. Sequencing prevents all three from being perpetually half-built.</w:t>
      </w:r>
    </w:p>
    <w:p w14:paraId="2158B4EB" w14:textId="77777777" w:rsidR="00B710A2" w:rsidRDefault="00B710A2">
      <w:pPr>
        <w:spacing w:after="200"/>
      </w:pPr>
    </w:p>
    <w:p w14:paraId="63216459" w14:textId="77777777" w:rsidR="00B710A2" w:rsidRDefault="00000000">
      <w:pPr>
        <w:pStyle w:val="Heading1"/>
        <w:pBdr>
          <w:bottom w:val="single" w:sz="2" w:space="4" w:color="2E5090"/>
        </w:pBdr>
      </w:pPr>
      <w:bookmarkStart w:id="59" w:name="_Toc227675658"/>
      <w:r>
        <w:lastRenderedPageBreak/>
        <w:t>19. Revision Log</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6326"/>
      </w:tblGrid>
      <w:tr w:rsidR="00B710A2" w14:paraId="03306F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1313A764" w14:textId="77777777" w:rsidR="00B710A2" w:rsidRDefault="00000000">
            <w:r>
              <w:rPr>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40960DF" w14:textId="77777777" w:rsidR="00B710A2" w:rsidRDefault="00000000">
            <w:r>
              <w:rPr>
                <w:b/>
                <w:bCs/>
                <w:color w:val="FFFFFF"/>
                <w:sz w:val="20"/>
                <w:szCs w:val="20"/>
              </w:rPr>
              <w:t>Date</w:t>
            </w:r>
          </w:p>
        </w:tc>
        <w:tc>
          <w:tcPr>
            <w:tcW w:w="63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6D63809" w14:textId="77777777" w:rsidR="00B710A2" w:rsidRDefault="00000000">
            <w:r>
              <w:rPr>
                <w:b/>
                <w:bCs/>
                <w:color w:val="FFFFFF"/>
                <w:sz w:val="20"/>
                <w:szCs w:val="20"/>
              </w:rPr>
              <w:t>Changes</w:t>
            </w:r>
          </w:p>
        </w:tc>
      </w:tr>
      <w:tr w:rsidR="00B710A2" w14:paraId="6B2E62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743F31EA" w14:textId="77777777" w:rsidR="00B710A2" w:rsidRDefault="00000000">
            <w:r>
              <w:rPr>
                <w:color w:val="1A1A1A"/>
                <w:sz w:val="20"/>
                <w:szCs w:val="20"/>
              </w:rPr>
              <w:t>0.1</w:t>
            </w:r>
          </w:p>
        </w:tc>
        <w:tc>
          <w:tcPr>
            <w:tcW w:w="1500"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376AE1A9" w14:textId="77777777" w:rsidR="00B710A2" w:rsidRDefault="00000000">
            <w:r>
              <w:rPr>
                <w:color w:val="1A1A1A"/>
                <w:sz w:val="20"/>
                <w:szCs w:val="20"/>
              </w:rPr>
              <w:t>April 2026</w:t>
            </w:r>
          </w:p>
        </w:tc>
        <w:tc>
          <w:tcPr>
            <w:tcW w:w="6326" w:type="dxa"/>
            <w:tcBorders>
              <w:top w:val="single" w:sz="1" w:space="0" w:color="CCCCCC"/>
              <w:left w:val="single" w:sz="1" w:space="0" w:color="CCCCCC"/>
              <w:bottom w:val="single" w:sz="1" w:space="0" w:color="CCCCCC"/>
              <w:right w:val="single" w:sz="1" w:space="0" w:color="CCCCCC"/>
            </w:tcBorders>
            <w:shd w:val="clear" w:color="auto" w:fill="E8EFF7"/>
            <w:tcMar>
              <w:top w:w="60" w:type="dxa"/>
              <w:left w:w="100" w:type="dxa"/>
              <w:bottom w:w="60" w:type="dxa"/>
              <w:right w:w="100" w:type="dxa"/>
            </w:tcMar>
          </w:tcPr>
          <w:p w14:paraId="1A5FE058" w14:textId="77777777" w:rsidR="00B710A2" w:rsidRDefault="00000000">
            <w:r>
              <w:rPr>
                <w:color w:val="1A1A1A"/>
                <w:sz w:val="20"/>
                <w:szCs w:val="20"/>
              </w:rPr>
              <w:t xml:space="preserve">Initial draft. 2D top-down </w:t>
            </w:r>
            <w:proofErr w:type="spellStart"/>
            <w:r>
              <w:rPr>
                <w:color w:val="1A1A1A"/>
                <w:sz w:val="20"/>
                <w:szCs w:val="20"/>
              </w:rPr>
              <w:t>pygame</w:t>
            </w:r>
            <w:proofErr w:type="spellEnd"/>
            <w:r>
              <w:rPr>
                <w:color w:val="1A1A1A"/>
                <w:sz w:val="20"/>
                <w:szCs w:val="20"/>
              </w:rPr>
              <w:t xml:space="preserve"> simulation. Hoverboard factory. Persistent state. Tier-based progression with AI-generated problems. LGM-40 coach integration.</w:t>
            </w:r>
          </w:p>
        </w:tc>
      </w:tr>
      <w:tr w:rsidR="00B710A2" w14:paraId="4282A8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7286A" w14:textId="77777777" w:rsidR="00B710A2" w:rsidRDefault="00000000">
            <w:r>
              <w:rPr>
                <w:color w:val="1A1A1A"/>
                <w:sz w:val="20"/>
                <w:szCs w:val="20"/>
              </w:rPr>
              <w:t>0.2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65414" w14:textId="77777777" w:rsidR="00B710A2" w:rsidRDefault="00000000">
            <w:r>
              <w:rPr>
                <w:color w:val="1A1A1A"/>
                <w:sz w:val="20"/>
                <w:szCs w:val="20"/>
              </w:rPr>
              <w:t>April 2026</w:t>
            </w:r>
          </w:p>
        </w:tc>
        <w:tc>
          <w:tcPr>
            <w:tcW w:w="6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480EB" w14:textId="77777777" w:rsidR="00B710A2" w:rsidRDefault="00000000">
            <w:r>
              <w:rPr>
                <w:color w:val="1A1A1A"/>
                <w:sz w:val="20"/>
                <w:szCs w:val="20"/>
              </w:rPr>
              <w:t>Locked v1 scope at Tier 4 (Tier 5 stubbed for v2). Replaced tier-gating with maturity-mismatch mechanic — all tools always available, premature application produces muted effects. Scoring fully math-based across six deterministic metrics; AI reserved for optional post-score reflection. Expanded countermeasure catalog to 75+ tools aligned to Lean Six Sigma Academy maturity model. Hand-designed problem catalog target of 70–80 problems before AI generation.</w:t>
            </w:r>
          </w:p>
        </w:tc>
      </w:tr>
    </w:tbl>
    <w:p w14:paraId="29902DAF" w14:textId="77777777" w:rsidR="00A354BA" w:rsidRDefault="00A354BA"/>
    <w:sectPr w:rsidR="00A354B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6762C" w14:textId="77777777" w:rsidR="00A354BA" w:rsidRDefault="00A354BA">
      <w:r>
        <w:separator/>
      </w:r>
    </w:p>
  </w:endnote>
  <w:endnote w:type="continuationSeparator" w:id="0">
    <w:p w14:paraId="732E2AAD" w14:textId="77777777" w:rsidR="00A354BA" w:rsidRDefault="00A35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BF6C" w14:textId="77777777" w:rsidR="00B710A2" w:rsidRDefault="00000000">
    <w:pPr>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61058B">
      <w:rPr>
        <w:noProof/>
        <w:color w:val="4A4A4A"/>
        <w:sz w:val="18"/>
        <w:szCs w:val="18"/>
      </w:rPr>
      <w:t>14</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DECC" w14:textId="77777777" w:rsidR="00A354BA" w:rsidRDefault="00A354BA">
      <w:r>
        <w:separator/>
      </w:r>
    </w:p>
  </w:footnote>
  <w:footnote w:type="continuationSeparator" w:id="0">
    <w:p w14:paraId="19A87658" w14:textId="77777777" w:rsidR="00A354BA" w:rsidRDefault="00A35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19AA" w14:textId="77777777" w:rsidR="00B710A2" w:rsidRDefault="00000000">
    <w:pPr>
      <w:pBdr>
        <w:bottom w:val="single" w:sz="1" w:space="4" w:color="CCCCCC"/>
      </w:pBdr>
      <w:tabs>
        <w:tab w:val="right" w:pos="9026"/>
      </w:tabs>
    </w:pPr>
    <w:r>
      <w:rPr>
        <w:color w:val="4A4A4A"/>
        <w:sz w:val="18"/>
        <w:szCs w:val="18"/>
      </w:rPr>
      <w:t>Lean Factory v0.2</w:t>
    </w:r>
    <w:r>
      <w:rPr>
        <w:b/>
        <w:bCs/>
        <w:color w:val="2E5090"/>
        <w:sz w:val="18"/>
        <w:szCs w:val="18"/>
      </w:rPr>
      <w:tab/>
      <w:t>Hoverboard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A6425"/>
    <w:multiLevelType w:val="hybridMultilevel"/>
    <w:tmpl w:val="6674D458"/>
    <w:lvl w:ilvl="0" w:tplc="B476A640">
      <w:start w:val="1"/>
      <w:numFmt w:val="bullet"/>
      <w:lvlText w:val="●"/>
      <w:lvlJc w:val="left"/>
      <w:pPr>
        <w:ind w:left="720" w:hanging="360"/>
      </w:pPr>
    </w:lvl>
    <w:lvl w:ilvl="1" w:tplc="6EBEC9C6">
      <w:start w:val="1"/>
      <w:numFmt w:val="bullet"/>
      <w:lvlText w:val="○"/>
      <w:lvlJc w:val="left"/>
      <w:pPr>
        <w:ind w:left="1440" w:hanging="360"/>
      </w:pPr>
    </w:lvl>
    <w:lvl w:ilvl="2" w:tplc="6E621900">
      <w:start w:val="1"/>
      <w:numFmt w:val="bullet"/>
      <w:lvlText w:val="■"/>
      <w:lvlJc w:val="left"/>
      <w:pPr>
        <w:ind w:left="2160" w:hanging="360"/>
      </w:pPr>
    </w:lvl>
    <w:lvl w:ilvl="3" w:tplc="671CF5AC">
      <w:start w:val="1"/>
      <w:numFmt w:val="bullet"/>
      <w:lvlText w:val="●"/>
      <w:lvlJc w:val="left"/>
      <w:pPr>
        <w:ind w:left="2880" w:hanging="360"/>
      </w:pPr>
    </w:lvl>
    <w:lvl w:ilvl="4" w:tplc="8F041B76">
      <w:start w:val="1"/>
      <w:numFmt w:val="bullet"/>
      <w:lvlText w:val="○"/>
      <w:lvlJc w:val="left"/>
      <w:pPr>
        <w:ind w:left="3600" w:hanging="360"/>
      </w:pPr>
    </w:lvl>
    <w:lvl w:ilvl="5" w:tplc="EA7411F4">
      <w:start w:val="1"/>
      <w:numFmt w:val="bullet"/>
      <w:lvlText w:val="■"/>
      <w:lvlJc w:val="left"/>
      <w:pPr>
        <w:ind w:left="4320" w:hanging="360"/>
      </w:pPr>
    </w:lvl>
    <w:lvl w:ilvl="6" w:tplc="168AEE0E">
      <w:start w:val="1"/>
      <w:numFmt w:val="bullet"/>
      <w:lvlText w:val="●"/>
      <w:lvlJc w:val="left"/>
      <w:pPr>
        <w:ind w:left="5040" w:hanging="360"/>
      </w:pPr>
    </w:lvl>
    <w:lvl w:ilvl="7" w:tplc="12F6B50C">
      <w:start w:val="1"/>
      <w:numFmt w:val="bullet"/>
      <w:lvlText w:val="●"/>
      <w:lvlJc w:val="left"/>
      <w:pPr>
        <w:ind w:left="5760" w:hanging="360"/>
      </w:pPr>
    </w:lvl>
    <w:lvl w:ilvl="8" w:tplc="00C862E2">
      <w:start w:val="1"/>
      <w:numFmt w:val="bullet"/>
      <w:lvlText w:val="●"/>
      <w:lvlJc w:val="left"/>
      <w:pPr>
        <w:ind w:left="6480" w:hanging="360"/>
      </w:pPr>
    </w:lvl>
  </w:abstractNum>
  <w:abstractNum w:abstractNumId="1" w15:restartNumberingAfterBreak="0">
    <w:nsid w:val="644A38CC"/>
    <w:multiLevelType w:val="hybridMultilevel"/>
    <w:tmpl w:val="3D9874E8"/>
    <w:lvl w:ilvl="0" w:tplc="45B8FBC6">
      <w:start w:val="1"/>
      <w:numFmt w:val="bullet"/>
      <w:lvlText w:val="•"/>
      <w:lvlJc w:val="left"/>
      <w:pPr>
        <w:ind w:left="720" w:hanging="360"/>
      </w:pPr>
    </w:lvl>
    <w:lvl w:ilvl="1" w:tplc="8B0A5F94">
      <w:start w:val="1"/>
      <w:numFmt w:val="bullet"/>
      <w:lvlText w:val="–"/>
      <w:lvlJc w:val="left"/>
      <w:pPr>
        <w:ind w:left="1080" w:hanging="360"/>
      </w:pPr>
    </w:lvl>
    <w:lvl w:ilvl="2" w:tplc="19226CF2">
      <w:numFmt w:val="decimal"/>
      <w:lvlText w:val=""/>
      <w:lvlJc w:val="left"/>
    </w:lvl>
    <w:lvl w:ilvl="3" w:tplc="0076134A">
      <w:numFmt w:val="decimal"/>
      <w:lvlText w:val=""/>
      <w:lvlJc w:val="left"/>
    </w:lvl>
    <w:lvl w:ilvl="4" w:tplc="7BD2AF84">
      <w:numFmt w:val="decimal"/>
      <w:lvlText w:val=""/>
      <w:lvlJc w:val="left"/>
    </w:lvl>
    <w:lvl w:ilvl="5" w:tplc="FDF41A70">
      <w:numFmt w:val="decimal"/>
      <w:lvlText w:val=""/>
      <w:lvlJc w:val="left"/>
    </w:lvl>
    <w:lvl w:ilvl="6" w:tplc="B8D0B27A">
      <w:numFmt w:val="decimal"/>
      <w:lvlText w:val=""/>
      <w:lvlJc w:val="left"/>
    </w:lvl>
    <w:lvl w:ilvl="7" w:tplc="70DC1CAE">
      <w:numFmt w:val="decimal"/>
      <w:lvlText w:val=""/>
      <w:lvlJc w:val="left"/>
    </w:lvl>
    <w:lvl w:ilvl="8" w:tplc="9D904E26">
      <w:numFmt w:val="decimal"/>
      <w:lvlText w:val=""/>
      <w:lvlJc w:val="left"/>
    </w:lvl>
  </w:abstractNum>
  <w:num w:numId="1" w16cid:durableId="1870802279">
    <w:abstractNumId w:val="0"/>
    <w:lvlOverride w:ilvl="0">
      <w:startOverride w:val="1"/>
    </w:lvlOverride>
  </w:num>
  <w:num w:numId="2" w16cid:durableId="6194603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0A2"/>
    <w:rsid w:val="0036083E"/>
    <w:rsid w:val="0061058B"/>
    <w:rsid w:val="00A354BA"/>
    <w:rsid w:val="00B710A2"/>
    <w:rsid w:val="00F01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4DFF"/>
  <w15:docId w15:val="{6DDD87DD-593E-435B-B971-5CCEF049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28"/>
      <w:szCs w:val="28"/>
    </w:rPr>
  </w:style>
  <w:style w:type="paragraph" w:styleId="Heading2">
    <w:name w:val="heading 2"/>
    <w:uiPriority w:val="9"/>
    <w:unhideWhenUsed/>
    <w:qFormat/>
    <w:pPr>
      <w:spacing w:before="280" w:after="16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058B"/>
    <w:pPr>
      <w:spacing w:after="100"/>
    </w:pPr>
  </w:style>
  <w:style w:type="paragraph" w:styleId="TOC2">
    <w:name w:val="toc 2"/>
    <w:basedOn w:val="Normal"/>
    <w:next w:val="Normal"/>
    <w:autoRedefine/>
    <w:uiPriority w:val="39"/>
    <w:unhideWhenUsed/>
    <w:rsid w:val="0061058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5620</Words>
  <Characters>32040</Characters>
  <Application>Microsoft Office Word</Application>
  <DocSecurity>0</DocSecurity>
  <Lines>267</Lines>
  <Paragraphs>75</Paragraphs>
  <ScaleCrop>false</ScaleCrop>
  <Company/>
  <LinksUpToDate>false</LinksUpToDate>
  <CharactersWithSpaces>37585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Merijn Schut</cp:lastModifiedBy>
  <cp:revision>2</cp:revision>
  <dcterms:created xsi:type="dcterms:W3CDTF">2026-04-21T13:49:00Z</dcterms:created>
  <dcterms:modified xsi:type="dcterms:W3CDTF">2026-04-21T13:49:00Z</dcterms:modified>
</cp:coreProperties>
</file>