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6163" w:rsidP="00066163" w:rsidRDefault="00066163" w14:paraId="4CEA60FD"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066163" w:rsidP="00066163" w:rsidRDefault="00066163" w14:paraId="569798F5"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Stemmingen moties JBZ-Raad (Vreemdelingen- en asielbeleid)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JBZ-Raad (Vreemdelingen- en asielbeleid)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066163" w:rsidP="00066163" w:rsidRDefault="00066163" w14:paraId="10D3E10C"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motie-Vondeling over niet instemmen met het opheffen van de controles aan de landsgrenzen van Roemenië en Bulgarije (32317, nr. 910);</w:t>
      </w:r>
    </w:p>
    <w:p w:rsidR="00066163" w:rsidP="00066163" w:rsidRDefault="00066163" w14:paraId="2B6D4E5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motie-Vondeling over onder geen enkel beding migranten uit Marokko legaal naar Nederland halen als beloning voor het terugnemen van illegalen (32317, nr. 911);</w:t>
      </w:r>
    </w:p>
    <w:p w:rsidR="00066163" w:rsidP="00066163" w:rsidRDefault="00066163" w14:paraId="1B64512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over de Kamer periodiek informeren over de voortgang van de implementatie van het Europese migratiepact (32317, nr. 913);</w:t>
      </w:r>
    </w:p>
    <w:p w:rsidR="00066163" w:rsidP="00066163" w:rsidRDefault="00066163" w14:paraId="728A194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over het in stand houden van de rust- en voorbereidingstijd in de asielprocedure (32317, nr. 914);</w:t>
      </w:r>
    </w:p>
    <w:p w:rsidR="00066163" w:rsidP="00066163" w:rsidRDefault="00066163" w14:paraId="36F9EB3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Kamer een maandelijks overzicht sturen van onder andere het aantal aangehouden illegalen in het kader van de geïntensiveerde grenscontroles (32317, nr. 918);</w:t>
      </w:r>
    </w:p>
    <w:p w:rsidR="00066163" w:rsidP="00066163" w:rsidRDefault="00066163" w14:paraId="2CC1EFE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het voorbereiden van een plan voor de terugkeer van Syriërs zodra dit veilig en verantwoord kan (32317, nr. 919);</w:t>
      </w:r>
    </w:p>
    <w:p w:rsidR="00066163" w:rsidP="00066163" w:rsidRDefault="00066163" w14:paraId="271D56F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het faciliteren van naar Nederland gevluchte Syriërs die aangeven terug te willen keren (32317, nr. 920);</w:t>
      </w:r>
    </w:p>
    <w:p w:rsidR="00066163" w:rsidP="00066163" w:rsidRDefault="00066163" w14:paraId="2B9E511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ten minste één concreet migratieproject uitwerken voor de volgende JBZ-raad (32317, nr. 921);</w:t>
      </w:r>
    </w:p>
    <w:p w:rsidR="00066163" w:rsidP="00066163" w:rsidRDefault="00066163" w14:paraId="7398E55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c.s. over een concreet plan inclusief beleidsdoelen voor het einde van het jaar inzake de invoering van de grenscontroles (32317, nr. 922).</w:t>
      </w:r>
    </w:p>
    <w:p w:rsidR="00066163" w:rsidP="00066163" w:rsidRDefault="00066163" w14:paraId="4BA45271" w14:textId="77777777">
      <w:pPr>
        <w:rPr>
          <w:rFonts w:ascii="Arial" w:hAnsi="Arial" w:eastAsia="Times New Roman" w:cs="Arial"/>
          <w:sz w:val="22"/>
          <w:szCs w:val="22"/>
        </w:rPr>
      </w:pPr>
    </w:p>
    <w:p w:rsidR="00066163" w:rsidP="00066163" w:rsidRDefault="00066163" w14:paraId="79FB864C" w14:textId="77777777">
      <w:pPr>
        <w:spacing w:after="240"/>
        <w:rPr>
          <w:rFonts w:ascii="Arial" w:hAnsi="Arial" w:eastAsia="Times New Roman" w:cs="Arial"/>
          <w:sz w:val="22"/>
          <w:szCs w:val="22"/>
        </w:rPr>
      </w:pPr>
      <w:r>
        <w:rPr>
          <w:rFonts w:ascii="Arial" w:hAnsi="Arial" w:eastAsia="Times New Roman" w:cs="Arial"/>
          <w:sz w:val="22"/>
          <w:szCs w:val="22"/>
        </w:rPr>
        <w:t>(Zie vergadering van heden.)</w:t>
      </w:r>
    </w:p>
    <w:p w:rsidR="00066163" w:rsidP="00066163" w:rsidRDefault="00066163" w14:paraId="415C1C3A" w14:textId="77777777">
      <w:pPr>
        <w:spacing w:after="240"/>
        <w:rPr>
          <w:rFonts w:ascii="Arial" w:hAnsi="Arial" w:eastAsia="Times New Roman" w:cs="Arial"/>
          <w:sz w:val="22"/>
          <w:szCs w:val="22"/>
        </w:rPr>
      </w:pPr>
      <w:r>
        <w:rPr>
          <w:rFonts w:ascii="Arial" w:hAnsi="Arial" w:eastAsia="Times New Roman" w:cs="Arial"/>
          <w:sz w:val="22"/>
          <w:szCs w:val="22"/>
        </w:rPr>
        <w:t>In stemming komt de motie-Vondeling (32317, nr. 910).</w:t>
      </w:r>
    </w:p>
    <w:p w:rsidR="00066163" w:rsidP="00066163" w:rsidRDefault="00066163" w14:paraId="05B3B8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SGP, BBB, JA21, FVD en de PVV voor deze motie hebben gestemd en de leden van de overige fracties ertegen, zodat zij is verworpen.</w:t>
      </w:r>
    </w:p>
    <w:p w:rsidR="00066163" w:rsidP="00066163" w:rsidRDefault="00066163" w14:paraId="5AB657B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motie-Vondeling (32317, nr. 911).</w:t>
      </w:r>
    </w:p>
    <w:p w:rsidR="00066163" w:rsidP="00066163" w:rsidRDefault="00066163" w14:paraId="205074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JA21, FVD en de PVV voor deze motie hebben gestemd en de leden van de overige fracties ertegen, zodat zij is verworpen.</w:t>
      </w:r>
    </w:p>
    <w:p w:rsidR="00066163" w:rsidP="00066163" w:rsidRDefault="00066163" w14:paraId="49971A3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Podt</w:t>
      </w:r>
      <w:proofErr w:type="spellEnd"/>
      <w:r>
        <w:rPr>
          <w:rFonts w:ascii="Arial" w:hAnsi="Arial" w:eastAsia="Times New Roman" w:cs="Arial"/>
          <w:sz w:val="22"/>
          <w:szCs w:val="22"/>
        </w:rPr>
        <w:t>/</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(32317, nr. 913).</w:t>
      </w:r>
    </w:p>
    <w:p w:rsidR="00066163" w:rsidP="00066163" w:rsidRDefault="00066163" w14:paraId="44D535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066163" w:rsidP="00066163" w:rsidRDefault="00066163" w14:paraId="426AA0D7"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(32317, nr. 914).</w:t>
      </w:r>
    </w:p>
    <w:p w:rsidR="00066163" w:rsidP="00066163" w:rsidRDefault="00066163" w14:paraId="0FA9381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066163" w:rsidP="00066163" w:rsidRDefault="00066163" w14:paraId="69D997FB"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(32317, nr. 918).</w:t>
      </w:r>
    </w:p>
    <w:p w:rsidR="00066163" w:rsidP="00066163" w:rsidRDefault="00066163" w14:paraId="5BA858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SGP, het CDA, JA21 en FVD voor deze motie hebben gestemd en de leden van de overige fracties ertegen, zodat zij is verworpen.</w:t>
      </w:r>
    </w:p>
    <w:p w:rsidR="00066163" w:rsidP="00066163" w:rsidRDefault="00066163" w14:paraId="6467F5F4"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(32317, nr. 919).</w:t>
      </w:r>
    </w:p>
    <w:p w:rsidR="00066163" w:rsidP="00066163" w:rsidRDefault="00066163" w14:paraId="03536F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het CDA, de VVD, BBB, JA21, FVD en de PVV voor deze motie hebben gestemd en de leden van de overige fracties ertegen, zodat zij is aangenomen.</w:t>
      </w:r>
    </w:p>
    <w:p w:rsidR="00066163" w:rsidP="00066163" w:rsidRDefault="00066163" w14:paraId="32EA585F"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(32317, nr. 920).</w:t>
      </w:r>
    </w:p>
    <w:p w:rsidR="00066163" w:rsidP="00066163" w:rsidRDefault="00066163" w14:paraId="634D15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het CDA, de VVD, BBB, JA21, FVD en de PVV voor deze motie hebben gestemd en de leden van de overige fracties ertegen, zodat zij is aangenomen.</w:t>
      </w:r>
    </w:p>
    <w:p w:rsidR="00066163" w:rsidP="00066163" w:rsidRDefault="00066163" w14:paraId="1F406EF5"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(32317, nr. 921).</w:t>
      </w:r>
    </w:p>
    <w:p w:rsidR="00066163" w:rsidP="00066163" w:rsidRDefault="00066163" w14:paraId="05ED71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JA21, FVD en de PVV voor deze motie hebben gestemd en de leden van de overige fracties ertegen, zodat zij is verworpen.</w:t>
      </w:r>
    </w:p>
    <w:p w:rsidR="00066163" w:rsidP="00066163" w:rsidRDefault="00066163" w14:paraId="0121E34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Nispen c.s. (32317, nr. 922).</w:t>
      </w:r>
    </w:p>
    <w:p w:rsidR="00066163" w:rsidP="00066163" w:rsidRDefault="00066163" w14:paraId="0C182D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JA21 voor deze motie hebben gestemd en de leden van de overige fracties ertegen, zodat zij is verworpen.</w:t>
      </w:r>
    </w:p>
    <w:p w:rsidR="00066163" w:rsidP="00066163" w:rsidRDefault="00066163" w14:paraId="16A3B3A1" w14:textId="77777777">
      <w:pPr>
        <w:spacing w:after="240"/>
        <w:rPr>
          <w:rFonts w:ascii="Arial" w:hAnsi="Arial" w:eastAsia="Times New Roman" w:cs="Arial"/>
          <w:sz w:val="22"/>
          <w:szCs w:val="22"/>
        </w:rPr>
      </w:pPr>
      <w:r>
        <w:rPr>
          <w:rFonts w:ascii="Arial" w:hAnsi="Arial" w:eastAsia="Times New Roman" w:cs="Arial"/>
          <w:sz w:val="22"/>
          <w:szCs w:val="22"/>
        </w:rPr>
        <w:t>Daarmee zijn we aan het einde van de stemmingen gekomen. We schorsen de vergadering een ogenblik. Daarna ga we door met het volgende debat.</w:t>
      </w:r>
    </w:p>
    <w:p w:rsidR="00066163" w:rsidP="00066163" w:rsidRDefault="00066163" w14:paraId="212EE5A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58509989"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73ED5"/>
    <w:multiLevelType w:val="multilevel"/>
    <w:tmpl w:val="831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63"/>
    <w:rsid w:val="00066163"/>
    <w:rsid w:val="002C3023"/>
    <w:rsid w:val="00336594"/>
    <w:rsid w:val="004505AE"/>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9F1E"/>
  <w15:chartTrackingRefBased/>
  <w15:docId w15:val="{1A2573EC-F8D9-412C-9A09-AF7700B7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16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66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66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6616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6616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6616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6616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6616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6616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6616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616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6616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6616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6616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6616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6616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6616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6616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66163"/>
    <w:rPr>
      <w:rFonts w:eastAsiaTheme="majorEastAsia" w:cstheme="majorBidi"/>
      <w:color w:val="272727" w:themeColor="text1" w:themeTint="D8"/>
    </w:rPr>
  </w:style>
  <w:style w:type="paragraph" w:styleId="Titel">
    <w:name w:val="Title"/>
    <w:basedOn w:val="Standaard"/>
    <w:next w:val="Standaard"/>
    <w:link w:val="TitelChar"/>
    <w:uiPriority w:val="10"/>
    <w:qFormat/>
    <w:rsid w:val="0006616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616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6616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6616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6616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66163"/>
    <w:rPr>
      <w:i/>
      <w:iCs/>
      <w:color w:val="404040" w:themeColor="text1" w:themeTint="BF"/>
    </w:rPr>
  </w:style>
  <w:style w:type="paragraph" w:styleId="Lijstalinea">
    <w:name w:val="List Paragraph"/>
    <w:basedOn w:val="Standaard"/>
    <w:uiPriority w:val="34"/>
    <w:qFormat/>
    <w:rsid w:val="00066163"/>
    <w:pPr>
      <w:ind w:left="720"/>
      <w:contextualSpacing/>
    </w:pPr>
  </w:style>
  <w:style w:type="character" w:styleId="Intensievebenadrukking">
    <w:name w:val="Intense Emphasis"/>
    <w:basedOn w:val="Standaardalinea-lettertype"/>
    <w:uiPriority w:val="21"/>
    <w:qFormat/>
    <w:rsid w:val="00066163"/>
    <w:rPr>
      <w:i/>
      <w:iCs/>
      <w:color w:val="0F4761" w:themeColor="accent1" w:themeShade="BF"/>
    </w:rPr>
  </w:style>
  <w:style w:type="paragraph" w:styleId="Duidelijkcitaat">
    <w:name w:val="Intense Quote"/>
    <w:basedOn w:val="Standaard"/>
    <w:next w:val="Standaard"/>
    <w:link w:val="DuidelijkcitaatChar"/>
    <w:uiPriority w:val="30"/>
    <w:qFormat/>
    <w:rsid w:val="00066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66163"/>
    <w:rPr>
      <w:i/>
      <w:iCs/>
      <w:color w:val="0F4761" w:themeColor="accent1" w:themeShade="BF"/>
    </w:rPr>
  </w:style>
  <w:style w:type="character" w:styleId="Intensieveverwijzing">
    <w:name w:val="Intense Reference"/>
    <w:basedOn w:val="Standaardalinea-lettertype"/>
    <w:uiPriority w:val="32"/>
    <w:qFormat/>
    <w:rsid w:val="00066163"/>
    <w:rPr>
      <w:b/>
      <w:bCs/>
      <w:smallCaps/>
      <w:color w:val="0F4761" w:themeColor="accent1" w:themeShade="BF"/>
      <w:spacing w:val="5"/>
    </w:rPr>
  </w:style>
  <w:style w:type="character" w:styleId="Zwaar">
    <w:name w:val="Strong"/>
    <w:basedOn w:val="Standaardalinea-lettertype"/>
    <w:uiPriority w:val="22"/>
    <w:qFormat/>
    <w:rsid w:val="00066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610</ap:Words>
  <ap:Characters>3359</ap:Characters>
  <ap:DocSecurity>0</ap:DocSecurity>
  <ap:Lines>27</ap:Lines>
  <ap:Paragraphs>7</ap:Paragraphs>
  <ap:ScaleCrop>false</ap:ScaleCrop>
  <ap:LinksUpToDate>false</ap:LinksUpToDate>
  <ap:CharactersWithSpaces>3962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2024-12-12T09:37:00.0000000Z</dcterms:created>
  <dcterms:modified xsi:type="dcterms:W3CDTF">2024-12-12T09:38:00.0000000Z</dcterms:modified>
  <version/>
  <category/>
</coreProperties>
</file>