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73DB" w:rsidP="009673DB" w:rsidRDefault="009673DB" w14:paraId="3A8E0222" w14:textId="77777777">
      <w:pPr>
        <w:pStyle w:val="Kop1"/>
        <w:rPr>
          <w:rFonts w:ascii="Arial" w:hAnsi="Arial" w:eastAsia="Times New Roman" w:cs="Arial"/>
        </w:rPr>
      </w:pPr>
      <w:r>
        <w:rPr>
          <w:rStyle w:val="Zwaar"/>
          <w:rFonts w:ascii="Arial" w:hAnsi="Arial" w:eastAsia="Times New Roman" w:cs="Arial"/>
        </w:rPr>
        <w:t>Klimaatakkoord gebouwde omgeving</w:t>
      </w:r>
    </w:p>
    <w:p w:rsidR="009673DB" w:rsidP="009673DB" w:rsidRDefault="009673DB" w14:paraId="74F4A90A" w14:textId="77777777">
      <w:pPr>
        <w:spacing w:after="240"/>
        <w:rPr>
          <w:rFonts w:ascii="Arial" w:hAnsi="Arial" w:eastAsia="Times New Roman" w:cs="Arial"/>
          <w:sz w:val="22"/>
          <w:szCs w:val="22"/>
        </w:rPr>
      </w:pPr>
      <w:r>
        <w:rPr>
          <w:rFonts w:ascii="Arial" w:hAnsi="Arial" w:eastAsia="Times New Roman" w:cs="Arial"/>
          <w:sz w:val="22"/>
          <w:szCs w:val="22"/>
        </w:rPr>
        <w:t>Klimaatakkoord gebouwde omgeving</w:t>
      </w:r>
      <w:r>
        <w:rPr>
          <w:rFonts w:ascii="Arial" w:hAnsi="Arial" w:eastAsia="Times New Roman" w:cs="Arial"/>
          <w:sz w:val="22"/>
          <w:szCs w:val="22"/>
        </w:rPr>
        <w:br/>
      </w:r>
      <w:r>
        <w:rPr>
          <w:rFonts w:ascii="Arial" w:hAnsi="Arial" w:eastAsia="Times New Roman" w:cs="Arial"/>
          <w:sz w:val="22"/>
          <w:szCs w:val="22"/>
        </w:rPr>
        <w:br/>
        <w:t xml:space="preserve">Aan de orde is het </w:t>
      </w:r>
      <w:r>
        <w:rPr>
          <w:rStyle w:val="Zwaar"/>
          <w:rFonts w:ascii="Arial" w:hAnsi="Arial" w:eastAsia="Times New Roman" w:cs="Arial"/>
          <w:sz w:val="22"/>
          <w:szCs w:val="22"/>
        </w:rPr>
        <w:t>tweeminutendebat Klimaatakkoord gebouwde omgeving (CD d.d. 03/10)</w:t>
      </w:r>
      <w:r>
        <w:rPr>
          <w:rFonts w:ascii="Arial" w:hAnsi="Arial" w:eastAsia="Times New Roman" w:cs="Arial"/>
          <w:sz w:val="22"/>
          <w:szCs w:val="22"/>
        </w:rPr>
        <w:t>.</w:t>
      </w:r>
    </w:p>
    <w:p w:rsidR="009673DB" w:rsidP="009673DB" w:rsidRDefault="009673DB" w14:paraId="6905EAE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We gaan meteen door met het volgende debat. Dat is het tweeminutendebat Klimaatakkoord gebouwde omgeving. Het commissiedebat vond plaats op 3 oktober. We hebben drie sprekers van de zijde van de Kamer. De eerste is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van de fractie GroenLinks-Partij van de Arbeid. Ik geef graag het woord aan haar.</w:t>
      </w:r>
    </w:p>
    <w:p w:rsidR="009673DB" w:rsidP="009673DB" w:rsidRDefault="009673DB" w14:paraId="23118CF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Voorzitter. Van mijn hand een drietal moties. Helaas moet ik daarna weer snel terug naar een ander debat.</w:t>
      </w:r>
    </w:p>
    <w:p w:rsidR="009673DB" w:rsidP="009673DB" w:rsidRDefault="009673DB" w14:paraId="7358B80A"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draagvlak cruciaal is om vaart te maken bij het verduurzamen van de gebouwde omgeving;</w:t>
      </w:r>
      <w:r>
        <w:rPr>
          <w:rFonts w:ascii="Arial" w:hAnsi="Arial" w:eastAsia="Times New Roman" w:cs="Arial"/>
          <w:sz w:val="22"/>
          <w:szCs w:val="22"/>
        </w:rPr>
        <w:br/>
      </w:r>
      <w:r>
        <w:rPr>
          <w:rFonts w:ascii="Arial" w:hAnsi="Arial" w:eastAsia="Times New Roman" w:cs="Arial"/>
          <w:sz w:val="22"/>
          <w:szCs w:val="22"/>
        </w:rPr>
        <w:br/>
        <w:t xml:space="preserve">overwegende dat in heel Nederland maatschappelijke initiatieven en bewonersorganisaties in buurten en wijken actief zijn in de energietransitie en woningisolatie, zoals </w:t>
      </w:r>
      <w:proofErr w:type="spellStart"/>
      <w:r>
        <w:rPr>
          <w:rFonts w:ascii="Arial" w:hAnsi="Arial" w:eastAsia="Times New Roman" w:cs="Arial"/>
          <w:sz w:val="22"/>
          <w:szCs w:val="22"/>
        </w:rPr>
        <w:t>energiefixers</w:t>
      </w:r>
      <w:proofErr w:type="spellEnd"/>
      <w:r>
        <w:rPr>
          <w:rFonts w:ascii="Arial" w:hAnsi="Arial" w:eastAsia="Times New Roman" w:cs="Arial"/>
          <w:sz w:val="22"/>
          <w:szCs w:val="22"/>
        </w:rPr>
        <w:t>, -coaches en -gemeenschappen;</w:t>
      </w:r>
      <w:r>
        <w:rPr>
          <w:rFonts w:ascii="Arial" w:hAnsi="Arial" w:eastAsia="Times New Roman" w:cs="Arial"/>
          <w:sz w:val="22"/>
          <w:szCs w:val="22"/>
        </w:rPr>
        <w:br/>
      </w:r>
      <w:r>
        <w:rPr>
          <w:rFonts w:ascii="Arial" w:hAnsi="Arial" w:eastAsia="Times New Roman" w:cs="Arial"/>
          <w:sz w:val="22"/>
          <w:szCs w:val="22"/>
        </w:rPr>
        <w:br/>
        <w:t xml:space="preserve">constaterende dat in praktijk er veel obstakels zijn, onder andere in de </w:t>
      </w:r>
      <w:proofErr w:type="spellStart"/>
      <w:r>
        <w:rPr>
          <w:rFonts w:ascii="Arial" w:hAnsi="Arial" w:eastAsia="Times New Roman" w:cs="Arial"/>
          <w:sz w:val="22"/>
          <w:szCs w:val="22"/>
        </w:rPr>
        <w:t>aanbestedings</w:t>
      </w:r>
      <w:proofErr w:type="spellEnd"/>
      <w:r>
        <w:rPr>
          <w:rFonts w:ascii="Arial" w:hAnsi="Arial" w:eastAsia="Times New Roman" w:cs="Arial"/>
          <w:sz w:val="22"/>
          <w:szCs w:val="22"/>
        </w:rPr>
        <w:t>- en mededingingsregels om juist dit soort lokale maatschappelijke initiatieven zonder winstoogmerk een rol te geven in bijvoorbeeld energiebesparing;</w:t>
      </w:r>
      <w:r>
        <w:rPr>
          <w:rFonts w:ascii="Arial" w:hAnsi="Arial" w:eastAsia="Times New Roman" w:cs="Arial"/>
          <w:sz w:val="22"/>
          <w:szCs w:val="22"/>
        </w:rPr>
        <w:br/>
      </w:r>
      <w:r>
        <w:rPr>
          <w:rFonts w:ascii="Arial" w:hAnsi="Arial" w:eastAsia="Times New Roman" w:cs="Arial"/>
          <w:sz w:val="22"/>
          <w:szCs w:val="22"/>
        </w:rPr>
        <w:br/>
        <w:t>verzoekt de regering om een duidelijke richtlijn te ontwikkelen voor lokale overheden waardoor het inzetten, subsidiëren of gunnen aan maatschappelijke initiatieven, waaronder coöperatieven en bewonersorganisaties, vergemakkelijkt wordt,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673DB" w:rsidP="009673DB" w:rsidRDefault="009673DB" w14:paraId="2D99443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het lid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1427 (32813).</w:t>
      </w:r>
    </w:p>
    <w:p w:rsidR="009673DB" w:rsidP="009673DB" w:rsidRDefault="009673DB" w14:paraId="6BDA605F"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er afspraken zijn gemaakt over het stapsgewijs verbeteren van de milieuprestatienorm;</w:t>
      </w:r>
      <w:r>
        <w:rPr>
          <w:rFonts w:ascii="Arial" w:hAnsi="Arial" w:eastAsia="Times New Roman" w:cs="Arial"/>
          <w:sz w:val="22"/>
          <w:szCs w:val="22"/>
        </w:rPr>
        <w:br/>
      </w:r>
      <w:r>
        <w:rPr>
          <w:rFonts w:ascii="Arial" w:hAnsi="Arial" w:eastAsia="Times New Roman" w:cs="Arial"/>
          <w:sz w:val="22"/>
          <w:szCs w:val="22"/>
        </w:rPr>
        <w:br/>
        <w:t>overwegende dat er een breed draagvlak is in de sector met nadruk bij industriële en conceptuele bouwers, waarvan in het regeerakkoord is opgenomen dat zij per 2030 50% van de bouwopgave dragen;</w:t>
      </w:r>
      <w:r>
        <w:rPr>
          <w:rFonts w:ascii="Arial" w:hAnsi="Arial" w:eastAsia="Times New Roman" w:cs="Arial"/>
          <w:sz w:val="22"/>
          <w:szCs w:val="22"/>
        </w:rPr>
        <w:br/>
      </w:r>
      <w:r>
        <w:rPr>
          <w:rFonts w:ascii="Arial" w:hAnsi="Arial" w:eastAsia="Times New Roman" w:cs="Arial"/>
          <w:sz w:val="22"/>
          <w:szCs w:val="22"/>
        </w:rPr>
        <w:br/>
        <w:t xml:space="preserve">overwegende dat het terugdraaien van de norm leidt tot onzekerheid en een breuk in het </w:t>
      </w:r>
      <w:r>
        <w:rPr>
          <w:rFonts w:ascii="Arial" w:hAnsi="Arial" w:eastAsia="Times New Roman" w:cs="Arial"/>
          <w:sz w:val="22"/>
          <w:szCs w:val="22"/>
        </w:rPr>
        <w:lastRenderedPageBreak/>
        <w:t>vertrouwen in consistent beleid, wat essentieel is in een sector die langetermijninvesteringen vereist;</w:t>
      </w:r>
      <w:r>
        <w:rPr>
          <w:rFonts w:ascii="Arial" w:hAnsi="Arial" w:eastAsia="Times New Roman" w:cs="Arial"/>
          <w:sz w:val="22"/>
          <w:szCs w:val="22"/>
        </w:rPr>
        <w:br/>
      </w:r>
      <w:r>
        <w:rPr>
          <w:rFonts w:ascii="Arial" w:hAnsi="Arial" w:eastAsia="Times New Roman" w:cs="Arial"/>
          <w:sz w:val="22"/>
          <w:szCs w:val="22"/>
        </w:rPr>
        <w:br/>
        <w:t>overwegende dat de KEV heeft laten zien dat er nog een flinke klimaatopgave ligt in de gebouwde omgeving, die geen ruimte voor versoepeling laat;</w:t>
      </w:r>
      <w:r>
        <w:rPr>
          <w:rFonts w:ascii="Arial" w:hAnsi="Arial" w:eastAsia="Times New Roman" w:cs="Arial"/>
          <w:sz w:val="22"/>
          <w:szCs w:val="22"/>
        </w:rPr>
        <w:br/>
      </w:r>
      <w:r>
        <w:rPr>
          <w:rFonts w:ascii="Arial" w:hAnsi="Arial" w:eastAsia="Times New Roman" w:cs="Arial"/>
          <w:sz w:val="22"/>
          <w:szCs w:val="22"/>
        </w:rPr>
        <w:br/>
        <w:t>verzoekt de regering om de geplande verbetering van de milieuprestatienorm voor gebouwen per 1 juli 2025 door te zetten,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673DB" w:rsidP="009673DB" w:rsidRDefault="009673DB" w14:paraId="33B0026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het lid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1428 (32813).</w:t>
      </w:r>
    </w:p>
    <w:p w:rsidR="009673DB" w:rsidP="009673DB" w:rsidRDefault="009673DB" w14:paraId="0259778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Tot slot.</w:t>
      </w:r>
    </w:p>
    <w:p w:rsidR="009673DB" w:rsidP="009673DB" w:rsidRDefault="009673DB" w14:paraId="3D4C03EF"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asielzoekers steeds vaker een werkvergunning krijgen sinds de rechter heeft bepaald dat zij meer mogen werken;</w:t>
      </w:r>
      <w:r>
        <w:rPr>
          <w:rFonts w:ascii="Arial" w:hAnsi="Arial" w:eastAsia="Times New Roman" w:cs="Arial"/>
          <w:sz w:val="22"/>
          <w:szCs w:val="22"/>
        </w:rPr>
        <w:br/>
      </w:r>
      <w:r>
        <w:rPr>
          <w:rFonts w:ascii="Arial" w:hAnsi="Arial" w:eastAsia="Times New Roman" w:cs="Arial"/>
          <w:sz w:val="22"/>
          <w:szCs w:val="22"/>
        </w:rPr>
        <w:br/>
        <w:t>overwegende dat asielzoekers door middel van werk zowel een bijdrage kunnen leveren aan hun eigen ontwikkeling en integratie als aan de Nederlandse samenleving;</w:t>
      </w:r>
      <w:r>
        <w:rPr>
          <w:rFonts w:ascii="Arial" w:hAnsi="Arial" w:eastAsia="Times New Roman" w:cs="Arial"/>
          <w:sz w:val="22"/>
          <w:szCs w:val="22"/>
        </w:rPr>
        <w:br/>
      </w:r>
      <w:r>
        <w:rPr>
          <w:rFonts w:ascii="Arial" w:hAnsi="Arial" w:eastAsia="Times New Roman" w:cs="Arial"/>
          <w:sz w:val="22"/>
          <w:szCs w:val="22"/>
        </w:rPr>
        <w:br/>
        <w:t>overwegende dat er behoefte is aan extra personeel in de isolatie- en techniekbranche;</w:t>
      </w:r>
      <w:r>
        <w:rPr>
          <w:rFonts w:ascii="Arial" w:hAnsi="Arial" w:eastAsia="Times New Roman" w:cs="Arial"/>
          <w:sz w:val="22"/>
          <w:szCs w:val="22"/>
        </w:rPr>
        <w:br/>
      </w:r>
      <w:r>
        <w:rPr>
          <w:rFonts w:ascii="Arial" w:hAnsi="Arial" w:eastAsia="Times New Roman" w:cs="Arial"/>
          <w:sz w:val="22"/>
          <w:szCs w:val="22"/>
        </w:rPr>
        <w:br/>
        <w:t>verzoekt de regering om met de sector samen te werken om actief asielzoekers te werven en op te leiden zodat ze spoedig in de sector aan de slag kunnen,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673DB" w:rsidP="009673DB" w:rsidRDefault="009673DB" w14:paraId="283FCC0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het lid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1429 (32813).</w:t>
      </w:r>
    </w:p>
    <w:p w:rsidR="009673DB" w:rsidP="009673DB" w:rsidRDefault="009673DB" w14:paraId="32822D9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Kröger</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Dank u wel.</w:t>
      </w:r>
    </w:p>
    <w:p w:rsidR="009673DB" w:rsidP="009673DB" w:rsidRDefault="009673DB" w14:paraId="471BAA8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mevrouw Welzijn van Nieuw Sociaal Contract.</w:t>
      </w:r>
    </w:p>
    <w:p w:rsidR="009673DB" w:rsidP="009673DB" w:rsidRDefault="009673DB" w14:paraId="0B6B0C5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Welzijn</w:t>
      </w:r>
      <w:r>
        <w:rPr>
          <w:rFonts w:ascii="Arial" w:hAnsi="Arial" w:eastAsia="Times New Roman" w:cs="Arial"/>
          <w:sz w:val="22"/>
          <w:szCs w:val="22"/>
        </w:rPr>
        <w:t xml:space="preserve"> (NSC):</w:t>
      </w:r>
      <w:r>
        <w:rPr>
          <w:rFonts w:ascii="Arial" w:hAnsi="Arial" w:eastAsia="Times New Roman" w:cs="Arial"/>
          <w:sz w:val="22"/>
          <w:szCs w:val="22"/>
        </w:rPr>
        <w:br/>
        <w:t>Voorzitter. Ik heb één motie, maar die is best wel technisch. Vandaar dat ik even wat verklarende woorden spreek. De gebouwde omgeving zorgt voor 40% van het totale energieverbruik en bijna een derde van de CO</w:t>
      </w:r>
      <w:r>
        <w:rPr>
          <w:rFonts w:ascii="Arial" w:hAnsi="Arial" w:eastAsia="Times New Roman" w:cs="Arial"/>
          <w:sz w:val="22"/>
          <w:szCs w:val="22"/>
          <w:vertAlign w:val="subscript"/>
        </w:rPr>
        <w:t>2</w:t>
      </w:r>
      <w:r>
        <w:rPr>
          <w:rFonts w:ascii="Arial" w:hAnsi="Arial" w:eastAsia="Times New Roman" w:cs="Arial"/>
          <w:sz w:val="22"/>
          <w:szCs w:val="22"/>
        </w:rPr>
        <w:t xml:space="preserve">-uitstoot. 7 miljoen woningen en 1 miljoen andere gebouwen moeten tot 2050 verduurzaamd worden. Dat betekent dat je jaarlijks 200.000 woningen moet isoleren als onderdeel van grote renovatieaanpakken. In de praktijk kunnen isolatiebedrijven maar een paar maanden per jaar werken vanwege de aanwezigheid van bijvoorbeeld vleermuizen. Dat is een beschermde en zeer adaptieve diersoort, die dus </w:t>
      </w:r>
      <w:r>
        <w:rPr>
          <w:rFonts w:ascii="Arial" w:hAnsi="Arial" w:eastAsia="Times New Roman" w:cs="Arial"/>
          <w:sz w:val="22"/>
          <w:szCs w:val="22"/>
        </w:rPr>
        <w:lastRenderedPageBreak/>
        <w:t>overal in Nederland voorkomt. Omdat men niet kan isoleren wanneer de vleermuizen in de spouwmuur of bij de dakrand zitten, lopen we vertraging op bij de verduurzaming. Maar ook dreigen isolatiebedrijven om te vallen, zoals we via het NOS-bericht hebben kunnen meekrijgen.</w:t>
      </w:r>
      <w:r>
        <w:rPr>
          <w:rFonts w:ascii="Arial" w:hAnsi="Arial" w:eastAsia="Times New Roman" w:cs="Arial"/>
          <w:sz w:val="22"/>
          <w:szCs w:val="22"/>
        </w:rPr>
        <w:br/>
      </w:r>
      <w:r>
        <w:rPr>
          <w:rFonts w:ascii="Arial" w:hAnsi="Arial" w:eastAsia="Times New Roman" w:cs="Arial"/>
          <w:sz w:val="22"/>
          <w:szCs w:val="22"/>
        </w:rPr>
        <w:br/>
        <w:t>Met een soortenmanagementplan kunnen gemeenten in een keer op een natuurvriendelijke manier vergunningen voor een heel gebied afgeven voor isolatiemaatregelen. Waar het een à twee jaar duurt om zo'n soortenmanagementplan op te stellen, kun je een zogeheten presoortenmanagementplan al in een paar weken voor elkaar krijgen. Dan kun je er met tijdelijke vergunningen voor zorgen dat het werk door kan gaan en dat we dichter bij de klimaatdoelen komen. De motie luidt daarom als volgt.</w:t>
      </w:r>
    </w:p>
    <w:p w:rsidR="009673DB" w:rsidP="009673DB" w:rsidRDefault="009673DB" w14:paraId="24C517A9"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kabinet met behulp van soortenmanagementplannen gemeenten ondersteunt om natuurvriendelijk te isoleren;</w:t>
      </w:r>
      <w:r>
        <w:rPr>
          <w:rFonts w:ascii="Arial" w:hAnsi="Arial" w:eastAsia="Times New Roman" w:cs="Arial"/>
          <w:sz w:val="22"/>
          <w:szCs w:val="22"/>
        </w:rPr>
        <w:br/>
      </w:r>
      <w:r>
        <w:rPr>
          <w:rFonts w:ascii="Arial" w:hAnsi="Arial" w:eastAsia="Times New Roman" w:cs="Arial"/>
          <w:sz w:val="22"/>
          <w:szCs w:val="22"/>
        </w:rPr>
        <w:br/>
        <w:t>constaterende dat het drie jaar duurt voordat er overal in Nederland soortenmanagementplannen uitgerold zijn;</w:t>
      </w:r>
      <w:r>
        <w:rPr>
          <w:rFonts w:ascii="Arial" w:hAnsi="Arial" w:eastAsia="Times New Roman" w:cs="Arial"/>
          <w:sz w:val="22"/>
          <w:szCs w:val="22"/>
        </w:rPr>
        <w:br/>
      </w:r>
      <w:r>
        <w:rPr>
          <w:rFonts w:ascii="Arial" w:hAnsi="Arial" w:eastAsia="Times New Roman" w:cs="Arial"/>
          <w:sz w:val="22"/>
          <w:szCs w:val="22"/>
        </w:rPr>
        <w:br/>
        <w:t>constaterende dat momenteel naar schatting een zesde van de gemeenten al een ontheffing heeft op basis van een presoortenmanagementplan;</w:t>
      </w:r>
      <w:r>
        <w:rPr>
          <w:rFonts w:ascii="Arial" w:hAnsi="Arial" w:eastAsia="Times New Roman" w:cs="Arial"/>
          <w:sz w:val="22"/>
          <w:szCs w:val="22"/>
        </w:rPr>
        <w:br/>
      </w:r>
      <w:r>
        <w:rPr>
          <w:rFonts w:ascii="Arial" w:hAnsi="Arial" w:eastAsia="Times New Roman" w:cs="Arial"/>
          <w:sz w:val="22"/>
          <w:szCs w:val="22"/>
        </w:rPr>
        <w:br/>
        <w:t xml:space="preserve">overwegende dat ook de overige gemeenten zo snel mogelijk moeten kunnen werken met een (pre)soortenmanagementplan, waarbij de huidige ontwikkelingen die spelen rondom </w:t>
      </w:r>
      <w:proofErr w:type="spellStart"/>
      <w:r>
        <w:rPr>
          <w:rFonts w:ascii="Arial" w:hAnsi="Arial" w:eastAsia="Times New Roman" w:cs="Arial"/>
          <w:sz w:val="22"/>
          <w:szCs w:val="22"/>
        </w:rPr>
        <w:t>eDNA</w:t>
      </w:r>
      <w:proofErr w:type="spellEnd"/>
      <w:r>
        <w:rPr>
          <w:rFonts w:ascii="Arial" w:hAnsi="Arial" w:eastAsia="Times New Roman" w:cs="Arial"/>
          <w:sz w:val="22"/>
          <w:szCs w:val="22"/>
        </w:rPr>
        <w:t xml:space="preserve"> als aanvulling op het soortenmanagementplan meegenomen kunnen worden;</w:t>
      </w:r>
      <w:r>
        <w:rPr>
          <w:rFonts w:ascii="Arial" w:hAnsi="Arial" w:eastAsia="Times New Roman" w:cs="Arial"/>
          <w:sz w:val="22"/>
          <w:szCs w:val="22"/>
        </w:rPr>
        <w:br/>
      </w:r>
      <w:r>
        <w:rPr>
          <w:rFonts w:ascii="Arial" w:hAnsi="Arial" w:eastAsia="Times New Roman" w:cs="Arial"/>
          <w:sz w:val="22"/>
          <w:szCs w:val="22"/>
        </w:rPr>
        <w:br/>
        <w:t xml:space="preserve">verzoekt de regering te verkennen hoe we het natuurvriendelijk isoleren versneld mogelijk maken via een spoedige inwerkingtreding van </w:t>
      </w:r>
      <w:proofErr w:type="spellStart"/>
      <w:r>
        <w:rPr>
          <w:rFonts w:ascii="Arial" w:hAnsi="Arial" w:eastAsia="Times New Roman" w:cs="Arial"/>
          <w:sz w:val="22"/>
          <w:szCs w:val="22"/>
        </w:rPr>
        <w:t>eDNA</w:t>
      </w:r>
      <w:proofErr w:type="spellEnd"/>
      <w:r>
        <w:rPr>
          <w:rFonts w:ascii="Arial" w:hAnsi="Arial" w:eastAsia="Times New Roman" w:cs="Arial"/>
          <w:sz w:val="22"/>
          <w:szCs w:val="22"/>
        </w:rPr>
        <w:t xml:space="preserve"> en een versneld proces van goedkeuring van (pre)</w:t>
      </w:r>
      <w:proofErr w:type="spellStart"/>
      <w:r>
        <w:rPr>
          <w:rFonts w:ascii="Arial" w:hAnsi="Arial" w:eastAsia="Times New Roman" w:cs="Arial"/>
          <w:sz w:val="22"/>
          <w:szCs w:val="22"/>
        </w:rPr>
        <w:t>SMP's</w:t>
      </w:r>
      <w:proofErr w:type="spellEnd"/>
      <w:r>
        <w:rPr>
          <w:rFonts w:ascii="Arial" w:hAnsi="Arial" w:eastAsia="Times New Roman" w:cs="Arial"/>
          <w:sz w:val="22"/>
          <w:szCs w:val="22"/>
        </w:rPr>
        <w:t>, lerende van de manier zoals toegepast bijvoorbeeld in de provincie Utrecht, en de Kamer periodiek van de voortgang op de hoogte te stellen,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673DB" w:rsidP="009673DB" w:rsidRDefault="009673DB" w14:paraId="38296EC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Welzijn, Peter de Groot en Vedder.</w:t>
      </w:r>
      <w:r>
        <w:rPr>
          <w:rFonts w:ascii="Arial" w:hAnsi="Arial" w:eastAsia="Times New Roman" w:cs="Arial"/>
          <w:sz w:val="22"/>
          <w:szCs w:val="22"/>
        </w:rPr>
        <w:br/>
      </w:r>
      <w:r>
        <w:rPr>
          <w:rFonts w:ascii="Arial" w:hAnsi="Arial" w:eastAsia="Times New Roman" w:cs="Arial"/>
          <w:sz w:val="22"/>
          <w:szCs w:val="22"/>
        </w:rPr>
        <w:br/>
        <w:t>Zij krijgt nr. 1430 (32813).</w:t>
      </w:r>
    </w:p>
    <w:p w:rsidR="009673DB" w:rsidP="009673DB" w:rsidRDefault="009673DB" w14:paraId="288AE37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Welzijn</w:t>
      </w:r>
      <w:r>
        <w:rPr>
          <w:rFonts w:ascii="Arial" w:hAnsi="Arial" w:eastAsia="Times New Roman" w:cs="Arial"/>
          <w:sz w:val="22"/>
          <w:szCs w:val="22"/>
        </w:rPr>
        <w:t xml:space="preserve"> (NSC):</w:t>
      </w:r>
      <w:r>
        <w:rPr>
          <w:rFonts w:ascii="Arial" w:hAnsi="Arial" w:eastAsia="Times New Roman" w:cs="Arial"/>
          <w:sz w:val="22"/>
          <w:szCs w:val="22"/>
        </w:rPr>
        <w:br/>
        <w:t>Dank u wel, voorzitter.</w:t>
      </w:r>
    </w:p>
    <w:p w:rsidR="009673DB" w:rsidP="009673DB" w:rsidRDefault="009673DB" w14:paraId="73442D2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De laatste spreker van de zijde van de Kamer is het lid Kostić van de Partij voor de Dieren.</w:t>
      </w:r>
    </w:p>
    <w:p w:rsidR="009673DB" w:rsidP="009673DB" w:rsidRDefault="009673DB" w14:paraId="19853FD6"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Voorzitter. Groen doet ons allemaal goed. Daarom is er een brede oproep vanuit de regio's, maatschappelijke organisaties en bedrijven aan het Rijk om samen op te trekken om meer voor groen te doen. Daarom heb ik de drie volgende moties.</w:t>
      </w:r>
    </w:p>
    <w:p w:rsidR="009673DB" w:rsidP="009673DB" w:rsidRDefault="009673DB" w14:paraId="27EEA23A"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gehoord de beraadslaging,</w:t>
      </w:r>
      <w:r>
        <w:rPr>
          <w:rFonts w:ascii="Arial" w:hAnsi="Arial" w:eastAsia="Times New Roman" w:cs="Arial"/>
          <w:sz w:val="22"/>
          <w:szCs w:val="22"/>
        </w:rPr>
        <w:br/>
      </w:r>
      <w:r>
        <w:rPr>
          <w:rFonts w:ascii="Arial" w:hAnsi="Arial" w:eastAsia="Times New Roman" w:cs="Arial"/>
          <w:sz w:val="22"/>
          <w:szCs w:val="22"/>
        </w:rPr>
        <w:br/>
        <w:t>constaterende een landelijke woningbouwopgave van ten minste 100.000 woningen per jaar om het woningtekort op te lossen;</w:t>
      </w:r>
      <w:r>
        <w:rPr>
          <w:rFonts w:ascii="Arial" w:hAnsi="Arial" w:eastAsia="Times New Roman" w:cs="Arial"/>
          <w:sz w:val="22"/>
          <w:szCs w:val="22"/>
        </w:rPr>
        <w:br/>
      </w:r>
      <w:r>
        <w:rPr>
          <w:rFonts w:ascii="Arial" w:hAnsi="Arial" w:eastAsia="Times New Roman" w:cs="Arial"/>
          <w:sz w:val="22"/>
          <w:szCs w:val="22"/>
        </w:rPr>
        <w:br/>
        <w:t>constaterende dat er een oproep ligt aan minister Keijzer vanuit gemeenten uit verschillende regio's uit het hele land om samen op te trekken voor een programmatische aanpak van groen en klimaatadaptatie als vast onderdeel van de woningbouw en daarover met de gemeenten in gesprek te gaan;</w:t>
      </w:r>
      <w:r>
        <w:rPr>
          <w:rFonts w:ascii="Arial" w:hAnsi="Arial" w:eastAsia="Times New Roman" w:cs="Arial"/>
          <w:sz w:val="22"/>
          <w:szCs w:val="22"/>
        </w:rPr>
        <w:br/>
      </w:r>
      <w:r>
        <w:rPr>
          <w:rFonts w:ascii="Arial" w:hAnsi="Arial" w:eastAsia="Times New Roman" w:cs="Arial"/>
          <w:sz w:val="22"/>
          <w:szCs w:val="22"/>
        </w:rPr>
        <w:br/>
        <w:t>overwegende dat:</w:t>
      </w:r>
    </w:p>
    <w:p w:rsidR="009673DB" w:rsidP="009673DB" w:rsidRDefault="009673DB" w14:paraId="08D2485E"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Nederland staat voor een grote woonopgave en gemeenten hier graag aan willen voldoen;</w:t>
      </w:r>
    </w:p>
    <w:p w:rsidR="009673DB" w:rsidP="009673DB" w:rsidRDefault="009673DB" w14:paraId="062EE198"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hittegolven vaker voor zullen komen, naast ook hevige regenbuien en periodes van droogte;</w:t>
      </w:r>
    </w:p>
    <w:p w:rsidR="009673DB" w:rsidP="009673DB" w:rsidRDefault="009673DB" w14:paraId="4F913479"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vooral inwoners in huurwoningen of met weinig financiële middelen zich minder goed tegen hitte en wateroverlast kunnen beschermen en dit gezondheidsrisico's met zich meebrengt;</w:t>
      </w:r>
    </w:p>
    <w:p w:rsidR="009673DB" w:rsidP="009673DB" w:rsidRDefault="009673DB" w14:paraId="1096DEE6"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 xml:space="preserve">het </w:t>
      </w:r>
      <w:proofErr w:type="spellStart"/>
      <w:r>
        <w:rPr>
          <w:rFonts w:ascii="Arial" w:hAnsi="Arial" w:eastAsia="Times New Roman" w:cs="Arial"/>
          <w:sz w:val="22"/>
          <w:szCs w:val="22"/>
        </w:rPr>
        <w:t>vergroenen</w:t>
      </w:r>
      <w:proofErr w:type="spellEnd"/>
      <w:r>
        <w:rPr>
          <w:rFonts w:ascii="Arial" w:hAnsi="Arial" w:eastAsia="Times New Roman" w:cs="Arial"/>
          <w:sz w:val="22"/>
          <w:szCs w:val="22"/>
        </w:rPr>
        <w:t xml:space="preserve"> van de leefomgeving de meest efficiënte manier is om de effecten van klimaatverandering te verminderen, zowel qua gezondheidseffecten als financieel;</w:t>
      </w:r>
    </w:p>
    <w:p w:rsidR="009673DB" w:rsidP="009673DB" w:rsidRDefault="009673DB" w14:paraId="06F1E856"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direct bij nieuwbouw vergroening meenemen kostenefficiënter is;</w:t>
      </w:r>
    </w:p>
    <w:p w:rsidR="009673DB" w:rsidP="009673DB" w:rsidRDefault="009673DB" w14:paraId="096AE95D"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een gezamenlijke aanpak van gemeenten en Rijk rondom klimaatadaptatie en groen bijdraagt aan versnelling van de bouwopgave omdat hierover dan niet meer op stedelijk, gebieds- of projectniveau afgestemd hoeft te worden;</w:t>
      </w:r>
    </w:p>
    <w:p w:rsidR="009673DB" w:rsidP="009673DB" w:rsidRDefault="009673DB" w14:paraId="65873826" w14:textId="77777777">
      <w:pPr>
        <w:spacing w:after="240"/>
        <w:rPr>
          <w:rFonts w:ascii="Arial" w:hAnsi="Arial" w:eastAsia="Times New Roman" w:cs="Arial"/>
          <w:sz w:val="22"/>
          <w:szCs w:val="22"/>
        </w:rPr>
      </w:pPr>
      <w:r>
        <w:rPr>
          <w:rFonts w:ascii="Arial" w:hAnsi="Arial" w:eastAsia="Times New Roman" w:cs="Arial"/>
          <w:sz w:val="22"/>
          <w:szCs w:val="22"/>
        </w:rPr>
        <w:br/>
        <w:t>verzoekt de regering om:</w:t>
      </w:r>
    </w:p>
    <w:p w:rsidR="009673DB" w:rsidP="009673DB" w:rsidRDefault="009673DB" w14:paraId="0F81FFD2" w14:textId="77777777">
      <w:pPr>
        <w:numPr>
          <w:ilvl w:val="0"/>
          <w:numId w:val="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 xml:space="preserve">in gesprek te gaan met gemeenten — bijvoorbeeld beginnende bij de </w:t>
      </w:r>
      <w:proofErr w:type="spellStart"/>
      <w:r>
        <w:rPr>
          <w:rFonts w:ascii="Arial" w:hAnsi="Arial" w:eastAsia="Times New Roman" w:cs="Arial"/>
          <w:sz w:val="22"/>
          <w:szCs w:val="22"/>
        </w:rPr>
        <w:t>Woontop</w:t>
      </w:r>
      <w:proofErr w:type="spellEnd"/>
      <w:r>
        <w:rPr>
          <w:rFonts w:ascii="Arial" w:hAnsi="Arial" w:eastAsia="Times New Roman" w:cs="Arial"/>
          <w:sz w:val="22"/>
          <w:szCs w:val="22"/>
        </w:rPr>
        <w:t xml:space="preserve"> — over een gezamenlijke inzet en aanpak voor groen en klimaatadaptatie, zonder dat het de woningbouw vertraagt;</w:t>
      </w:r>
    </w:p>
    <w:p w:rsidR="009673DB" w:rsidP="009673DB" w:rsidRDefault="009673DB" w14:paraId="093FD1FE" w14:textId="77777777">
      <w:pPr>
        <w:numPr>
          <w:ilvl w:val="0"/>
          <w:numId w:val="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en over de bevindingen aan de Kamer in het eerste kwartaal van 2025 te rapporteren,</w:t>
      </w:r>
    </w:p>
    <w:p w:rsidR="009673DB" w:rsidP="009673DB" w:rsidRDefault="009673DB" w14:paraId="7067A150" w14:textId="77777777">
      <w:pPr>
        <w:spacing w:after="240"/>
        <w:rPr>
          <w:rFonts w:ascii="Arial" w:hAnsi="Arial" w:eastAsia="Times New Roman" w:cs="Arial"/>
          <w:sz w:val="22"/>
          <w:szCs w:val="22"/>
        </w:rPr>
      </w:pPr>
      <w:r>
        <w:rPr>
          <w:rFonts w:ascii="Arial" w:hAnsi="Arial" w:eastAsia="Times New Roman" w:cs="Arial"/>
          <w:sz w:val="22"/>
          <w:szCs w:val="22"/>
        </w:rPr>
        <w:br/>
        <w:t>en gaat over tot de orde van de dag.</w:t>
      </w:r>
    </w:p>
    <w:p w:rsidR="009673DB" w:rsidP="009673DB" w:rsidRDefault="009673DB" w14:paraId="52A4621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Kostić en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1431 (32813).</w:t>
      </w:r>
    </w:p>
    <w:p w:rsidR="009673DB" w:rsidP="009673DB" w:rsidRDefault="009673DB" w14:paraId="0752DE27"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er een brede oproep is van gemeenten uit verschillende regio's uit het hele land, van maatschappelijke organisaties, gebiedsontwikkelaars, bouwers en van organisaties als ANWB, aan minister Keijzer om zich beleidsmatig in te blijven zetten voor het borgen van meer groen in de verschillende regio's;</w:t>
      </w:r>
      <w:r>
        <w:rPr>
          <w:rFonts w:ascii="Arial" w:hAnsi="Arial" w:eastAsia="Times New Roman" w:cs="Arial"/>
          <w:sz w:val="22"/>
          <w:szCs w:val="22"/>
        </w:rPr>
        <w:br/>
      </w:r>
      <w:r>
        <w:rPr>
          <w:rFonts w:ascii="Arial" w:hAnsi="Arial" w:eastAsia="Times New Roman" w:cs="Arial"/>
          <w:sz w:val="22"/>
          <w:szCs w:val="22"/>
        </w:rPr>
        <w:br/>
        <w:t xml:space="preserve">constaterende dat de bovenstaande partijen wijzen naar onderzoek dat laat zien dat er flinke financiële kosten, sociale kosten en gezondheidskosten vermeden kunnen worden door in te </w:t>
      </w:r>
      <w:r>
        <w:rPr>
          <w:rFonts w:ascii="Arial" w:hAnsi="Arial" w:eastAsia="Times New Roman" w:cs="Arial"/>
          <w:sz w:val="22"/>
          <w:szCs w:val="22"/>
        </w:rPr>
        <w:lastRenderedPageBreak/>
        <w:t>zetten op groen;</w:t>
      </w:r>
      <w:r>
        <w:rPr>
          <w:rFonts w:ascii="Arial" w:hAnsi="Arial" w:eastAsia="Times New Roman" w:cs="Arial"/>
          <w:sz w:val="22"/>
          <w:szCs w:val="22"/>
        </w:rPr>
        <w:br/>
      </w:r>
      <w:r>
        <w:rPr>
          <w:rFonts w:ascii="Arial" w:hAnsi="Arial" w:eastAsia="Times New Roman" w:cs="Arial"/>
          <w:sz w:val="22"/>
          <w:szCs w:val="22"/>
        </w:rPr>
        <w:br/>
        <w:t>constaterend dat ook dit kabinet hittestress wil aanpakken (er is een Actieagenda Hitte aangekondigd), dat minister Keijzer heeft gezegd het "belang van groen voor welzijn, welbevinden en klimaatadaptatie" te onderschrijven en dat in de coalitieafspraken toekomstbestendig bouwen wordt genoemd;</w:t>
      </w:r>
      <w:r>
        <w:rPr>
          <w:rFonts w:ascii="Arial" w:hAnsi="Arial" w:eastAsia="Times New Roman" w:cs="Arial"/>
          <w:sz w:val="22"/>
          <w:szCs w:val="22"/>
        </w:rPr>
        <w:br/>
      </w:r>
      <w:r>
        <w:rPr>
          <w:rFonts w:ascii="Arial" w:hAnsi="Arial" w:eastAsia="Times New Roman" w:cs="Arial"/>
          <w:sz w:val="22"/>
          <w:szCs w:val="22"/>
        </w:rPr>
        <w:br/>
        <w:t>constaterende dat uit onderzoek blijkt dat met slimme inzet op groen in de wijken hittestress het meest effectief en relatief goedkoop kan worden aangepakt;</w:t>
      </w:r>
      <w:r>
        <w:rPr>
          <w:rFonts w:ascii="Arial" w:hAnsi="Arial" w:eastAsia="Times New Roman" w:cs="Arial"/>
          <w:sz w:val="22"/>
          <w:szCs w:val="22"/>
        </w:rPr>
        <w:br/>
      </w:r>
      <w:r>
        <w:rPr>
          <w:rFonts w:ascii="Arial" w:hAnsi="Arial" w:eastAsia="Times New Roman" w:cs="Arial"/>
          <w:sz w:val="22"/>
          <w:szCs w:val="22"/>
        </w:rPr>
        <w:br/>
        <w:t>constaterende dat er miljoenen Nederlanders extra gezondheidsrisico's lopen door de gevolgen van hittestress, maar niet altijd de keuze hebben in een groenere en dus koelere omgeving te wonen;</w:t>
      </w:r>
      <w:r>
        <w:rPr>
          <w:rFonts w:ascii="Arial" w:hAnsi="Arial" w:eastAsia="Times New Roman" w:cs="Arial"/>
          <w:sz w:val="22"/>
          <w:szCs w:val="22"/>
        </w:rPr>
        <w:br/>
      </w:r>
      <w:r>
        <w:rPr>
          <w:rFonts w:ascii="Arial" w:hAnsi="Arial" w:eastAsia="Times New Roman" w:cs="Arial"/>
          <w:sz w:val="22"/>
          <w:szCs w:val="22"/>
        </w:rPr>
        <w:br/>
        <w:t>overwegende dat het Rijk in plaats van af te remmen, slim kan aansluiten op het bestaande brede draagvlak voor groen en het enthousiasme vanuit verschillende regio's om meer in te zetten op een groene leefomgeving;</w:t>
      </w:r>
      <w:r>
        <w:rPr>
          <w:rFonts w:ascii="Arial" w:hAnsi="Arial" w:eastAsia="Times New Roman" w:cs="Arial"/>
          <w:sz w:val="22"/>
          <w:szCs w:val="22"/>
        </w:rPr>
        <w:br/>
      </w:r>
      <w:r>
        <w:rPr>
          <w:rFonts w:ascii="Arial" w:hAnsi="Arial" w:eastAsia="Times New Roman" w:cs="Arial"/>
          <w:sz w:val="22"/>
          <w:szCs w:val="22"/>
        </w:rPr>
        <w:br/>
        <w:t>verzoekt de regering om in overleg met verschillende partners een voorstel te doen om de inzet van groen maximaal te benutten voor een effectieve aanpak van hittestress, daarbij onder andere de Actieagenda Hitte te betrekken, en daarover uiterlijk in het tweede kwartaal van 2025 aan de Kamer te rapporteren,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9673DB" w:rsidP="009673DB" w:rsidRDefault="009673DB" w14:paraId="1121259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Kostić en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1432 (32813).</w:t>
      </w:r>
    </w:p>
    <w:p w:rsidR="009673DB" w:rsidP="009673DB" w:rsidRDefault="009673DB" w14:paraId="3FAB8D6F"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 xml:space="preserve">Dat waren twee moties. Ze zijn mede ingediend door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w:t>
      </w:r>
    </w:p>
    <w:p w:rsidR="009673DB" w:rsidP="009673DB" w:rsidRDefault="009673DB" w14:paraId="335DC00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Niet onbelangrijk. Ik schors voor vijf minuten en dan is het woord weer aan de minister.</w:t>
      </w:r>
    </w:p>
    <w:p w:rsidR="009673DB" w:rsidP="009673DB" w:rsidRDefault="009673DB" w14:paraId="2E9CAB2E" w14:textId="77777777">
      <w:pPr>
        <w:spacing w:after="240"/>
        <w:rPr>
          <w:rFonts w:ascii="Arial" w:hAnsi="Arial" w:eastAsia="Times New Roman" w:cs="Arial"/>
          <w:sz w:val="22"/>
          <w:szCs w:val="22"/>
        </w:rPr>
      </w:pPr>
      <w:r>
        <w:rPr>
          <w:rFonts w:ascii="Arial" w:hAnsi="Arial" w:eastAsia="Times New Roman" w:cs="Arial"/>
          <w:sz w:val="22"/>
          <w:szCs w:val="22"/>
        </w:rPr>
        <w:t>De vergadering wordt van 11.43 uur tot 11.48 uur geschorst.</w:t>
      </w:r>
    </w:p>
    <w:p w:rsidR="009673DB" w:rsidP="009673DB" w:rsidRDefault="009673DB" w14:paraId="4B5FC6F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Hier gaan we zo doorheen. Het woord is aan de minister.</w:t>
      </w:r>
    </w:p>
    <w:p w:rsidR="009673DB" w:rsidP="009673DB" w:rsidRDefault="009673DB" w14:paraId="346202D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Keijzer</w:t>
      </w:r>
      <w:r>
        <w:rPr>
          <w:rFonts w:ascii="Arial" w:hAnsi="Arial" w:eastAsia="Times New Roman" w:cs="Arial"/>
          <w:sz w:val="22"/>
          <w:szCs w:val="22"/>
        </w:rPr>
        <w:t>:</w:t>
      </w:r>
      <w:r>
        <w:rPr>
          <w:rFonts w:ascii="Arial" w:hAnsi="Arial" w:eastAsia="Times New Roman" w:cs="Arial"/>
          <w:sz w:val="22"/>
          <w:szCs w:val="22"/>
        </w:rPr>
        <w:br/>
        <w:t xml:space="preserve">In de motie op stuk nr. 1427 wordt mij gevraagd om een duidelijke richtlijn te ontwikkelen. Deze motie is overbodig, want dat ben ik al aan het doen. Eind oktober is door NPLW een handreiking over het inschakelen van energieklusdiensten, zoals </w:t>
      </w:r>
      <w:proofErr w:type="spellStart"/>
      <w:r>
        <w:rPr>
          <w:rFonts w:ascii="Arial" w:hAnsi="Arial" w:eastAsia="Times New Roman" w:cs="Arial"/>
          <w:sz w:val="22"/>
          <w:szCs w:val="22"/>
        </w:rPr>
        <w:t>fixers</w:t>
      </w:r>
      <w:proofErr w:type="spellEnd"/>
      <w:r>
        <w:rPr>
          <w:rFonts w:ascii="Arial" w:hAnsi="Arial" w:eastAsia="Times New Roman" w:cs="Arial"/>
          <w:sz w:val="22"/>
          <w:szCs w:val="22"/>
        </w:rPr>
        <w:t>, gepubliceerd.</w:t>
      </w:r>
      <w:r>
        <w:rPr>
          <w:rFonts w:ascii="Arial" w:hAnsi="Arial" w:eastAsia="Times New Roman" w:cs="Arial"/>
          <w:sz w:val="22"/>
          <w:szCs w:val="22"/>
        </w:rPr>
        <w:br/>
      </w:r>
      <w:r>
        <w:rPr>
          <w:rFonts w:ascii="Arial" w:hAnsi="Arial" w:eastAsia="Times New Roman" w:cs="Arial"/>
          <w:sz w:val="22"/>
          <w:szCs w:val="22"/>
        </w:rPr>
        <w:br/>
        <w:t>De motie op stuk nr. 1428 is ontijdig. Ik ben bezig met uit te zoeken wat de consequenties hiervan zijn. Als je het al doet, red je het in ieder geval niet meer per 1 juli 2025.</w:t>
      </w:r>
      <w:r>
        <w:rPr>
          <w:rFonts w:ascii="Arial" w:hAnsi="Arial" w:eastAsia="Times New Roman" w:cs="Arial"/>
          <w:sz w:val="22"/>
          <w:szCs w:val="22"/>
        </w:rPr>
        <w:br/>
      </w:r>
      <w:r>
        <w:rPr>
          <w:rFonts w:ascii="Arial" w:hAnsi="Arial" w:eastAsia="Times New Roman" w:cs="Arial"/>
          <w:sz w:val="22"/>
          <w:szCs w:val="22"/>
        </w:rPr>
        <w:br/>
        <w:t xml:space="preserve">Ik snap de motie op stuk nr. 1429 van mevrouw </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Waar is ze?</w:t>
      </w:r>
    </w:p>
    <w:p w:rsidR="009673DB" w:rsidP="009673DB" w:rsidRDefault="009673DB" w14:paraId="2F13187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Bij een ander debat.</w:t>
      </w:r>
    </w:p>
    <w:p w:rsidR="009673DB" w:rsidP="009673DB" w:rsidRDefault="009673DB" w14:paraId="0A9F6A53"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Keijzer</w:t>
      </w:r>
      <w:r>
        <w:rPr>
          <w:rFonts w:ascii="Arial" w:hAnsi="Arial" w:eastAsia="Times New Roman" w:cs="Arial"/>
          <w:sz w:val="22"/>
          <w:szCs w:val="22"/>
        </w:rPr>
        <w:t>:</w:t>
      </w:r>
      <w:r>
        <w:rPr>
          <w:rFonts w:ascii="Arial" w:hAnsi="Arial" w:eastAsia="Times New Roman" w:cs="Arial"/>
          <w:sz w:val="22"/>
          <w:szCs w:val="22"/>
        </w:rPr>
        <w:br/>
        <w:t>O, ja, natuurlijk; dat zei ze. Ja, ze is bij een ander debat. Ik snap de motie op stuk nr. 1429, want ik vond het ook ontzettend goed nieuws dat er zoveel arbeidsvergunningen verleend zijn aan asielzoekers. Toch moet ik deze motie ontraden, omdat ik daar gewoon geen specifiek programma op in ga zetten. Dit is aan de bouwsector.</w:t>
      </w:r>
      <w:r>
        <w:rPr>
          <w:rFonts w:ascii="Arial" w:hAnsi="Arial" w:eastAsia="Times New Roman" w:cs="Arial"/>
          <w:sz w:val="22"/>
          <w:szCs w:val="22"/>
        </w:rPr>
        <w:br/>
      </w:r>
      <w:r>
        <w:rPr>
          <w:rFonts w:ascii="Arial" w:hAnsi="Arial" w:eastAsia="Times New Roman" w:cs="Arial"/>
          <w:sz w:val="22"/>
          <w:szCs w:val="22"/>
        </w:rPr>
        <w:br/>
        <w:t xml:space="preserve">Dan heb ik hier de motie op stuk nr. 1430 van mevrouw Welzijn. Zij verzoekt mij daarin om te verkennen hoe we natuurvriendelijk isoleren versneld mogelijk maken. Deze motie is overbodig. Ik ben dit aan het doen. Ik ben bezig met een ministeriële regeling die </w:t>
      </w:r>
      <w:proofErr w:type="spellStart"/>
      <w:r>
        <w:rPr>
          <w:rFonts w:ascii="Arial" w:hAnsi="Arial" w:eastAsia="Times New Roman" w:cs="Arial"/>
          <w:sz w:val="22"/>
          <w:szCs w:val="22"/>
        </w:rPr>
        <w:t>eDNA</w:t>
      </w:r>
      <w:proofErr w:type="spellEnd"/>
      <w:r>
        <w:rPr>
          <w:rFonts w:ascii="Arial" w:hAnsi="Arial" w:eastAsia="Times New Roman" w:cs="Arial"/>
          <w:sz w:val="22"/>
          <w:szCs w:val="22"/>
        </w:rPr>
        <w:t xml:space="preserve"> gaat invoeren als voorgeschreven maatregel. Ook zijn we al bezig met de pre-</w:t>
      </w:r>
      <w:proofErr w:type="spellStart"/>
      <w:r>
        <w:rPr>
          <w:rFonts w:ascii="Arial" w:hAnsi="Arial" w:eastAsia="Times New Roman" w:cs="Arial"/>
          <w:sz w:val="22"/>
          <w:szCs w:val="22"/>
        </w:rPr>
        <w:t>SMP's</w:t>
      </w:r>
      <w:proofErr w:type="spellEnd"/>
      <w:r>
        <w:rPr>
          <w:rFonts w:ascii="Arial" w:hAnsi="Arial" w:eastAsia="Times New Roman" w:cs="Arial"/>
          <w:sz w:val="22"/>
          <w:szCs w:val="22"/>
        </w:rPr>
        <w:t>. Een van de bottlenecks hier is hoe je aan genoeg ecologen komt om al dit beleid in Nederland uit te voeren. Deze motie is dus overbodig.</w:t>
      </w:r>
      <w:r>
        <w:rPr>
          <w:rFonts w:ascii="Arial" w:hAnsi="Arial" w:eastAsia="Times New Roman" w:cs="Arial"/>
          <w:sz w:val="22"/>
          <w:szCs w:val="22"/>
        </w:rPr>
        <w:br/>
      </w:r>
      <w:r>
        <w:rPr>
          <w:rFonts w:ascii="Arial" w:hAnsi="Arial" w:eastAsia="Times New Roman" w:cs="Arial"/>
          <w:sz w:val="22"/>
          <w:szCs w:val="22"/>
        </w:rPr>
        <w:br/>
        <w:t xml:space="preserve">De motie op stuk nr. 1431 is ontijdig. Ik ben in het kader van de </w:t>
      </w:r>
      <w:proofErr w:type="spellStart"/>
      <w:r>
        <w:rPr>
          <w:rFonts w:ascii="Arial" w:hAnsi="Arial" w:eastAsia="Times New Roman" w:cs="Arial"/>
          <w:sz w:val="22"/>
          <w:szCs w:val="22"/>
        </w:rPr>
        <w:t>Woontop</w:t>
      </w:r>
      <w:proofErr w:type="spellEnd"/>
      <w:r>
        <w:rPr>
          <w:rFonts w:ascii="Arial" w:hAnsi="Arial" w:eastAsia="Times New Roman" w:cs="Arial"/>
          <w:sz w:val="22"/>
          <w:szCs w:val="22"/>
        </w:rPr>
        <w:t xml:space="preserve"> bezig om met verschillende partijen afspraken te maken en deze motie loopt daarop vooruit.</w:t>
      </w:r>
      <w:r>
        <w:rPr>
          <w:rFonts w:ascii="Arial" w:hAnsi="Arial" w:eastAsia="Times New Roman" w:cs="Arial"/>
          <w:sz w:val="22"/>
          <w:szCs w:val="22"/>
        </w:rPr>
        <w:br/>
      </w:r>
      <w:r>
        <w:rPr>
          <w:rFonts w:ascii="Arial" w:hAnsi="Arial" w:eastAsia="Times New Roman" w:cs="Arial"/>
          <w:sz w:val="22"/>
          <w:szCs w:val="22"/>
        </w:rPr>
        <w:br/>
        <w:t>Voorzitter. Gelukkig heb ik hier nog een motie die ik oordeel Kamer kan geven. Dat is de motie-Kostić/</w:t>
      </w:r>
      <w:proofErr w:type="spellStart"/>
      <w:r>
        <w:rPr>
          <w:rFonts w:ascii="Arial" w:hAnsi="Arial" w:eastAsia="Times New Roman" w:cs="Arial"/>
          <w:sz w:val="22"/>
          <w:szCs w:val="22"/>
        </w:rPr>
        <w:t>Kröger</w:t>
      </w:r>
      <w:proofErr w:type="spellEnd"/>
      <w:r>
        <w:rPr>
          <w:rFonts w:ascii="Arial" w:hAnsi="Arial" w:eastAsia="Times New Roman" w:cs="Arial"/>
          <w:sz w:val="22"/>
          <w:szCs w:val="22"/>
        </w:rPr>
        <w:t xml:space="preserve"> op stuk nr. 1432, waarin mij gevraagd wordt om een voorstel te doen om de inzet van groen maximaal te benutten voor een effectieve aanpak van hittestress, daarbij de actieagenda hitte te betrekken en daarover uiterlijk in het tweede kwartaal van 2025 aan de Kamer te rapporteren. Deze motie kan ik wel oordeel Kamer geven. Ik zie het belang. Tegen mevrouw Kostić zeg ik dat we er trouwens wel op moeten letten dat we niet weer allerlei regels in het leven roepen, waardoor weer extra vinkjes worden gezet en procedures allemaal weer langer duren. Maar het belang zie ik zeer en vandaar oordeel Kamer.</w:t>
      </w:r>
    </w:p>
    <w:p w:rsidR="009673DB" w:rsidP="009673DB" w:rsidRDefault="009673DB" w14:paraId="20BEAFBF"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 xml:space="preserve">Goed om te horen dat de minister het belang van meer inzet van groen inziet. Dat is heel fijn. Ik heb een vraag over de motie op stuk nr. 1431. De minister zegt dat die ontijdig is door de </w:t>
      </w:r>
      <w:proofErr w:type="spellStart"/>
      <w:r>
        <w:rPr>
          <w:rFonts w:ascii="Arial" w:hAnsi="Arial" w:eastAsia="Times New Roman" w:cs="Arial"/>
          <w:sz w:val="22"/>
          <w:szCs w:val="22"/>
        </w:rPr>
        <w:t>Woontop</w:t>
      </w:r>
      <w:proofErr w:type="spellEnd"/>
      <w:r>
        <w:rPr>
          <w:rFonts w:ascii="Arial" w:hAnsi="Arial" w:eastAsia="Times New Roman" w:cs="Arial"/>
          <w:sz w:val="22"/>
          <w:szCs w:val="22"/>
        </w:rPr>
        <w:t xml:space="preserve">. Als ik nou de </w:t>
      </w:r>
      <w:proofErr w:type="spellStart"/>
      <w:r>
        <w:rPr>
          <w:rFonts w:ascii="Arial" w:hAnsi="Arial" w:eastAsia="Times New Roman" w:cs="Arial"/>
          <w:sz w:val="22"/>
          <w:szCs w:val="22"/>
        </w:rPr>
        <w:t>Woontop</w:t>
      </w:r>
      <w:proofErr w:type="spellEnd"/>
      <w:r>
        <w:rPr>
          <w:rFonts w:ascii="Arial" w:hAnsi="Arial" w:eastAsia="Times New Roman" w:cs="Arial"/>
          <w:sz w:val="22"/>
          <w:szCs w:val="22"/>
        </w:rPr>
        <w:t xml:space="preserve">, die ik als voorbeeld heb genoemd, eruit haal, verzoekt de motie alleen maar dat de minister tegemoetkomt aan de oproep van de gemeenten om hierover in gesprek te gaan. Dat kan bij de </w:t>
      </w:r>
      <w:proofErr w:type="spellStart"/>
      <w:r>
        <w:rPr>
          <w:rFonts w:ascii="Arial" w:hAnsi="Arial" w:eastAsia="Times New Roman" w:cs="Arial"/>
          <w:sz w:val="22"/>
          <w:szCs w:val="22"/>
        </w:rPr>
        <w:t>Woontop</w:t>
      </w:r>
      <w:proofErr w:type="spellEnd"/>
      <w:r>
        <w:rPr>
          <w:rFonts w:ascii="Arial" w:hAnsi="Arial" w:eastAsia="Times New Roman" w:cs="Arial"/>
          <w:sz w:val="22"/>
          <w:szCs w:val="22"/>
        </w:rPr>
        <w:t xml:space="preserve"> zijn, maar wat mij betreft hoeft dat niet per se. Dat is aan de minister. Het gaat mij erom dat dat gesprek in ieder geval wordt gevoerd en dat daarover in het eerste kwartaal van 2025 aan de Kamer wordt gerapporteerd. Volgens mij is dat niet heel veel gevraagd.</w:t>
      </w:r>
    </w:p>
    <w:p w:rsidR="009673DB" w:rsidP="009673DB" w:rsidRDefault="009673DB" w14:paraId="4E68F1B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Keijzer</w:t>
      </w:r>
      <w:r>
        <w:rPr>
          <w:rFonts w:ascii="Arial" w:hAnsi="Arial" w:eastAsia="Times New Roman" w:cs="Arial"/>
          <w:sz w:val="22"/>
          <w:szCs w:val="22"/>
        </w:rPr>
        <w:t>:</w:t>
      </w:r>
      <w:r>
        <w:rPr>
          <w:rFonts w:ascii="Arial" w:hAnsi="Arial" w:eastAsia="Times New Roman" w:cs="Arial"/>
          <w:sz w:val="22"/>
          <w:szCs w:val="22"/>
        </w:rPr>
        <w:br/>
        <w:t xml:space="preserve">Even zien, want in de motie gaat het over een programmatische aanpak. Bij een programmatische aanpak gaat het om ambtenaren en geld. Zoals u weet, heb ik niet meer geld dan wat ik al heb. Bovendien moet ik 22% bezuinigen op de ambtelijke organisatie. Mijn ministerie is met collega's van </w:t>
      </w:r>
      <w:proofErr w:type="spellStart"/>
      <w:r>
        <w:rPr>
          <w:rFonts w:ascii="Arial" w:hAnsi="Arial" w:eastAsia="Times New Roman" w:cs="Arial"/>
          <w:sz w:val="22"/>
          <w:szCs w:val="22"/>
        </w:rPr>
        <w:t>IenW</w:t>
      </w:r>
      <w:proofErr w:type="spellEnd"/>
      <w:r>
        <w:rPr>
          <w:rFonts w:ascii="Arial" w:hAnsi="Arial" w:eastAsia="Times New Roman" w:cs="Arial"/>
          <w:sz w:val="22"/>
          <w:szCs w:val="22"/>
        </w:rPr>
        <w:t xml:space="preserve"> en LVVN in gesprek over deze thema's met gemeenten en de VNG. Dit gebeurt onder andere via de aanpak voor een </w:t>
      </w:r>
      <w:proofErr w:type="spellStart"/>
      <w:r>
        <w:rPr>
          <w:rFonts w:ascii="Arial" w:hAnsi="Arial" w:eastAsia="Times New Roman" w:cs="Arial"/>
          <w:sz w:val="22"/>
          <w:szCs w:val="22"/>
        </w:rPr>
        <w:t>klimaatadaptieve</w:t>
      </w:r>
      <w:proofErr w:type="spellEnd"/>
      <w:r>
        <w:rPr>
          <w:rFonts w:ascii="Arial" w:hAnsi="Arial" w:eastAsia="Times New Roman" w:cs="Arial"/>
          <w:sz w:val="22"/>
          <w:szCs w:val="22"/>
        </w:rPr>
        <w:t xml:space="preserve"> gebouwde omgeving, Groen in en om de stad en het Deltaprogramma Ruimtelijke Adaptatie. Dus daarin gebeurt dit al. Daarmee is de motie eigenlijk overbodig, omdat we het al doen. De motie is ontijdig in verband met de </w:t>
      </w:r>
      <w:proofErr w:type="spellStart"/>
      <w:r>
        <w:rPr>
          <w:rFonts w:ascii="Arial" w:hAnsi="Arial" w:eastAsia="Times New Roman" w:cs="Arial"/>
          <w:sz w:val="22"/>
          <w:szCs w:val="22"/>
        </w:rPr>
        <w:t>Woontop</w:t>
      </w:r>
      <w:proofErr w:type="spellEnd"/>
      <w:r>
        <w:rPr>
          <w:rFonts w:ascii="Arial" w:hAnsi="Arial" w:eastAsia="Times New Roman" w:cs="Arial"/>
          <w:sz w:val="22"/>
          <w:szCs w:val="22"/>
        </w:rPr>
        <w:t>, maar als je die eruit haalt, is ze overbodig, want we doen het al.</w:t>
      </w:r>
    </w:p>
    <w:p w:rsidR="009673DB" w:rsidP="009673DB" w:rsidRDefault="009673DB" w14:paraId="2B0D4C8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Je schiet er niks mee op.</w:t>
      </w:r>
    </w:p>
    <w:p w:rsidR="009673DB" w:rsidP="009673DB" w:rsidRDefault="009673DB" w14:paraId="383D8B1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Keijzer</w:t>
      </w:r>
      <w:r>
        <w:rPr>
          <w:rFonts w:ascii="Arial" w:hAnsi="Arial" w:eastAsia="Times New Roman" w:cs="Arial"/>
          <w:sz w:val="22"/>
          <w:szCs w:val="22"/>
        </w:rPr>
        <w:t>:</w:t>
      </w:r>
      <w:r>
        <w:rPr>
          <w:rFonts w:ascii="Arial" w:hAnsi="Arial" w:eastAsia="Times New Roman" w:cs="Arial"/>
          <w:sz w:val="22"/>
          <w:szCs w:val="22"/>
        </w:rPr>
        <w:br/>
        <w:t>Nee.</w:t>
      </w:r>
    </w:p>
    <w:p w:rsidR="009673DB" w:rsidP="009673DB" w:rsidRDefault="009673DB" w14:paraId="2C0EE0F5"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 xml:space="preserve">Nou ja, kijk, laten we die </w:t>
      </w:r>
      <w:proofErr w:type="spellStart"/>
      <w:r>
        <w:rPr>
          <w:rFonts w:ascii="Arial" w:hAnsi="Arial" w:eastAsia="Times New Roman" w:cs="Arial"/>
          <w:sz w:val="22"/>
          <w:szCs w:val="22"/>
        </w:rPr>
        <w:t>Woontop</w:t>
      </w:r>
      <w:proofErr w:type="spellEnd"/>
      <w:r>
        <w:rPr>
          <w:rFonts w:ascii="Arial" w:hAnsi="Arial" w:eastAsia="Times New Roman" w:cs="Arial"/>
          <w:sz w:val="22"/>
          <w:szCs w:val="22"/>
        </w:rPr>
        <w:t xml:space="preserve"> nou even rustig laten voor wat die is. Als ik nou erin zet dat het budgetneutraal is en er dus geen extra kosten bij komen …</w:t>
      </w:r>
    </w:p>
    <w:p w:rsidR="009673DB" w:rsidP="009673DB" w:rsidRDefault="009673DB" w14:paraId="51D8CF6D"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ben een beetje een tegenstander van het </w:t>
      </w:r>
      <w:proofErr w:type="spellStart"/>
      <w:r>
        <w:rPr>
          <w:rFonts w:ascii="Arial" w:hAnsi="Arial" w:eastAsia="Times New Roman" w:cs="Arial"/>
          <w:sz w:val="22"/>
          <w:szCs w:val="22"/>
        </w:rPr>
        <w:t>wheelen</w:t>
      </w:r>
      <w:proofErr w:type="spellEnd"/>
      <w:r>
        <w:rPr>
          <w:rFonts w:ascii="Arial" w:hAnsi="Arial" w:eastAsia="Times New Roman" w:cs="Arial"/>
          <w:sz w:val="22"/>
          <w:szCs w:val="22"/>
        </w:rPr>
        <w:t xml:space="preserve"> en dealen over moties. Een motie is gewoon een motie en als we het in de interruptiemicrofoon hebben over een woordje eruit of een woordje erin en wat het dan wordt, dan ben ik daar niet zo'n voorstander van. U heeft gewoon een motie ingediend. U heeft een oordeel. </w:t>
      </w:r>
      <w:proofErr w:type="spellStart"/>
      <w:r>
        <w:rPr>
          <w:rFonts w:ascii="Arial" w:hAnsi="Arial" w:eastAsia="Times New Roman" w:cs="Arial"/>
          <w:sz w:val="22"/>
          <w:szCs w:val="22"/>
        </w:rPr>
        <w:t>That's</w:t>
      </w:r>
      <w:proofErr w:type="spellEnd"/>
      <w:r>
        <w:rPr>
          <w:rFonts w:ascii="Arial" w:hAnsi="Arial" w:eastAsia="Times New Roman" w:cs="Arial"/>
          <w:sz w:val="22"/>
          <w:szCs w:val="22"/>
        </w:rPr>
        <w:t xml:space="preserve"> it.</w:t>
      </w:r>
    </w:p>
    <w:p w:rsidR="009673DB" w:rsidP="009673DB" w:rsidRDefault="009673DB" w14:paraId="059A59D3" w14:textId="77777777">
      <w:pPr>
        <w:spacing w:after="240"/>
        <w:rPr>
          <w:rFonts w:ascii="Arial" w:hAnsi="Arial" w:eastAsia="Times New Roman" w:cs="Arial"/>
          <w:sz w:val="22"/>
          <w:szCs w:val="22"/>
        </w:rPr>
      </w:pPr>
      <w:r>
        <w:rPr>
          <w:rFonts w:ascii="Arial" w:hAnsi="Arial" w:eastAsia="Times New Roman" w:cs="Arial"/>
          <w:sz w:val="22"/>
          <w:szCs w:val="22"/>
        </w:rPr>
        <w:t xml:space="preserve">Kamerlid </w:t>
      </w:r>
      <w:r>
        <w:rPr>
          <w:rStyle w:val="Zwaar"/>
          <w:rFonts w:ascii="Arial" w:hAnsi="Arial" w:eastAsia="Times New Roman" w:cs="Arial"/>
          <w:sz w:val="22"/>
          <w:szCs w:val="22"/>
        </w:rPr>
        <w:t>Kostić</w:t>
      </w:r>
      <w:r>
        <w:rPr>
          <w:rFonts w:ascii="Arial" w:hAnsi="Arial" w:eastAsia="Times New Roman" w:cs="Arial"/>
          <w:sz w:val="22"/>
          <w:szCs w:val="22"/>
        </w:rPr>
        <w:t xml:space="preserve"> (PvdD):</w:t>
      </w:r>
      <w:r>
        <w:rPr>
          <w:rFonts w:ascii="Arial" w:hAnsi="Arial" w:eastAsia="Times New Roman" w:cs="Arial"/>
          <w:sz w:val="22"/>
          <w:szCs w:val="22"/>
        </w:rPr>
        <w:br/>
        <w:t>Voorzitter, u kunt daar geen voorstander van zijn, maar volgens mij zijn wij hier politiek aan het bedrijven en is het juist fijn om te kijken hoe we kunnen verbinden in plaats van steeds tegenover elkaar te staan. Weet u wat? Ik blijf de motie zo indienen, maar ik ga contact opnemen met het ministerie en kijken of ze nog aangepast moet worden om alsnog oordeel Kamer te krijgen.</w:t>
      </w:r>
    </w:p>
    <w:p w:rsidR="009673DB" w:rsidP="009673DB" w:rsidRDefault="009673DB" w14:paraId="0D74A33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Keijzer</w:t>
      </w:r>
      <w:r>
        <w:rPr>
          <w:rFonts w:ascii="Arial" w:hAnsi="Arial" w:eastAsia="Times New Roman" w:cs="Arial"/>
          <w:sz w:val="22"/>
          <w:szCs w:val="22"/>
        </w:rPr>
        <w:t>:</w:t>
      </w:r>
      <w:r>
        <w:rPr>
          <w:rFonts w:ascii="Arial" w:hAnsi="Arial" w:eastAsia="Times New Roman" w:cs="Arial"/>
          <w:sz w:val="22"/>
          <w:szCs w:val="22"/>
        </w:rPr>
        <w:br/>
        <w:t>Ik snap de frustratie, hoor, maar tegelijkertijd is Groen in en om de stad ook onderdeel van de Natuurherstelverordening. Dus daar moeten we ook al beleid op voeren. Dus het is gewoon een overbodige motie. Ik vind dat ook vervelend. Ik sta hier ook liever alle moties oordeel Kamer te geven, maar je moet op een gegeven moment ook eerlijk zijn over wat het is.</w:t>
      </w:r>
    </w:p>
    <w:p w:rsidR="009673DB" w:rsidP="009673DB" w:rsidRDefault="009673DB" w14:paraId="4EA6F56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Helder. Dank aan de minister.</w:t>
      </w:r>
    </w:p>
    <w:p w:rsidR="009673DB" w:rsidP="009673DB" w:rsidRDefault="009673DB" w14:paraId="7620A077" w14:textId="77777777">
      <w:pPr>
        <w:spacing w:after="240"/>
        <w:rPr>
          <w:rFonts w:ascii="Arial" w:hAnsi="Arial" w:eastAsia="Times New Roman" w:cs="Arial"/>
          <w:sz w:val="22"/>
          <w:szCs w:val="22"/>
        </w:rPr>
      </w:pPr>
      <w:r>
        <w:rPr>
          <w:rFonts w:ascii="Arial" w:hAnsi="Arial" w:eastAsia="Times New Roman" w:cs="Arial"/>
          <w:sz w:val="22"/>
          <w:szCs w:val="22"/>
        </w:rPr>
        <w:t>De beraadslaging wordt gesloten.</w:t>
      </w:r>
    </w:p>
    <w:p w:rsidR="009673DB" w:rsidP="009673DB" w:rsidRDefault="009673DB" w14:paraId="5CB8FCB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Dinsdag stemmen we over de moties. Ik schors een uur. Dan gaan we beginnen aan de moeder aller stemmingen.</w:t>
      </w:r>
    </w:p>
    <w:p w:rsidR="009673DB" w:rsidP="009673DB" w:rsidRDefault="009673DB" w14:paraId="3FC34874" w14:textId="77777777">
      <w:pPr>
        <w:spacing w:after="240"/>
        <w:rPr>
          <w:rFonts w:ascii="Arial" w:hAnsi="Arial" w:eastAsia="Times New Roman" w:cs="Arial"/>
          <w:sz w:val="22"/>
          <w:szCs w:val="22"/>
        </w:rPr>
      </w:pPr>
      <w:r>
        <w:rPr>
          <w:rFonts w:ascii="Arial" w:hAnsi="Arial" w:eastAsia="Times New Roman" w:cs="Arial"/>
          <w:sz w:val="22"/>
          <w:szCs w:val="22"/>
        </w:rPr>
        <w:t>De vergadering wordt van 11.53 uur tot 13.03 uur geschorst.</w:t>
      </w:r>
    </w:p>
    <w:p w:rsidR="00DF7A69" w:rsidRDefault="00DF7A69" w14:paraId="35022CB2" w14:textId="77777777"/>
    <w:sectPr w:rsidR="00DF7A69">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2393B"/>
    <w:multiLevelType w:val="multilevel"/>
    <w:tmpl w:val="7B90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F9742D"/>
    <w:multiLevelType w:val="multilevel"/>
    <w:tmpl w:val="76BE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16671">
    <w:abstractNumId w:val="1"/>
  </w:num>
  <w:num w:numId="2" w16cid:durableId="1703242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3DB"/>
    <w:rsid w:val="009673DB"/>
    <w:rsid w:val="00DF7A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97C86"/>
  <w15:chartTrackingRefBased/>
  <w15:docId w15:val="{F9A3367D-583E-41F4-8935-06600BF7E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673DB"/>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link w:val="Kop1Char"/>
    <w:uiPriority w:val="9"/>
    <w:qFormat/>
    <w:rsid w:val="009673DB"/>
    <w:pPr>
      <w:spacing w:before="100" w:beforeAutospacing="1" w:after="100" w:afterAutospacing="1"/>
      <w:outlineLvl w:val="0"/>
    </w:pPr>
    <w:rPr>
      <w:b/>
      <w:bCs/>
      <w:kern w:val="3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673DB"/>
    <w:rPr>
      <w:rFonts w:ascii="Times New Roman" w:eastAsiaTheme="minorEastAsia" w:hAnsi="Times New Roman" w:cs="Times New Roman"/>
      <w:b/>
      <w:bCs/>
      <w:kern w:val="36"/>
      <w:lang w:eastAsia="nl-NL"/>
      <w14:ligatures w14:val="none"/>
    </w:rPr>
  </w:style>
  <w:style w:type="character" w:styleId="Zwaar">
    <w:name w:val="Strong"/>
    <w:basedOn w:val="Standaardalinea-lettertype"/>
    <w:uiPriority w:val="22"/>
    <w:qFormat/>
    <w:rsid w:val="009673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7</ap:Pages>
  <ap:Words>2396</ap:Words>
  <ap:Characters>13183</ap:Characters>
  <ap:DocSecurity>0</ap:DocSecurity>
  <ap:Lines>109</ap:Lines>
  <ap:Paragraphs>31</ap:Paragraphs>
  <ap:ScaleCrop>false</ap:ScaleCrop>
  <ap:LinksUpToDate>false</ap:LinksUpToDate>
  <ap:CharactersWithSpaces>15548</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2024-12-06T08:39:00.0000000Z</dcterms:created>
  <dcterms:modified xsi:type="dcterms:W3CDTF">2024-12-06T08:40:00.0000000Z</dcterms:modified>
  <version/>
  <category/>
</coreProperties>
</file>