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A02A36" w:rsidR="00A02A36" w:rsidP="00A02A36" w:rsidRDefault="00A02A36">
      <w:pPr>
        <w:spacing w:before="100" w:beforeAutospacing="1" w:after="100" w:afterAutospacing="1" w:line="240" w:lineRule="auto"/>
        <w:outlineLvl w:val="0"/>
        <w:rPr>
          <w:rFonts w:ascii="Arial" w:hAnsi="Arial" w:eastAsia="Times New Roman" w:cs="Arial"/>
          <w:b/>
          <w:bCs/>
          <w:kern w:val="36"/>
          <w:lang w:eastAsia="nl-NL"/>
        </w:rPr>
      </w:pPr>
      <w:r w:rsidRPr="00A02A36">
        <w:rPr>
          <w:rFonts w:ascii="Arial" w:hAnsi="Arial" w:eastAsia="Times New Roman" w:cs="Arial"/>
          <w:b/>
          <w:bCs/>
          <w:kern w:val="36"/>
          <w:lang w:eastAsia="nl-NL"/>
        </w:rPr>
        <w:t>Hamerstukken</w:t>
      </w:r>
    </w:p>
    <w:p w:rsidRPr="00A02A36" w:rsidR="00A02A36" w:rsidP="00A02A36" w:rsidRDefault="00A02A36">
      <w:pPr>
        <w:spacing w:after="0" w:line="240" w:lineRule="auto"/>
        <w:rPr>
          <w:rFonts w:ascii="Arial" w:hAnsi="Arial" w:eastAsia="Times New Roman" w:cs="Arial"/>
          <w:lang w:eastAsia="nl-NL"/>
        </w:rPr>
      </w:pPr>
      <w:r w:rsidRPr="00A02A36">
        <w:rPr>
          <w:rFonts w:ascii="Arial" w:hAnsi="Arial" w:eastAsia="Times New Roman" w:cs="Arial"/>
          <w:lang w:eastAsia="nl-NL"/>
        </w:rPr>
        <w:t>Hamerstukken</w:t>
      </w:r>
      <w:r w:rsidRPr="00A02A36">
        <w:rPr>
          <w:rFonts w:ascii="Arial" w:hAnsi="Arial" w:eastAsia="Times New Roman" w:cs="Arial"/>
          <w:lang w:eastAsia="nl-NL"/>
        </w:rPr>
        <w:br/>
      </w:r>
      <w:r w:rsidRPr="00A02A36">
        <w:rPr>
          <w:rFonts w:ascii="Arial" w:hAnsi="Arial" w:eastAsia="Times New Roman" w:cs="Arial"/>
          <w:lang w:eastAsia="nl-NL"/>
        </w:rPr>
        <w:br/>
        <w:t>Aan de orde is de behandeling van:</w:t>
      </w:r>
    </w:p>
    <w:p w:rsidRPr="00A02A36" w:rsidR="00A02A36" w:rsidP="00A02A36" w:rsidRDefault="00A02A36">
      <w:pPr>
        <w:spacing w:before="100" w:beforeAutospacing="1" w:after="100" w:afterAutospacing="1" w:line="240" w:lineRule="auto"/>
        <w:rPr>
          <w:rFonts w:ascii="Arial" w:hAnsi="Arial" w:eastAsia="Times New Roman" w:cs="Arial"/>
          <w:lang w:eastAsia="nl-NL"/>
        </w:rPr>
      </w:pPr>
      <w:r w:rsidRPr="00A02A36">
        <w:rPr>
          <w:rFonts w:ascii="Arial" w:hAnsi="Arial" w:eastAsia="Times New Roman" w:cs="Arial"/>
          <w:lang w:eastAsia="nl-NL"/>
        </w:rPr>
        <w:t xml:space="preserve"> </w:t>
      </w:r>
    </w:p>
    <w:p w:rsidRPr="00A02A36" w:rsidR="00A02A36" w:rsidP="00A02A36" w:rsidRDefault="00A02A36">
      <w:pPr>
        <w:numPr>
          <w:ilvl w:val="0"/>
          <w:numId w:val="1"/>
        </w:numPr>
        <w:spacing w:before="100" w:beforeAutospacing="1" w:after="100" w:afterAutospacing="1" w:line="240" w:lineRule="auto"/>
        <w:rPr>
          <w:rFonts w:ascii="Arial" w:hAnsi="Arial" w:eastAsia="Times New Roman" w:cs="Arial"/>
          <w:lang w:eastAsia="nl-NL"/>
        </w:rPr>
      </w:pPr>
      <w:proofErr w:type="gramStart"/>
      <w:r w:rsidRPr="00A02A36">
        <w:rPr>
          <w:rFonts w:ascii="Arial" w:hAnsi="Arial" w:eastAsia="Times New Roman" w:cs="Arial"/>
          <w:b/>
          <w:bCs/>
          <w:lang w:eastAsia="nl-NL"/>
        </w:rPr>
        <w:t>het</w:t>
      </w:r>
      <w:proofErr w:type="gramEnd"/>
      <w:r w:rsidRPr="00A02A36">
        <w:rPr>
          <w:rFonts w:ascii="Arial" w:hAnsi="Arial" w:eastAsia="Times New Roman" w:cs="Arial"/>
          <w:b/>
          <w:bCs/>
          <w:lang w:eastAsia="nl-NL"/>
        </w:rPr>
        <w:t xml:space="preserve"> wetsvoorstel Wijziging van de Luchtvaartwet BES in verband met het introduceren van een passend regelgevingskader voor vluchten met onbemande luchtvaartuigen in de openbare lichamen Bonaire, Sint Eustatius en Saba (Wet onbemande luchtvaart BES) (</w:t>
      </w:r>
      <w:bookmarkStart w:name="_GoBack" w:id="0"/>
      <w:r w:rsidRPr="00A02A36">
        <w:rPr>
          <w:rFonts w:ascii="Arial" w:hAnsi="Arial" w:eastAsia="Times New Roman" w:cs="Arial"/>
          <w:b/>
          <w:bCs/>
          <w:lang w:eastAsia="nl-NL"/>
        </w:rPr>
        <w:t>36447);</w:t>
      </w:r>
    </w:p>
    <w:bookmarkEnd w:id="0"/>
    <w:p w:rsidRPr="00A02A36" w:rsidR="00A02A36" w:rsidP="00A02A36" w:rsidRDefault="00A02A36">
      <w:pPr>
        <w:spacing w:after="240" w:line="240" w:lineRule="auto"/>
        <w:rPr>
          <w:rFonts w:ascii="Arial" w:hAnsi="Arial" w:eastAsia="Times New Roman" w:cs="Arial"/>
          <w:lang w:eastAsia="nl-NL"/>
        </w:rPr>
      </w:pPr>
      <w:r w:rsidRPr="00A02A36">
        <w:rPr>
          <w:rFonts w:ascii="Arial" w:hAnsi="Arial" w:eastAsia="Times New Roman" w:cs="Arial"/>
          <w:lang w:eastAsia="nl-NL"/>
        </w:rPr>
        <w:t>Deze wetsvoorstellen worden zonder beraadslaging en, na goedkeuring van de onderdelen, zonder stemming aangenomen.</w:t>
      </w:r>
    </w:p>
    <w:p w:rsidR="00A42821" w:rsidRDefault="00A02A36"/>
    <w:sectPr w:rsidR="00A42821">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06CF3"/>
    <w:multiLevelType w:val="multilevel"/>
    <w:tmpl w:val="D4C6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36"/>
    <w:rsid w:val="000437B0"/>
    <w:rsid w:val="00167996"/>
    <w:rsid w:val="001846F3"/>
    <w:rsid w:val="004A393E"/>
    <w:rsid w:val="00833331"/>
    <w:rsid w:val="0086754D"/>
    <w:rsid w:val="00A02A36"/>
    <w:rsid w:val="00D86D27"/>
    <w:rsid w:val="00DF28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C24C0-4FAE-454A-A41D-121EA9E2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67</ap:Words>
  <ap:Characters>371</ap:Characters>
  <ap:DocSecurity>0</ap:DocSecurity>
  <ap:Lines>3</ap:Lines>
  <ap:Paragraphs>1</ap:Paragraphs>
  <ap:ScaleCrop>false</ap:ScaleCrop>
  <ap:HeadingPairs>
    <vt:vector baseType="variant" size="2">
      <vt:variant>
        <vt:lpstr>Titel</vt:lpstr>
      </vt:variant>
      <vt:variant>
        <vt:i4>1</vt:i4>
      </vt:variant>
    </vt:vector>
  </ap:HeadingPairs>
  <ap:TitlesOfParts>
    <vt:vector baseType="lpstr" size="1">
      <vt:lpstr/>
    </vt:vector>
  </ap:TitlesOfParts>
  <ap:LinksUpToDate>false</ap:LinksUpToDate>
  <ap:CharactersWithSpaces>437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2024-02-16T09:03:00.0000000Z</dcterms:created>
  <dcterms:modified xsi:type="dcterms:W3CDTF">2024-02-16T09:03:00.0000000Z</dcterms:modified>
  <version/>
  <category/>
</coreProperties>
</file>