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5DCE" w:rsidP="009B5DCE" w:rsidRDefault="009B5DCE" w14:paraId="740CC662" w14:textId="77777777">
      <w:pPr>
        <w:pStyle w:val="Kop1"/>
        <w:rPr>
          <w:rFonts w:ascii="Arial" w:hAnsi="Arial" w:eastAsia="Times New Roman" w:cs="Arial"/>
        </w:rPr>
      </w:pPr>
      <w:r>
        <w:rPr>
          <w:rStyle w:val="Zwaar"/>
          <w:rFonts w:ascii="Arial" w:hAnsi="Arial" w:eastAsia="Times New Roman" w:cs="Arial"/>
        </w:rPr>
        <w:t>Gezond en veilig werken</w:t>
      </w:r>
    </w:p>
    <w:p w:rsidR="009B5DCE" w:rsidP="009B5DCE" w:rsidRDefault="009B5DCE" w14:paraId="2923A0A7" w14:textId="77777777">
      <w:pPr>
        <w:spacing w:after="240"/>
        <w:rPr>
          <w:rFonts w:ascii="Arial" w:hAnsi="Arial" w:eastAsia="Times New Roman" w:cs="Arial"/>
          <w:sz w:val="22"/>
          <w:szCs w:val="22"/>
        </w:rPr>
      </w:pPr>
      <w:r>
        <w:rPr>
          <w:rFonts w:ascii="Arial" w:hAnsi="Arial" w:eastAsia="Times New Roman" w:cs="Arial"/>
          <w:sz w:val="22"/>
          <w:szCs w:val="22"/>
        </w:rPr>
        <w:t>Gezond en veilig werken</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Gezond en veilig werken (CD d.d. 26/09)</w:t>
      </w:r>
      <w:r>
        <w:rPr>
          <w:rFonts w:ascii="Arial" w:hAnsi="Arial" w:eastAsia="Times New Roman" w:cs="Arial"/>
          <w:sz w:val="22"/>
          <w:szCs w:val="22"/>
        </w:rPr>
        <w:t>.</w:t>
      </w:r>
    </w:p>
    <w:p w:rsidR="009B5DCE" w:rsidP="009B5DCE" w:rsidRDefault="009B5DCE" w14:paraId="56D6F4A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Aan de orde is het tweeminutendebat Gezond en veilig werken. Het commissiedebat vond plaats op 26 september. Een hartelijk woord van welkom aan de staatssecretaris. Ik geef graag het woord aan de eerste spreker van de zijde van de Kamer. Dat is de heer </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van de fractie van de VVD.</w:t>
      </w:r>
    </w:p>
    <w:p w:rsidR="009B5DCE" w:rsidP="009B5DCE" w:rsidRDefault="009B5DCE" w14:paraId="0F75215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Kisteman</w:t>
      </w:r>
      <w:proofErr w:type="spellEnd"/>
      <w:r>
        <w:rPr>
          <w:rFonts w:ascii="Arial" w:hAnsi="Arial" w:eastAsia="Times New Roman" w:cs="Arial"/>
          <w:sz w:val="22"/>
          <w:szCs w:val="22"/>
        </w:rPr>
        <w:t xml:space="preserve"> (VVD):</w:t>
      </w:r>
      <w:r>
        <w:rPr>
          <w:rFonts w:ascii="Arial" w:hAnsi="Arial" w:eastAsia="Times New Roman" w:cs="Arial"/>
          <w:sz w:val="22"/>
          <w:szCs w:val="22"/>
        </w:rPr>
        <w:br/>
        <w:t>Voorzitter, dank u wel. Ik wil de staatssecretaris en de commissieleden bedanken voor het goede debat dat wij hebben gehad. Ik heb drie moties. Ik ga meteen van start.</w:t>
      </w:r>
    </w:p>
    <w:p w:rsidR="009B5DCE" w:rsidP="009B5DCE" w:rsidRDefault="009B5DCE" w14:paraId="1B8C923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NLA kleine werkgevers als schilders en kappers verplicht tot uitgebreide chemische rapportages en analyses van componenten van gevaarlijke stoffen in bijvoorbeeld verf en kleurstoffen;</w:t>
      </w:r>
      <w:r>
        <w:rPr>
          <w:rFonts w:ascii="Arial" w:hAnsi="Arial" w:eastAsia="Times New Roman" w:cs="Arial"/>
          <w:sz w:val="22"/>
          <w:szCs w:val="22"/>
        </w:rPr>
        <w:br/>
      </w:r>
      <w:r>
        <w:rPr>
          <w:rFonts w:ascii="Arial" w:hAnsi="Arial" w:eastAsia="Times New Roman" w:cs="Arial"/>
          <w:sz w:val="22"/>
          <w:szCs w:val="22"/>
        </w:rPr>
        <w:br/>
        <w:t>constaterende dat dit een onwerkbare nationale kop is;</w:t>
      </w:r>
      <w:r>
        <w:rPr>
          <w:rFonts w:ascii="Arial" w:hAnsi="Arial" w:eastAsia="Times New Roman" w:cs="Arial"/>
          <w:sz w:val="22"/>
          <w:szCs w:val="22"/>
        </w:rPr>
        <w:br/>
      </w:r>
      <w:r>
        <w:rPr>
          <w:rFonts w:ascii="Arial" w:hAnsi="Arial" w:eastAsia="Times New Roman" w:cs="Arial"/>
          <w:sz w:val="22"/>
          <w:szCs w:val="22"/>
        </w:rPr>
        <w:br/>
        <w:t>constaterende dat de Europese REACH-verordening veiligheidsbladen voorschrijft aan producenten van gevaarlijke stoffen, die informatie bevatten over hantering, opslag en noodmaatregelen bij een ongeval;</w:t>
      </w:r>
      <w:r>
        <w:rPr>
          <w:rFonts w:ascii="Arial" w:hAnsi="Arial" w:eastAsia="Times New Roman" w:cs="Arial"/>
          <w:sz w:val="22"/>
          <w:szCs w:val="22"/>
        </w:rPr>
        <w:br/>
      </w:r>
      <w:r>
        <w:rPr>
          <w:rFonts w:ascii="Arial" w:hAnsi="Arial" w:eastAsia="Times New Roman" w:cs="Arial"/>
          <w:sz w:val="22"/>
          <w:szCs w:val="22"/>
        </w:rPr>
        <w:br/>
        <w:t>overwegende dat in heel de EU arbeidsinspecties de toepassing van deze veiligheidsbladen toereikend vinden voor sectoren die werken met producten met gevaarlijke stoffen;</w:t>
      </w:r>
      <w:r>
        <w:rPr>
          <w:rFonts w:ascii="Arial" w:hAnsi="Arial" w:eastAsia="Times New Roman" w:cs="Arial"/>
          <w:sz w:val="22"/>
          <w:szCs w:val="22"/>
        </w:rPr>
        <w:br/>
      </w:r>
      <w:r>
        <w:rPr>
          <w:rFonts w:ascii="Arial" w:hAnsi="Arial" w:eastAsia="Times New Roman" w:cs="Arial"/>
          <w:sz w:val="22"/>
          <w:szCs w:val="22"/>
        </w:rPr>
        <w:br/>
        <w:t>verzoekt de regering om te komen tot een voor het mkb werkbare wijze van werken met gevaarlijke stoffen en daarbij ervaringen vanuit de toezichtspraktijk, ook in andere EU-lidstaten, mee te nemen, en de Kamer hierover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B5DCE" w:rsidP="009B5DCE" w:rsidRDefault="009B5DCE" w14:paraId="7AD24E1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en Vermeer.</w:t>
      </w:r>
      <w:r>
        <w:rPr>
          <w:rFonts w:ascii="Arial" w:hAnsi="Arial" w:eastAsia="Times New Roman" w:cs="Arial"/>
          <w:sz w:val="22"/>
          <w:szCs w:val="22"/>
        </w:rPr>
        <w:br/>
      </w:r>
      <w:r>
        <w:rPr>
          <w:rFonts w:ascii="Arial" w:hAnsi="Arial" w:eastAsia="Times New Roman" w:cs="Arial"/>
          <w:sz w:val="22"/>
          <w:szCs w:val="22"/>
        </w:rPr>
        <w:br/>
        <w:t>Zij krijgt nr. 505 (25883).</w:t>
      </w:r>
    </w:p>
    <w:p w:rsidR="009B5DCE" w:rsidP="009B5DCE" w:rsidRDefault="009B5DCE" w14:paraId="710B1A87"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RI&amp;E in de top tien van grootste regeldrukknelpunten voor het mkb staat;</w:t>
      </w:r>
      <w:r>
        <w:rPr>
          <w:rFonts w:ascii="Arial" w:hAnsi="Arial" w:eastAsia="Times New Roman" w:cs="Arial"/>
          <w:sz w:val="22"/>
          <w:szCs w:val="22"/>
        </w:rPr>
        <w:br/>
      </w:r>
      <w:r>
        <w:rPr>
          <w:rFonts w:ascii="Arial" w:hAnsi="Arial" w:eastAsia="Times New Roman" w:cs="Arial"/>
          <w:sz w:val="22"/>
          <w:szCs w:val="22"/>
        </w:rPr>
        <w:br/>
        <w:t>overwegende dat de Kaderrichtlijn 89/391 een aantal systeemverplichtingen bevat, maar dat in Nederland is gekozen voor aanvullende verplichtingen, terwijl andere lidstaten lichtere varianten hebben toegepast bij de implementatie van deze richtlijn;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overwegende dat Italië en Spanje een sterk vereenvoudigde RI&amp;E kennen voor kleine ondernemingen tot 50 werknemers met beperkte risico's en Zweden geen verplichting kent voor een schriftelijke RI&amp;E voor ondernemingen tot 10 medewerkers;</w:t>
      </w:r>
      <w:r>
        <w:rPr>
          <w:rFonts w:ascii="Arial" w:hAnsi="Arial" w:eastAsia="Times New Roman" w:cs="Arial"/>
          <w:sz w:val="22"/>
          <w:szCs w:val="22"/>
        </w:rPr>
        <w:br/>
      </w:r>
      <w:r>
        <w:rPr>
          <w:rFonts w:ascii="Arial" w:hAnsi="Arial" w:eastAsia="Times New Roman" w:cs="Arial"/>
          <w:sz w:val="22"/>
          <w:szCs w:val="22"/>
        </w:rPr>
        <w:br/>
        <w:t>overwegende dat de bedrijfsrisico's beperkt moeten worden met oog voor de regeldrukgevolgen voor het bedrijfsleven;</w:t>
      </w:r>
      <w:r>
        <w:rPr>
          <w:rFonts w:ascii="Arial" w:hAnsi="Arial" w:eastAsia="Times New Roman" w:cs="Arial"/>
          <w:sz w:val="22"/>
          <w:szCs w:val="22"/>
        </w:rPr>
        <w:br/>
      </w:r>
      <w:r>
        <w:rPr>
          <w:rFonts w:ascii="Arial" w:hAnsi="Arial" w:eastAsia="Times New Roman" w:cs="Arial"/>
          <w:sz w:val="22"/>
          <w:szCs w:val="22"/>
        </w:rPr>
        <w:br/>
        <w:t>verzoekt de regering te verkennen hoe de RI&amp;E-verplichtingen vereenvoudigd kunnen worden, en daarbij de mogelijkheid van het uitzonderen van organisaties tot 25 werknemers van de schriftelijke RI&amp;E nadrukkelijk te betrekken, en de Kamer over de uitkomsten hiervan te informeren voor het voorjaar van 2025,</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B5DCE" w:rsidP="009B5DCE" w:rsidRDefault="009B5DCE" w14:paraId="52059A3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en Vermeer.</w:t>
      </w:r>
      <w:r>
        <w:rPr>
          <w:rFonts w:ascii="Arial" w:hAnsi="Arial" w:eastAsia="Times New Roman" w:cs="Arial"/>
          <w:sz w:val="22"/>
          <w:szCs w:val="22"/>
        </w:rPr>
        <w:br/>
      </w:r>
      <w:r>
        <w:rPr>
          <w:rFonts w:ascii="Arial" w:hAnsi="Arial" w:eastAsia="Times New Roman" w:cs="Arial"/>
          <w:sz w:val="22"/>
          <w:szCs w:val="22"/>
        </w:rPr>
        <w:br/>
        <w:t>Zij krijgt nr. 506 (25883).</w:t>
      </w:r>
    </w:p>
    <w:p w:rsidR="009B5DCE" w:rsidP="009B5DCE" w:rsidRDefault="009B5DCE" w14:paraId="3BF9FC7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Kisteman</w:t>
      </w:r>
      <w:proofErr w:type="spellEnd"/>
      <w:r>
        <w:rPr>
          <w:rFonts w:ascii="Arial" w:hAnsi="Arial" w:eastAsia="Times New Roman" w:cs="Arial"/>
          <w:sz w:val="22"/>
          <w:szCs w:val="22"/>
        </w:rPr>
        <w:t xml:space="preserve"> (VVD):</w:t>
      </w:r>
      <w:r>
        <w:rPr>
          <w:rFonts w:ascii="Arial" w:hAnsi="Arial" w:eastAsia="Times New Roman" w:cs="Arial"/>
          <w:sz w:val="22"/>
          <w:szCs w:val="22"/>
        </w:rPr>
        <w:br/>
        <w:t>De volgende is iets langer, maar echt heel belangrijk.</w:t>
      </w:r>
    </w:p>
    <w:p w:rsidR="009B5DCE" w:rsidP="009B5DCE" w:rsidRDefault="009B5DCE" w14:paraId="0057E5F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in Nederland het wettelijk asbestverbod van kracht werd in 1993;</w:t>
      </w:r>
      <w:r>
        <w:rPr>
          <w:rFonts w:ascii="Arial" w:hAnsi="Arial" w:eastAsia="Times New Roman" w:cs="Arial"/>
          <w:sz w:val="22"/>
          <w:szCs w:val="22"/>
        </w:rPr>
        <w:br/>
      </w:r>
      <w:r>
        <w:rPr>
          <w:rFonts w:ascii="Arial" w:hAnsi="Arial" w:eastAsia="Times New Roman" w:cs="Arial"/>
          <w:sz w:val="22"/>
          <w:szCs w:val="22"/>
        </w:rPr>
        <w:br/>
        <w:t>constaterende dat de 30-jarige verjaringstermijn voor asbestslachtoffers in 2004 is afgeschaft als blootstelling aan asbest na 2004 heeft plaatsgevonden;</w:t>
      </w:r>
      <w:r>
        <w:rPr>
          <w:rFonts w:ascii="Arial" w:hAnsi="Arial" w:eastAsia="Times New Roman" w:cs="Arial"/>
          <w:sz w:val="22"/>
          <w:szCs w:val="22"/>
        </w:rPr>
        <w:br/>
      </w:r>
      <w:r>
        <w:rPr>
          <w:rFonts w:ascii="Arial" w:hAnsi="Arial" w:eastAsia="Times New Roman" w:cs="Arial"/>
          <w:sz w:val="22"/>
          <w:szCs w:val="22"/>
        </w:rPr>
        <w:br/>
        <w:t>constaterende dat wanneer asbestslachtoffers de diagnose van een asbestziekte te horen krijgen, dat in de overgrote meerderheid van de gevallen gebeurt op een moment dat de laatste asbestblootstelling dateert van meer dan 30 jaar geleden en dat de vordering tot schadevergoeding daarmee al is verjaard voordat de schade zich heeft geopenbaard;</w:t>
      </w:r>
      <w:r>
        <w:rPr>
          <w:rFonts w:ascii="Arial" w:hAnsi="Arial" w:eastAsia="Times New Roman" w:cs="Arial"/>
          <w:sz w:val="22"/>
          <w:szCs w:val="22"/>
        </w:rPr>
        <w:br/>
      </w:r>
      <w:r>
        <w:rPr>
          <w:rFonts w:ascii="Arial" w:hAnsi="Arial" w:eastAsia="Times New Roman" w:cs="Arial"/>
          <w:sz w:val="22"/>
          <w:szCs w:val="22"/>
        </w:rPr>
        <w:br/>
        <w:t>constaterende dat er sinds 1998 een Convenant Instituut Asbestslachtoffers is dat breed gedragen wordt door werkgevers, werknemers, verzekeraars, het Comité Asbestslachtoffers en de overheid, en dat aan het convenant in 2023 de bepaling is toegevoegd dat in asbestzaken geen beroep meer wordt gedaan op verjaring;</w:t>
      </w:r>
      <w:r>
        <w:rPr>
          <w:rFonts w:ascii="Arial" w:hAnsi="Arial" w:eastAsia="Times New Roman" w:cs="Arial"/>
          <w:sz w:val="22"/>
          <w:szCs w:val="22"/>
        </w:rPr>
        <w:br/>
      </w:r>
      <w:r>
        <w:rPr>
          <w:rFonts w:ascii="Arial" w:hAnsi="Arial" w:eastAsia="Times New Roman" w:cs="Arial"/>
          <w:sz w:val="22"/>
          <w:szCs w:val="22"/>
        </w:rPr>
        <w:br/>
        <w:t>constaterende dat dit convenant niet bindend is voor individuele werkgevers die zich op verjaring kunnen blijven beroepen zolang de wet die mogelijkheid biedt, en dat in de Kamerbrief van 22 december 2022 de verjaring in asbestzaken is bestempeld als knelpunt dat kan leiden tot hardvochtige situaties;</w:t>
      </w:r>
      <w:r>
        <w:rPr>
          <w:rFonts w:ascii="Arial" w:hAnsi="Arial" w:eastAsia="Times New Roman" w:cs="Arial"/>
          <w:sz w:val="22"/>
          <w:szCs w:val="22"/>
        </w:rPr>
        <w:br/>
      </w:r>
      <w:r>
        <w:rPr>
          <w:rFonts w:ascii="Arial" w:hAnsi="Arial" w:eastAsia="Times New Roman" w:cs="Arial"/>
          <w:sz w:val="22"/>
          <w:szCs w:val="22"/>
        </w:rPr>
        <w:br/>
        <w:t>overwegende dat het juridisch leed van asbestslachtoffers zo veel mogelijk moet worden voorkomen door in de wet op te nemen dat vorderingen van asbestslachtoffers niet kunnen verjaren zolang het asbestslachtoffer niet weet dat hij aan een asbestziekte lijdt;</w:t>
      </w:r>
      <w:r>
        <w:rPr>
          <w:rFonts w:ascii="Arial" w:hAnsi="Arial" w:eastAsia="Times New Roman" w:cs="Arial"/>
          <w:sz w:val="22"/>
          <w:szCs w:val="22"/>
        </w:rPr>
        <w:br/>
      </w:r>
      <w:r>
        <w:rPr>
          <w:rFonts w:ascii="Arial" w:hAnsi="Arial" w:eastAsia="Times New Roman" w:cs="Arial"/>
          <w:sz w:val="22"/>
          <w:szCs w:val="22"/>
        </w:rPr>
        <w:br/>
        <w:t>spreekt uit dat de 30-jarige verjaringstermijn voor alle asbestslachtoffers moet vervallen,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B5DCE" w:rsidP="009B5DCE" w:rsidRDefault="009B5DCE" w14:paraId="471EAC3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Van Oostenbruggen,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Flach</w:t>
      </w:r>
      <w:proofErr w:type="spellEnd"/>
      <w:r>
        <w:rPr>
          <w:rFonts w:ascii="Arial" w:hAnsi="Arial" w:eastAsia="Times New Roman" w:cs="Arial"/>
          <w:sz w:val="22"/>
          <w:szCs w:val="22"/>
        </w:rPr>
        <w:t>, Inge van Dijk en Van Kent.</w:t>
      </w:r>
      <w:r>
        <w:rPr>
          <w:rFonts w:ascii="Arial" w:hAnsi="Arial" w:eastAsia="Times New Roman" w:cs="Arial"/>
          <w:sz w:val="22"/>
          <w:szCs w:val="22"/>
        </w:rPr>
        <w:br/>
      </w:r>
      <w:r>
        <w:rPr>
          <w:rFonts w:ascii="Arial" w:hAnsi="Arial" w:eastAsia="Times New Roman" w:cs="Arial"/>
          <w:sz w:val="22"/>
          <w:szCs w:val="22"/>
        </w:rPr>
        <w:br/>
        <w:t>Zij krijgt nr. 507 (25883).</w:t>
      </w:r>
    </w:p>
    <w:p w:rsidR="009B5DCE" w:rsidP="009B5DCE" w:rsidRDefault="009B5DCE" w14:paraId="7EC1B89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Kisteman</w:t>
      </w:r>
      <w:proofErr w:type="spellEnd"/>
      <w:r>
        <w:rPr>
          <w:rFonts w:ascii="Arial" w:hAnsi="Arial" w:eastAsia="Times New Roman" w:cs="Arial"/>
          <w:sz w:val="22"/>
          <w:szCs w:val="22"/>
        </w:rPr>
        <w:t xml:space="preserve"> (VVD):</w:t>
      </w:r>
      <w:r>
        <w:rPr>
          <w:rFonts w:ascii="Arial" w:hAnsi="Arial" w:eastAsia="Times New Roman" w:cs="Arial"/>
          <w:sz w:val="22"/>
          <w:szCs w:val="22"/>
        </w:rPr>
        <w:br/>
        <w:t>Voorzitter, let op: hij is al aangenomen, dus bij dezen.</w:t>
      </w:r>
    </w:p>
    <w:p w:rsidR="009B5DCE" w:rsidP="009B5DCE" w:rsidRDefault="009B5DCE" w14:paraId="68D41FD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Nou, hij is niet aangenomen. Ik moet u uit die droom helpen. Maar ik had 'm niet goed verstaan. Ik verstond de eerste regel niet goed. Kunt u misschien even overnieuw beginnen? Grapje.</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van de Staatkundig Gereformeerde Partij.</w:t>
      </w:r>
    </w:p>
    <w:p w:rsidR="009B5DCE" w:rsidP="009B5DCE" w:rsidRDefault="009B5DCE" w14:paraId="2CD6A65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Goedemiddag, voorzitter. Ik wil het graag hebben over de externe toetsing zoals die aan de orde is gekomen in het commissiedebat. Wij vinden het belangrijk dat die externe toetsing gaat verdwijnen. Dat is een nationale kop; daar moeten we vanaf, zoals eerder besproken. We willen nu middels een motie een eerste stap zetten. Uiteindelijk moeten we daar helemaal vanaf. Daar ziet het tweede deel van de motie op. Die zal ik nu voorlezen.</w:t>
      </w:r>
    </w:p>
    <w:p w:rsidR="009B5DCE" w:rsidP="009B5DCE" w:rsidRDefault="009B5DCE" w14:paraId="41B74D2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Nederlandse werkgevers verplicht zijn een externe toetsing van de RI&amp;E te laten plaatsvinden door drie </w:t>
      </w:r>
      <w:proofErr w:type="spellStart"/>
      <w:r>
        <w:rPr>
          <w:rFonts w:ascii="Arial" w:hAnsi="Arial" w:eastAsia="Times New Roman" w:cs="Arial"/>
          <w:sz w:val="22"/>
          <w:szCs w:val="22"/>
        </w:rPr>
        <w:t>arbokerndeskundigen</w:t>
      </w:r>
      <w:proofErr w:type="spellEnd"/>
      <w:r>
        <w:rPr>
          <w:rFonts w:ascii="Arial" w:hAnsi="Arial" w:eastAsia="Times New Roman" w:cs="Arial"/>
          <w:sz w:val="22"/>
          <w:szCs w:val="22"/>
        </w:rPr>
        <w:t>, terwijl deze verplichting niet voortvloeit uit Europese regelgeving en geen enkele andere lidstaat een systeem van toetsing kent;</w:t>
      </w:r>
      <w:r>
        <w:rPr>
          <w:rFonts w:ascii="Arial" w:hAnsi="Arial" w:eastAsia="Times New Roman" w:cs="Arial"/>
          <w:sz w:val="22"/>
          <w:szCs w:val="22"/>
        </w:rPr>
        <w:br/>
      </w:r>
      <w:r>
        <w:rPr>
          <w:rFonts w:ascii="Arial" w:hAnsi="Arial" w:eastAsia="Times New Roman" w:cs="Arial"/>
          <w:sz w:val="22"/>
          <w:szCs w:val="22"/>
        </w:rPr>
        <w:br/>
        <w:t>overwegende dat hiermee sprake is van een nationale kop die naast verzwaring van de regeldruk ook een extra financiële last voor werkgevers betekent;</w:t>
      </w:r>
      <w:r>
        <w:rPr>
          <w:rFonts w:ascii="Arial" w:hAnsi="Arial" w:eastAsia="Times New Roman" w:cs="Arial"/>
          <w:sz w:val="22"/>
          <w:szCs w:val="22"/>
        </w:rPr>
        <w:br/>
      </w:r>
      <w:r>
        <w:rPr>
          <w:rFonts w:ascii="Arial" w:hAnsi="Arial" w:eastAsia="Times New Roman" w:cs="Arial"/>
          <w:sz w:val="22"/>
          <w:szCs w:val="22"/>
        </w:rPr>
        <w:br/>
        <w:t>overwegende dat sprake is van een tekort aan kerndeskundigen;</w:t>
      </w:r>
      <w:r>
        <w:rPr>
          <w:rFonts w:ascii="Arial" w:hAnsi="Arial" w:eastAsia="Times New Roman" w:cs="Arial"/>
          <w:sz w:val="22"/>
          <w:szCs w:val="22"/>
        </w:rPr>
        <w:br/>
      </w:r>
      <w:r>
        <w:rPr>
          <w:rFonts w:ascii="Arial" w:hAnsi="Arial" w:eastAsia="Times New Roman" w:cs="Arial"/>
          <w:sz w:val="22"/>
          <w:szCs w:val="22"/>
        </w:rPr>
        <w:br/>
        <w:t>van mening dat de lasten van toetsing van de RI&amp;E verminderd dienen te worden;</w:t>
      </w:r>
      <w:r>
        <w:rPr>
          <w:rFonts w:ascii="Arial" w:hAnsi="Arial" w:eastAsia="Times New Roman" w:cs="Arial"/>
          <w:sz w:val="22"/>
          <w:szCs w:val="22"/>
        </w:rPr>
        <w:br/>
      </w:r>
      <w:r>
        <w:rPr>
          <w:rFonts w:ascii="Arial" w:hAnsi="Arial" w:eastAsia="Times New Roman" w:cs="Arial"/>
          <w:sz w:val="22"/>
          <w:szCs w:val="22"/>
        </w:rPr>
        <w:br/>
        <w:t>verzoekt de regering in een eerste stap terug te gaan naar toetsing door maximaal één kerndeskundige vanaf 1 januari aanstaande;</w:t>
      </w:r>
      <w:r>
        <w:rPr>
          <w:rFonts w:ascii="Arial" w:hAnsi="Arial" w:eastAsia="Times New Roman" w:cs="Arial"/>
          <w:sz w:val="22"/>
          <w:szCs w:val="22"/>
        </w:rPr>
        <w:br/>
      </w:r>
      <w:r>
        <w:rPr>
          <w:rFonts w:ascii="Arial" w:hAnsi="Arial" w:eastAsia="Times New Roman" w:cs="Arial"/>
          <w:sz w:val="22"/>
          <w:szCs w:val="22"/>
        </w:rPr>
        <w:br/>
        <w:t>verzoekt de regering, in samenwerking met het ATR, te verkennen welke vervolgstappen kunnen worden gezet om de regeldruk te verminderen en minder belastende alternatieven, waaronder afschaffing van deze verplichting, in kaart te brengen,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B5DCE" w:rsidP="009B5DCE" w:rsidRDefault="009B5DCE" w14:paraId="30171E2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en Vermeer.</w:t>
      </w:r>
      <w:r>
        <w:rPr>
          <w:rFonts w:ascii="Arial" w:hAnsi="Arial" w:eastAsia="Times New Roman" w:cs="Arial"/>
          <w:sz w:val="22"/>
          <w:szCs w:val="22"/>
        </w:rPr>
        <w:br/>
      </w:r>
      <w:r>
        <w:rPr>
          <w:rFonts w:ascii="Arial" w:hAnsi="Arial" w:eastAsia="Times New Roman" w:cs="Arial"/>
          <w:sz w:val="22"/>
          <w:szCs w:val="22"/>
        </w:rPr>
        <w:br/>
        <w:t>Zij krijgt nr. 508 (25883).</w:t>
      </w:r>
    </w:p>
    <w:p w:rsidR="009B5DCE" w:rsidP="009B5DCE" w:rsidRDefault="009B5DCE" w14:paraId="01EC3089" w14:textId="77777777">
      <w:pPr>
        <w:spacing w:after="240"/>
        <w:rPr>
          <w:rFonts w:ascii="Arial" w:hAnsi="Arial" w:eastAsia="Times New Roman" w:cs="Arial"/>
          <w:sz w:val="22"/>
          <w:szCs w:val="22"/>
        </w:rPr>
      </w:pPr>
      <w:r>
        <w:rPr>
          <w:rFonts w:ascii="Arial" w:hAnsi="Arial" w:eastAsia="Times New Roman" w:cs="Arial"/>
          <w:sz w:val="22"/>
          <w:szCs w:val="22"/>
        </w:rPr>
        <w:t>Dank u wel. Dan gaan we luisteren naar de heer Van Kent van de fractie van de SP.</w:t>
      </w:r>
    </w:p>
    <w:p w:rsidR="009B5DCE" w:rsidP="009B5DCE" w:rsidRDefault="009B5DCE" w14:paraId="5D0EA8FF"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 xml:space="preserve">Dank, voorzitter. We hebben een uitgebreid debat gehad, vooral over de veiligheid in en rond Schiphol. Er zijn allerlei toezeggingen gedaan en brieven aangekondigd en dergelijke, maar ik zou toch een motie willen indienen over de </w:t>
      </w:r>
      <w:proofErr w:type="spellStart"/>
      <w:r>
        <w:rPr>
          <w:rFonts w:ascii="Arial" w:hAnsi="Arial" w:eastAsia="Times New Roman" w:cs="Arial"/>
          <w:sz w:val="22"/>
          <w:szCs w:val="22"/>
        </w:rPr>
        <w:t>tilnorm</w:t>
      </w:r>
      <w:proofErr w:type="spellEnd"/>
      <w:r>
        <w:rPr>
          <w:rFonts w:ascii="Arial" w:hAnsi="Arial" w:eastAsia="Times New Roman" w:cs="Arial"/>
          <w:sz w:val="22"/>
          <w:szCs w:val="22"/>
        </w:rPr>
        <w:t>.</w:t>
      </w:r>
    </w:p>
    <w:p w:rsidR="009B5DCE" w:rsidP="009B5DCE" w:rsidRDefault="009B5DCE" w14:paraId="16762572"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Nederlandse Arbeidsinspectie de NIOSH-methode hanteert bij het beoordelen van gezondheidsrisico's op de werkvloer;</w:t>
      </w:r>
      <w:r>
        <w:rPr>
          <w:rFonts w:ascii="Arial" w:hAnsi="Arial" w:eastAsia="Times New Roman" w:cs="Arial"/>
          <w:sz w:val="22"/>
          <w:szCs w:val="22"/>
        </w:rPr>
        <w:br/>
      </w:r>
      <w:r>
        <w:rPr>
          <w:rFonts w:ascii="Arial" w:hAnsi="Arial" w:eastAsia="Times New Roman" w:cs="Arial"/>
          <w:sz w:val="22"/>
          <w:szCs w:val="22"/>
        </w:rPr>
        <w:br/>
        <w:t>overwegende dat veel bagagemedewerkers op Schiphol aangeven koffers en bagage te moeten tillen die het maximumtilgewicht van de NIOSH-methode overschrijden;</w:t>
      </w:r>
      <w:r>
        <w:rPr>
          <w:rFonts w:ascii="Arial" w:hAnsi="Arial" w:eastAsia="Times New Roman" w:cs="Arial"/>
          <w:sz w:val="22"/>
          <w:szCs w:val="22"/>
        </w:rPr>
        <w:br/>
      </w:r>
      <w:r>
        <w:rPr>
          <w:rFonts w:ascii="Arial" w:hAnsi="Arial" w:eastAsia="Times New Roman" w:cs="Arial"/>
          <w:sz w:val="22"/>
          <w:szCs w:val="22"/>
        </w:rPr>
        <w:br/>
        <w:t xml:space="preserve">verzoekt de regering in gesprekken met Schiphol bindende afspraken te maken zodat de maximale </w:t>
      </w:r>
      <w:proofErr w:type="spellStart"/>
      <w:r>
        <w:rPr>
          <w:rFonts w:ascii="Arial" w:hAnsi="Arial" w:eastAsia="Times New Roman" w:cs="Arial"/>
          <w:sz w:val="22"/>
          <w:szCs w:val="22"/>
        </w:rPr>
        <w:t>tilnorm</w:t>
      </w:r>
      <w:proofErr w:type="spellEnd"/>
      <w:r>
        <w:rPr>
          <w:rFonts w:ascii="Arial" w:hAnsi="Arial" w:eastAsia="Times New Roman" w:cs="Arial"/>
          <w:sz w:val="22"/>
          <w:szCs w:val="22"/>
        </w:rPr>
        <w:t xml:space="preserve"> conform de NIOSH-methode nageleefd wordt bij de afhandeling van bagage, en toe te zien op naleving van deze afspraak,</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B5DCE" w:rsidP="009B5DCE" w:rsidRDefault="009B5DCE" w14:paraId="4D87329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Kent en </w:t>
      </w:r>
      <w:proofErr w:type="spellStart"/>
      <w:r>
        <w:rPr>
          <w:rFonts w:ascii="Arial" w:hAnsi="Arial" w:eastAsia="Times New Roman" w:cs="Arial"/>
          <w:sz w:val="22"/>
          <w:szCs w:val="22"/>
        </w:rPr>
        <w:t>Patijn</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509 (25883).</w:t>
      </w:r>
    </w:p>
    <w:p w:rsidR="009B5DCE" w:rsidP="009B5DCE" w:rsidRDefault="009B5DCE" w14:paraId="56ADDE0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Ik noem deze norm en niet een gewicht in kilogrammen omdat het nogal uitmaakt of je zó tilt of dicht bij het lichaam tilt. Daarom gebruiken we die methode in de motie, zodat ook daarmee rekening gehouden wordt bij het nakomen van die tilnormen.</w:t>
      </w:r>
    </w:p>
    <w:p w:rsidR="009B5DCE" w:rsidP="009B5DCE" w:rsidRDefault="009B5DCE" w14:paraId="672C357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Hoe tilt u zelf?</w:t>
      </w:r>
    </w:p>
    <w:p w:rsidR="009B5DCE" w:rsidP="009B5DCE" w:rsidRDefault="009B5DCE" w14:paraId="260D196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Voorzitter, ik til er zwaar aan …</w:t>
      </w:r>
    </w:p>
    <w:p w:rsidR="009B5DCE" w:rsidP="009B5DCE" w:rsidRDefault="009B5DCE" w14:paraId="5F93B30B" w14:textId="77777777">
      <w:pPr>
        <w:spacing w:after="240"/>
        <w:rPr>
          <w:rFonts w:ascii="Arial" w:hAnsi="Arial" w:eastAsia="Times New Roman" w:cs="Arial"/>
          <w:sz w:val="22"/>
          <w:szCs w:val="22"/>
        </w:rPr>
      </w:pPr>
      <w:r>
        <w:rPr>
          <w:rFonts w:ascii="Arial" w:hAnsi="Arial" w:eastAsia="Times New Roman" w:cs="Arial"/>
          <w:sz w:val="22"/>
          <w:szCs w:val="22"/>
        </w:rPr>
        <w:t>(Hilariteit)</w:t>
      </w:r>
    </w:p>
    <w:p w:rsidR="009B5DCE" w:rsidP="009B5DCE" w:rsidRDefault="009B5DCE" w14:paraId="4048A32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 dat de belangrijke motie die de VVD zonet heeft ingediend, snel en goed wordt uitgevoerd. Het is een spreekt-uitmotie, dus ik ben heel erg benieuwd wat straks de reactie vanuit de regering is en hoe snel de motie kan worden uitgevoerd. Dit gaat immers mensen aan die nu vechten voor hun leven, en mensen die de komende tijd nog ziek zullen worden. Ik hoop dat er een goede en snelle uitvoering gaat plaatsvinden.</w:t>
      </w:r>
      <w:r>
        <w:rPr>
          <w:rFonts w:ascii="Arial" w:hAnsi="Arial" w:eastAsia="Times New Roman" w:cs="Arial"/>
          <w:sz w:val="22"/>
          <w:szCs w:val="22"/>
        </w:rPr>
        <w:br/>
      </w:r>
      <w:r>
        <w:rPr>
          <w:rFonts w:ascii="Arial" w:hAnsi="Arial" w:eastAsia="Times New Roman" w:cs="Arial"/>
          <w:sz w:val="22"/>
          <w:szCs w:val="22"/>
        </w:rPr>
        <w:br/>
        <w:t>Dank u wel, voorzitter.</w:t>
      </w:r>
    </w:p>
    <w:p w:rsidR="009B5DCE" w:rsidP="009B5DCE" w:rsidRDefault="009B5DCE" w14:paraId="3DA8208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Heel goed. 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GroenLinks-PvdA.</w:t>
      </w:r>
    </w:p>
    <w:p w:rsidR="009B5DCE" w:rsidP="009B5DCE" w:rsidRDefault="009B5DCE" w14:paraId="75F4C39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u wel, voorzitter. Gezond en veilig werken is een recht en geen kop op Europese wetgeving. Dat wil ik nog maar een keer gezegd hebben. Daarom dienen wij de volgende moties in.</w:t>
      </w:r>
    </w:p>
    <w:p w:rsidR="009B5DCE" w:rsidP="009B5DCE" w:rsidRDefault="009B5DCE" w14:paraId="49FF7A6D"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50% van de arbeidsmigranten ter beschikking wordt gesteld door uitzendbureaus;</w:t>
      </w:r>
      <w:r>
        <w:rPr>
          <w:rFonts w:ascii="Arial" w:hAnsi="Arial" w:eastAsia="Times New Roman" w:cs="Arial"/>
          <w:sz w:val="22"/>
          <w:szCs w:val="22"/>
        </w:rPr>
        <w:br/>
      </w:r>
      <w:r>
        <w:rPr>
          <w:rFonts w:ascii="Arial" w:hAnsi="Arial" w:eastAsia="Times New Roman" w:cs="Arial"/>
          <w:sz w:val="22"/>
          <w:szCs w:val="22"/>
        </w:rPr>
        <w:br/>
        <w:t>constaterende dat deze arbeidsmigranten ook werken op plekken waar gewerkt wordt met giftige, kankerverwekkende en mutagene stoffen en stoffen met ontploffingsgevaar;</w:t>
      </w:r>
      <w:r>
        <w:rPr>
          <w:rFonts w:ascii="Arial" w:hAnsi="Arial" w:eastAsia="Times New Roman" w:cs="Arial"/>
          <w:sz w:val="22"/>
          <w:szCs w:val="22"/>
        </w:rPr>
        <w:br/>
      </w:r>
      <w:r>
        <w:rPr>
          <w:rFonts w:ascii="Arial" w:hAnsi="Arial" w:eastAsia="Times New Roman" w:cs="Arial"/>
          <w:sz w:val="22"/>
          <w:szCs w:val="22"/>
        </w:rPr>
        <w:br/>
        <w:t>constaterende dat arbeidsmigranten als gevolg van de gesplitste werkgeversverantwoordelijkheid vaak geen of slechte veiligheidsinstructies en beveiligingsmiddelen krijgen;</w:t>
      </w:r>
      <w:r>
        <w:rPr>
          <w:rFonts w:ascii="Arial" w:hAnsi="Arial" w:eastAsia="Times New Roman" w:cs="Arial"/>
          <w:sz w:val="22"/>
          <w:szCs w:val="22"/>
        </w:rPr>
        <w:br/>
      </w:r>
      <w:r>
        <w:rPr>
          <w:rFonts w:ascii="Arial" w:hAnsi="Arial" w:eastAsia="Times New Roman" w:cs="Arial"/>
          <w:sz w:val="22"/>
          <w:szCs w:val="22"/>
        </w:rPr>
        <w:br/>
        <w:t>verzoekt de regering om regelgeving te maken die werkgevers verplicht om mensen rechtstreeks in dienst te nemen en taallessen aan te bieden op B2- niveau als er gewerkt moet worden met genoemde gevaarlijke stoffen,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B5DCE" w:rsidP="009B5DCE" w:rsidRDefault="009B5DCE" w14:paraId="69087F0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en Van Kent.</w:t>
      </w:r>
      <w:r>
        <w:rPr>
          <w:rFonts w:ascii="Arial" w:hAnsi="Arial" w:eastAsia="Times New Roman" w:cs="Arial"/>
          <w:sz w:val="22"/>
          <w:szCs w:val="22"/>
        </w:rPr>
        <w:br/>
      </w:r>
      <w:r>
        <w:rPr>
          <w:rFonts w:ascii="Arial" w:hAnsi="Arial" w:eastAsia="Times New Roman" w:cs="Arial"/>
          <w:sz w:val="22"/>
          <w:szCs w:val="22"/>
        </w:rPr>
        <w:br/>
        <w:t>Zij krijgt nr. 510 (25883).</w:t>
      </w:r>
    </w:p>
    <w:p w:rsidR="009B5DCE" w:rsidP="009B5DCE" w:rsidRDefault="009B5DCE" w14:paraId="05FE7B8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 de tweede motie.</w:t>
      </w:r>
    </w:p>
    <w:p w:rsidR="009B5DCE" w:rsidP="009B5DCE" w:rsidRDefault="009B5DCE" w14:paraId="0ED4A15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op dit moment een meldplicht geldt voor arbeidsongevallen die leiden tot de dood, blijvend letsel of een ziekenhuisopname;</w:t>
      </w:r>
      <w:r>
        <w:rPr>
          <w:rFonts w:ascii="Arial" w:hAnsi="Arial" w:eastAsia="Times New Roman" w:cs="Arial"/>
          <w:sz w:val="22"/>
          <w:szCs w:val="22"/>
        </w:rPr>
        <w:br/>
      </w:r>
      <w:r>
        <w:rPr>
          <w:rFonts w:ascii="Arial" w:hAnsi="Arial" w:eastAsia="Times New Roman" w:cs="Arial"/>
          <w:sz w:val="22"/>
          <w:szCs w:val="22"/>
        </w:rPr>
        <w:br/>
        <w:t>overwegende dat het voor de bescherming van werkenden ook van belang kan zijn om andere soorten arbeidsongevallen te melden, bijvoorbeeld arbeidsongevallen waarbij een arts geraadpleegd wordt;</w:t>
      </w:r>
      <w:r>
        <w:rPr>
          <w:rFonts w:ascii="Arial" w:hAnsi="Arial" w:eastAsia="Times New Roman" w:cs="Arial"/>
          <w:sz w:val="22"/>
          <w:szCs w:val="22"/>
        </w:rPr>
        <w:br/>
      </w:r>
      <w:r>
        <w:rPr>
          <w:rFonts w:ascii="Arial" w:hAnsi="Arial" w:eastAsia="Times New Roman" w:cs="Arial"/>
          <w:sz w:val="22"/>
          <w:szCs w:val="22"/>
        </w:rPr>
        <w:br/>
        <w:t>overwegende dat er door de druk op ziekenhuizen minder ziekenhuisopnames zijn, waardoor er minder zicht is op arbeidsongevallen;</w:t>
      </w:r>
      <w:r>
        <w:rPr>
          <w:rFonts w:ascii="Arial" w:hAnsi="Arial" w:eastAsia="Times New Roman" w:cs="Arial"/>
          <w:sz w:val="22"/>
          <w:szCs w:val="22"/>
        </w:rPr>
        <w:br/>
      </w:r>
      <w:r>
        <w:rPr>
          <w:rFonts w:ascii="Arial" w:hAnsi="Arial" w:eastAsia="Times New Roman" w:cs="Arial"/>
          <w:sz w:val="22"/>
          <w:szCs w:val="22"/>
        </w:rPr>
        <w:br/>
        <w:t>verzoekt de regering om te onderzoeken op welke manier de meldingsplicht voor arbeidsongevallen uitgebreid kan worden, en ons hierover voor de zomer van 2025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B5DCE" w:rsidP="009B5DCE" w:rsidRDefault="009B5DCE" w14:paraId="0E3D3C4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en Van Kent.</w:t>
      </w:r>
      <w:r>
        <w:rPr>
          <w:rFonts w:ascii="Arial" w:hAnsi="Arial" w:eastAsia="Times New Roman" w:cs="Arial"/>
          <w:sz w:val="22"/>
          <w:szCs w:val="22"/>
        </w:rPr>
        <w:br/>
      </w:r>
      <w:r>
        <w:rPr>
          <w:rFonts w:ascii="Arial" w:hAnsi="Arial" w:eastAsia="Times New Roman" w:cs="Arial"/>
          <w:sz w:val="22"/>
          <w:szCs w:val="22"/>
        </w:rPr>
        <w:br/>
        <w:t>Zij krijgt nr. 511 (25883).</w:t>
      </w:r>
    </w:p>
    <w:p w:rsidR="009B5DCE" w:rsidP="009B5DCE" w:rsidRDefault="009B5DCE" w14:paraId="5E3F1F5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u wel.</w:t>
      </w:r>
    </w:p>
    <w:p w:rsidR="009B5DCE" w:rsidP="009B5DCE" w:rsidRDefault="009B5DCE" w14:paraId="36A1ACB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De heer Van Oostenbruggen van de fractie van NSC. Hij is de laatste spreker van de zijde van de Kamer.</w:t>
      </w:r>
    </w:p>
    <w:p w:rsidR="009B5DCE" w:rsidP="009B5DCE" w:rsidRDefault="009B5DCE" w14:paraId="736AA73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Oostenbruggen</w:t>
      </w:r>
      <w:r>
        <w:rPr>
          <w:rFonts w:ascii="Arial" w:hAnsi="Arial" w:eastAsia="Times New Roman" w:cs="Arial"/>
          <w:sz w:val="22"/>
          <w:szCs w:val="22"/>
        </w:rPr>
        <w:t xml:space="preserve"> (NSC):</w:t>
      </w:r>
      <w:r>
        <w:rPr>
          <w:rFonts w:ascii="Arial" w:hAnsi="Arial" w:eastAsia="Times New Roman" w:cs="Arial"/>
          <w:sz w:val="22"/>
          <w:szCs w:val="22"/>
        </w:rPr>
        <w:br/>
        <w:t xml:space="preserve">Voorzitter, dank u wel. Dank ook aan de staatssecretaris. We hebben een goed debat gehad over gezond en veilig werken. Wij sluiten ons van harte aan bij de motie van collega </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inzake de verjaringsproblematiek rondom asbest. Dat is een langslepende problematiek voor slachtoffers. Het aantal mensen is niet heel erg groot, maar de effecten op hun levens zijn dat wel.</w:t>
      </w:r>
      <w:r>
        <w:rPr>
          <w:rFonts w:ascii="Arial" w:hAnsi="Arial" w:eastAsia="Times New Roman" w:cs="Arial"/>
          <w:sz w:val="22"/>
          <w:szCs w:val="22"/>
        </w:rPr>
        <w:br/>
      </w:r>
      <w:r>
        <w:rPr>
          <w:rFonts w:ascii="Arial" w:hAnsi="Arial" w:eastAsia="Times New Roman" w:cs="Arial"/>
          <w:sz w:val="22"/>
          <w:szCs w:val="22"/>
        </w:rPr>
        <w:br/>
        <w:t>Ook hebben we tijdens het debat gesproken over de problemen rondom ongevallen op de werkvloer. Graag herhaal ik dat wij het onacceptabel vinden dat een derde van het letsel op de werkvloer wordt veroorzaakt door vallen. We hebben ook gesproken over andere ongelukken op de werkvloer. Uiteindelijk gaat het daarbij jaarlijks om 60 tot 80 gevallen met de dood als gevolg. Juist dergelijke ongevallen zijn vaak goed te voorkomen. Wij zijn blij dat de staatssecretaris heeft toegezegd in gesprek te gaan met sociale partners om dit probleem opnieuw aan te kaarten. We zien namelijk dat alle middelen als voorlichting, regelgeving, handhaving en sanctionering wel zijn opgetuigd — de kerstboom is vol — maar dat dit toch beter moet. Wellicht kan de staatssecretaris dus in de tweede termijn nog even aangeven wanneer hij dit gesprek zou kunnen laten plaatsvinden.</w:t>
      </w:r>
      <w:r>
        <w:rPr>
          <w:rFonts w:ascii="Arial" w:hAnsi="Arial" w:eastAsia="Times New Roman" w:cs="Arial"/>
          <w:sz w:val="22"/>
          <w:szCs w:val="22"/>
        </w:rPr>
        <w:br/>
      </w:r>
      <w:r>
        <w:rPr>
          <w:rFonts w:ascii="Arial" w:hAnsi="Arial" w:eastAsia="Times New Roman" w:cs="Arial"/>
          <w:sz w:val="22"/>
          <w:szCs w:val="22"/>
        </w:rPr>
        <w:br/>
        <w:t xml:space="preserve">Er worden vandaag ook moties ingediend om wat soepeler om te gaan met </w:t>
      </w:r>
      <w:proofErr w:type="spellStart"/>
      <w:r>
        <w:rPr>
          <w:rFonts w:ascii="Arial" w:hAnsi="Arial" w:eastAsia="Times New Roman" w:cs="Arial"/>
          <w:sz w:val="22"/>
          <w:szCs w:val="22"/>
        </w:rPr>
        <w:t>RI&amp;E's</w:t>
      </w:r>
      <w:proofErr w:type="spellEnd"/>
      <w:r>
        <w:rPr>
          <w:rFonts w:ascii="Arial" w:hAnsi="Arial" w:eastAsia="Times New Roman" w:cs="Arial"/>
          <w:sz w:val="22"/>
          <w:szCs w:val="22"/>
        </w:rPr>
        <w:t xml:space="preserve"> of de toetsing wat lichter te maken. Wat ons betreft mogen overbodige en slechte regels natuurlijk snel overboord, maar we zouden in het licht van het voorgaande niet graag zien dat het kind met het badwater wordt weggegooid. We zijn er als Nederland namelijk gewoon nog niet wat betreft veilig en gezond werken. In die zin denk ik dus niet dat we op dit moment heel veel overbodige regels hebben.</w:t>
      </w:r>
      <w:r>
        <w:rPr>
          <w:rFonts w:ascii="Arial" w:hAnsi="Arial" w:eastAsia="Times New Roman" w:cs="Arial"/>
          <w:sz w:val="22"/>
          <w:szCs w:val="22"/>
        </w:rPr>
        <w:br/>
      </w:r>
      <w:r>
        <w:rPr>
          <w:rFonts w:ascii="Arial" w:hAnsi="Arial" w:eastAsia="Times New Roman" w:cs="Arial"/>
          <w:sz w:val="22"/>
          <w:szCs w:val="22"/>
        </w:rPr>
        <w:br/>
        <w:t>Dank u wel.</w:t>
      </w:r>
    </w:p>
    <w:p w:rsidR="009B5DCE" w:rsidP="009B5DCE" w:rsidRDefault="009B5DCE" w14:paraId="5D9EBE0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Tot zover de termijn van de Kamer. Ik schors voor vijf minuten. Daarna gaan we luisteren naar de staatssecretaris.</w:t>
      </w:r>
    </w:p>
    <w:p w:rsidR="009B5DCE" w:rsidP="009B5DCE" w:rsidRDefault="009B5DCE" w14:paraId="2DEDF255" w14:textId="77777777">
      <w:pPr>
        <w:spacing w:after="240"/>
        <w:rPr>
          <w:rFonts w:ascii="Arial" w:hAnsi="Arial" w:eastAsia="Times New Roman" w:cs="Arial"/>
          <w:sz w:val="22"/>
          <w:szCs w:val="22"/>
        </w:rPr>
      </w:pPr>
      <w:r>
        <w:rPr>
          <w:rFonts w:ascii="Arial" w:hAnsi="Arial" w:eastAsia="Times New Roman" w:cs="Arial"/>
          <w:sz w:val="22"/>
          <w:szCs w:val="22"/>
        </w:rPr>
        <w:t>De vergadering wordt van 16.57 uur tot 17.02 uur geschorst.</w:t>
      </w:r>
    </w:p>
    <w:p w:rsidR="009B5DCE" w:rsidP="009B5DCE" w:rsidRDefault="009B5DCE" w14:paraId="1C76792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woord is aan de staatssecretaris.</w:t>
      </w:r>
    </w:p>
    <w:p w:rsidR="009B5DCE" w:rsidP="009B5DCE" w:rsidRDefault="009B5DCE" w14:paraId="08129195"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Voorzitter, dank u wel. Ik begin met de motie op stuk nr. 505, van onder andere de VVD. Die vraagt mij om namens de regering te kijken naar de werkwijze met betrekking tot gevaarlijke stoffen en daarbij ervaringen vanuit de toezichtspraktijk, ook in andere EU-lidstaten, mee te nemen. Als ik de motie zo mag opvatten dat de regering gaat kijken naar het verbeteren van de werkwijze voor het mkb, dan kan ik deze motie oordeel Kamer geven.</w:t>
      </w:r>
    </w:p>
    <w:p w:rsidR="009B5DCE" w:rsidP="009B5DCE" w:rsidRDefault="009B5DCE" w14:paraId="4B67AE6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beaamt dat.</w:t>
      </w:r>
    </w:p>
    <w:p w:rsidR="009B5DCE" w:rsidP="009B5DCE" w:rsidRDefault="009B5DCE" w14:paraId="6399DAB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 xml:space="preserve">De motie op stuk nr. 506 verzoekt te verkennen hoe de RI&amp;E-verplichtingen vereenvoudigd kunnen worden, en daarbij de mogelijkheid van het uitzonderen van organisaties tot 25 werknemers te betrekken. Ik kom hierop terug in de voortgangsbrief over de Arbovisie. Dat heb ik ook in het debat aangegeven. Dat zal gebeuren in de eerste helft van 2025. De motie </w:t>
      </w:r>
      <w:r>
        <w:rPr>
          <w:rFonts w:ascii="Arial" w:hAnsi="Arial" w:eastAsia="Times New Roman" w:cs="Arial"/>
          <w:sz w:val="22"/>
          <w:szCs w:val="22"/>
        </w:rPr>
        <w:lastRenderedPageBreak/>
        <w:t>laat ik oordeel Kamer.</w:t>
      </w:r>
      <w:r>
        <w:rPr>
          <w:rFonts w:ascii="Arial" w:hAnsi="Arial" w:eastAsia="Times New Roman" w:cs="Arial"/>
          <w:sz w:val="22"/>
          <w:szCs w:val="22"/>
        </w:rPr>
        <w:br/>
      </w:r>
      <w:r>
        <w:rPr>
          <w:rFonts w:ascii="Arial" w:hAnsi="Arial" w:eastAsia="Times New Roman" w:cs="Arial"/>
          <w:sz w:val="22"/>
          <w:szCs w:val="22"/>
        </w:rPr>
        <w:br/>
        <w:t xml:space="preserve">De motie op stuk nr. 507 is van de heer </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en de heer Van Oostenbruggen. Dat is een spreekt-uitmotie. Ik neem kennis van deze motie en ik dank de Kamer daarvoor.</w:t>
      </w:r>
      <w:r>
        <w:rPr>
          <w:rFonts w:ascii="Arial" w:hAnsi="Arial" w:eastAsia="Times New Roman" w:cs="Arial"/>
          <w:sz w:val="22"/>
          <w:szCs w:val="22"/>
        </w:rPr>
        <w:br/>
      </w:r>
      <w:r>
        <w:rPr>
          <w:rFonts w:ascii="Arial" w:hAnsi="Arial" w:eastAsia="Times New Roman" w:cs="Arial"/>
          <w:sz w:val="22"/>
          <w:szCs w:val="22"/>
        </w:rPr>
        <w:br/>
        <w:t>Dan de motie die betrekking heeft op de externe toetsing. Dat is de motie op stuk nr. 507, volgens mij.</w:t>
      </w:r>
    </w:p>
    <w:p w:rsidR="009B5DCE" w:rsidP="009B5DCE" w:rsidRDefault="009B5DCE" w14:paraId="206874A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507 was die spreekt-uitmotie.</w:t>
      </w:r>
    </w:p>
    <w:p w:rsidR="009B5DCE" w:rsidP="009B5DCE" w:rsidRDefault="009B5DCE" w14:paraId="624FD9C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Dan ben ik nu bij de motie op stuk nr. 508.</w:t>
      </w:r>
    </w:p>
    <w:p w:rsidR="009B5DCE" w:rsidP="009B5DCE" w:rsidRDefault="009B5DCE" w14:paraId="2C634A9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Meneer </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de motie op stuk nr. 507 kreeg oordeel Kamer, dus tel uw zegeningen. Maar vooruit, meneer </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w:t>
      </w:r>
    </w:p>
    <w:p w:rsidR="009B5DCE" w:rsidP="009B5DCE" w:rsidRDefault="009B5DCE" w14:paraId="78324B43"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Nee, het was een spreekt-uitmotie.</w:t>
      </w:r>
    </w:p>
    <w:p w:rsidR="009B5DCE" w:rsidP="009B5DCE" w:rsidRDefault="009B5DCE" w14:paraId="3C7E4E9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een spreekt-uitmotie. Ja, oké.</w:t>
      </w:r>
    </w:p>
    <w:p w:rsidR="009B5DCE" w:rsidP="009B5DCE" w:rsidRDefault="009B5DCE" w14:paraId="5498C2A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Kisteman</w:t>
      </w:r>
      <w:proofErr w:type="spellEnd"/>
      <w:r>
        <w:rPr>
          <w:rFonts w:ascii="Arial" w:hAnsi="Arial" w:eastAsia="Times New Roman" w:cs="Arial"/>
          <w:sz w:val="22"/>
          <w:szCs w:val="22"/>
        </w:rPr>
        <w:t xml:space="preserve"> (VVD):</w:t>
      </w:r>
      <w:r>
        <w:rPr>
          <w:rFonts w:ascii="Arial" w:hAnsi="Arial" w:eastAsia="Times New Roman" w:cs="Arial"/>
          <w:sz w:val="22"/>
          <w:szCs w:val="22"/>
        </w:rPr>
        <w:br/>
        <w:t>Er waren best veel vragen over gesteld. Komt de staatssecretaris daar straks nog op terug? Of zou de staatssecretaris daar nu op willen reageren?</w:t>
      </w:r>
    </w:p>
    <w:p w:rsidR="009B5DCE" w:rsidP="009B5DCE" w:rsidRDefault="009B5DCE" w14:paraId="0370606E"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Daar wil ik best nu op reageren, voorzitter. In het debat heb ik aangegeven dat ik hierover met name met mijn collega-staatssecretaris voor Rechtsbescherming in contact zal moeten treden over wat er mogelijk is. Omdat het een spreektuit-motie is, kan ik nu aangeven dat ik dit waardeer vanuit de Kamer. Tegelijkertijd heb ik al aangegeven dat de verjaringstermijn lastig ligt vanuit de staatssecretaris Rechtsbescherming. Daar wil ik het voor nu bij laten. Ik ga ervan uit dat als daar nog meer vragen over zijn vanuit de Kamer, die hem vanzelf bereiken.</w:t>
      </w:r>
      <w:r>
        <w:rPr>
          <w:rFonts w:ascii="Arial" w:hAnsi="Arial" w:eastAsia="Times New Roman" w:cs="Arial"/>
          <w:sz w:val="22"/>
          <w:szCs w:val="22"/>
        </w:rPr>
        <w:br/>
      </w:r>
      <w:r>
        <w:rPr>
          <w:rFonts w:ascii="Arial" w:hAnsi="Arial" w:eastAsia="Times New Roman" w:cs="Arial"/>
          <w:sz w:val="22"/>
          <w:szCs w:val="22"/>
        </w:rPr>
        <w:br/>
        <w:t>De motie op stuk nr. 508 gaat over de toetsing door meerdere kerndeskundigen en het afschaffen van de samenwerking met de ATR over de verkenning van de regeldrukvermindering van de RI&amp;E-plicht. Deze motie laat ik oordeel Kamer.</w:t>
      </w:r>
      <w:r>
        <w:rPr>
          <w:rFonts w:ascii="Arial" w:hAnsi="Arial" w:eastAsia="Times New Roman" w:cs="Arial"/>
          <w:sz w:val="22"/>
          <w:szCs w:val="22"/>
        </w:rPr>
        <w:br/>
      </w:r>
      <w:r>
        <w:rPr>
          <w:rFonts w:ascii="Arial" w:hAnsi="Arial" w:eastAsia="Times New Roman" w:cs="Arial"/>
          <w:sz w:val="22"/>
          <w:szCs w:val="22"/>
        </w:rPr>
        <w:br/>
        <w:t xml:space="preserve">De motie op stuk nr. 509, van 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en de heer Van Kent, gaat over de </w:t>
      </w:r>
      <w:proofErr w:type="spellStart"/>
      <w:r>
        <w:rPr>
          <w:rFonts w:ascii="Arial" w:hAnsi="Arial" w:eastAsia="Times New Roman" w:cs="Arial"/>
          <w:sz w:val="22"/>
          <w:szCs w:val="22"/>
        </w:rPr>
        <w:t>tilnorm</w:t>
      </w:r>
      <w:proofErr w:type="spellEnd"/>
      <w:r>
        <w:rPr>
          <w:rFonts w:ascii="Arial" w:hAnsi="Arial" w:eastAsia="Times New Roman" w:cs="Arial"/>
          <w:sz w:val="22"/>
          <w:szCs w:val="22"/>
        </w:rPr>
        <w:t xml:space="preserve"> op Schiphol. Dat is ook een spreekt-uitmotie, dus daar vind ik niets van.</w:t>
      </w:r>
      <w:r>
        <w:rPr>
          <w:rFonts w:ascii="Arial" w:hAnsi="Arial" w:eastAsia="Times New Roman" w:cs="Arial"/>
          <w:sz w:val="22"/>
          <w:szCs w:val="22"/>
        </w:rPr>
        <w:br/>
      </w:r>
      <w:r>
        <w:rPr>
          <w:rFonts w:ascii="Arial" w:hAnsi="Arial" w:eastAsia="Times New Roman" w:cs="Arial"/>
          <w:sz w:val="22"/>
          <w:szCs w:val="22"/>
        </w:rPr>
        <w:br/>
        <w:t>De motie op stuk nr. 510 gaat over het onderwerp arbeidsmigranten, instructies, taal en het in dienst nemen van arbeidsmigranten. Deze motie moet ik ontraden. Er wordt op dit moment namelijk gekeken naar het verbod op eventuele uitzendkrachten. Ik zou dan vooruitlopen op wat u hier vraagt, namelijk om bepaalde groepen wel of niet verplicht in dienst te nemen.</w:t>
      </w:r>
    </w:p>
    <w:p w:rsidR="009B5DCE" w:rsidP="009B5DCE" w:rsidRDefault="009B5DCE" w14:paraId="093014A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zou de motie op stuk nr. 509 niet willen karakteriseren als een spreekt-uitmotie.</w:t>
      </w:r>
    </w:p>
    <w:p w:rsidR="009B5DCE" w:rsidP="009B5DCE" w:rsidRDefault="009B5DCE" w14:paraId="1496444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 xml:space="preserve">Ja, u tilt daar zwaar aan! Als ik de motie zo mag interpreteren dat ik dit in mijn gesprekken </w:t>
      </w:r>
      <w:r>
        <w:rPr>
          <w:rFonts w:ascii="Arial" w:hAnsi="Arial" w:eastAsia="Times New Roman" w:cs="Arial"/>
          <w:sz w:val="22"/>
          <w:szCs w:val="22"/>
        </w:rPr>
        <w:lastRenderedPageBreak/>
        <w:t xml:space="preserve">met Schiphol mee kan nemen, dan kan ik de motie oordeel Kamer geven. Maar u vraagt mij ook om namens de onafhankelijke toezichthouder, de Arbeidsinspectie, te handhaven en normen te stellen. Dat kan ik dus niet doen. Als ik de motie zo mag lezen dat ik uw zorg over de </w:t>
      </w:r>
      <w:proofErr w:type="spellStart"/>
      <w:r>
        <w:rPr>
          <w:rFonts w:ascii="Arial" w:hAnsi="Arial" w:eastAsia="Times New Roman" w:cs="Arial"/>
          <w:sz w:val="22"/>
          <w:szCs w:val="22"/>
        </w:rPr>
        <w:t>tilnorm</w:t>
      </w:r>
      <w:proofErr w:type="spellEnd"/>
      <w:r>
        <w:rPr>
          <w:rFonts w:ascii="Arial" w:hAnsi="Arial" w:eastAsia="Times New Roman" w:cs="Arial"/>
          <w:sz w:val="22"/>
          <w:szCs w:val="22"/>
        </w:rPr>
        <w:t xml:space="preserve"> en de hoek waaronder wordt getild — daar zit volgens mij uw zorg — mag overbrengen tijdens mijn gesprek met Schiphol dat ik op de planning heb staan, dan kan ik de motie oordeel Kamer laten. Maar als u aangeeft dat ik daar bindende afspraken over moet maken, ook over de naleving — daar hebben we de Arbeidsinspectie voor — dan wordt het ingewikkeld. Dan moet ik de motie ontraden.</w:t>
      </w:r>
    </w:p>
    <w:p w:rsidR="009B5DCE" w:rsidP="009B5DCE" w:rsidRDefault="009B5DCE" w14:paraId="63C7502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 xml:space="preserve">Mag ik het dan zo vertalen dat u erop aandringt dat er conform die NIOSH-methode voor wordt gezorgd dat werknemers verantwoord werken wat betreft de </w:t>
      </w:r>
      <w:proofErr w:type="spellStart"/>
      <w:r>
        <w:rPr>
          <w:rFonts w:ascii="Arial" w:hAnsi="Arial" w:eastAsia="Times New Roman" w:cs="Arial"/>
          <w:sz w:val="22"/>
          <w:szCs w:val="22"/>
        </w:rPr>
        <w:t>tilnorm</w:t>
      </w:r>
      <w:proofErr w:type="spellEnd"/>
      <w:r>
        <w:rPr>
          <w:rFonts w:ascii="Arial" w:hAnsi="Arial" w:eastAsia="Times New Roman" w:cs="Arial"/>
          <w:sz w:val="22"/>
          <w:szCs w:val="22"/>
        </w:rPr>
        <w:t>, en dat het aan de inspectie is dat bekeken wordt of dat ook goed gebeurt, en dat u dat ook met de inspectie opneemt?</w:t>
      </w:r>
    </w:p>
    <w:p w:rsidR="009B5DCE" w:rsidP="009B5DCE" w:rsidRDefault="009B5DCE" w14:paraId="705AF6FB"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Volgens mij vraagt u nu net iets meer dan wat ik heb toegezegd. Nogmaals, ik wil echt met Schiphol dat gesprek aangaan, ook over de normen die er zijn wat betreft het gewicht en ook eventueel de hoek. U vraagt nu naar een specifieke NIOSH-methode. U moet het mij niet het euvel duiden dat ik niet precies weet wat die behelst. Ik wil die best meenemen in mijn gesprek, maar ik wil niet zover gaan dat ik meteen tot bindende afspraken kom.</w:t>
      </w:r>
    </w:p>
    <w:p w:rsidR="009B5DCE" w:rsidP="009B5DCE" w:rsidRDefault="009B5DCE" w14:paraId="6CC1DCF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Kent</w:t>
      </w:r>
      <w:r>
        <w:rPr>
          <w:rFonts w:ascii="Arial" w:hAnsi="Arial" w:eastAsia="Times New Roman" w:cs="Arial"/>
          <w:sz w:val="22"/>
          <w:szCs w:val="22"/>
        </w:rPr>
        <w:t xml:space="preserve"> (SP):</w:t>
      </w:r>
      <w:r>
        <w:rPr>
          <w:rFonts w:ascii="Arial" w:hAnsi="Arial" w:eastAsia="Times New Roman" w:cs="Arial"/>
          <w:sz w:val="22"/>
          <w:szCs w:val="22"/>
        </w:rPr>
        <w:br/>
        <w:t>Akkoord, maar dan met de afspraak dat we ook even een terugkoppeling krijgen over wat er uit die gesprekken komt.</w:t>
      </w:r>
    </w:p>
    <w:p w:rsidR="009B5DCE" w:rsidP="009B5DCE" w:rsidRDefault="009B5DCE" w14:paraId="6446CB3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kunnen we de motie ook aanhouden, dan hoeven we er niet over te stemmen. Oké, de heer Van Kent wil er weer over stemmen. Hij tilt er zwaar aan. De volgende.</w:t>
      </w:r>
    </w:p>
    <w:p w:rsidR="009B5DCE" w:rsidP="009B5DCE" w:rsidRDefault="009B5DCE" w14:paraId="0AEEF4F2"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Dit was de motie op stuk nr. 509. De motie op stuk nr. 510 gaat over de arbeidsmigranten voor de industrie. Die hebben we volgens mij ook gehad. Ik wilde zeggen dat we bij de motie op stuk nr. 511 zijn.</w:t>
      </w:r>
    </w:p>
    <w:p w:rsidR="009B5DCE" w:rsidP="009B5DCE" w:rsidRDefault="009B5DCE" w14:paraId="0C3793F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Wat was het oordeel over de motie op stuk nr. 510?</w:t>
      </w:r>
    </w:p>
    <w:p w:rsidR="009B5DCE" w:rsidP="009B5DCE" w:rsidRDefault="009B5DCE" w14:paraId="4B3489CE"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Ontraden, omdat in die motie wordt gevraagd naar het in dienst nemen van arbeidsmigranten. Door de regering wordt nu juist bekeken of er verboden moeten zijn.</w:t>
      </w:r>
    </w:p>
    <w:p w:rsidR="009B5DCE" w:rsidP="009B5DCE" w:rsidRDefault="009B5DCE" w14:paraId="39976F3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heel goed, helder. De motie op stuk nr. 511.</w:t>
      </w:r>
    </w:p>
    <w:p w:rsidR="009B5DCE" w:rsidP="009B5DCE" w:rsidRDefault="009B5DCE" w14:paraId="0192607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De motie op stuk nr. 511 heeft betrekking op de druk op de ziekenhuisopnamen en op minder arbeidsongevallen. De motie roept op om te onderzoeken op welke manier de meldingsplicht voor arbeidsongevallen uitgebreid kan worden. Als ik de motie zo mag interpreteren dat ik deze mee mag nemen bij het verder bekijken van de meldingsplicht, en daarbij ook het aantal arbeidsongevallen naar beneden brengen, kan ik de motie oordeel Kamer geven. Als het een expliciete oproep is om alleen hiermee aan de slag te gaan, moet ik deze ontraden.</w:t>
      </w:r>
    </w:p>
    <w:p w:rsidR="009B5DCE" w:rsidP="009B5DCE" w:rsidRDefault="009B5DCE" w14:paraId="678C1DC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proofErr w:type="spellStart"/>
      <w:r>
        <w:rPr>
          <w:rStyle w:val="Zwaar"/>
          <w:rFonts w:ascii="Arial" w:hAnsi="Arial" w:eastAsia="Times New Roman" w:cs="Arial"/>
          <w:sz w:val="22"/>
          <w:szCs w:val="22"/>
        </w:rPr>
        <w:t>Patijn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Bedoelt de staatssecretaris daarmee dat zowel de naleving van de meldplicht als de mogelijkheid om iets specifieker te kijken naar niet-ziekenhuisopnames daarin meegenomen kan worden?</w:t>
      </w:r>
    </w:p>
    <w:p w:rsidR="009B5DCE" w:rsidP="009B5DCE" w:rsidRDefault="009B5DCE" w14:paraId="056060D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Ik wil bekijken of dit meegenomen kan worden als we inderdaad naar een nieuwe systematiek gaan. Daarbij geef ik wel aan dat we zien dat er nu al met name verwarring ontstaat over die ernstige arbeidsongevallen. Dat voert nog steeds de boventoon, maar ik wil bekijken of we dit daarin mee kunnen nemen.</w:t>
      </w:r>
    </w:p>
    <w:p w:rsidR="009B5DCE" w:rsidP="009B5DCE" w:rsidRDefault="009B5DCE" w14:paraId="5D70312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Daarmee beaamt de staatssecretaris de uitleg van mevrouw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en is de motie oordeel Kamer. Hebben we ze allemaal gehad?</w:t>
      </w:r>
    </w:p>
    <w:p w:rsidR="009B5DCE" w:rsidP="009B5DCE" w:rsidRDefault="009B5DCE" w14:paraId="341BB570"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Nobel</w:t>
      </w:r>
      <w:r>
        <w:rPr>
          <w:rFonts w:ascii="Arial" w:hAnsi="Arial" w:eastAsia="Times New Roman" w:cs="Arial"/>
          <w:sz w:val="22"/>
          <w:szCs w:val="22"/>
        </w:rPr>
        <w:t>:</w:t>
      </w:r>
      <w:r>
        <w:rPr>
          <w:rFonts w:ascii="Arial" w:hAnsi="Arial" w:eastAsia="Times New Roman" w:cs="Arial"/>
          <w:sz w:val="22"/>
          <w:szCs w:val="22"/>
        </w:rPr>
        <w:br/>
        <w:t>Zeker.</w:t>
      </w:r>
    </w:p>
    <w:p w:rsidR="009B5DCE" w:rsidP="009B5DCE" w:rsidRDefault="009B5DCE" w14:paraId="260C499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vraagjes ook? Prima. Tot zover.</w:t>
      </w:r>
    </w:p>
    <w:p w:rsidR="009B5DCE" w:rsidP="009B5DCE" w:rsidRDefault="009B5DCE" w14:paraId="40707076"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9B5DCE" w:rsidP="009B5DCE" w:rsidRDefault="009B5DCE" w14:paraId="34973EB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Dinsdag stemmen wij over de moties.</w:t>
      </w:r>
    </w:p>
    <w:p w:rsidR="009B5DCE" w:rsidP="009B5DCE" w:rsidRDefault="009B5DCE" w14:paraId="294D3F15"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CE0A03" w:rsidRDefault="00CE0A03" w14:paraId="7C75CDDC" w14:textId="77777777"/>
    <w:sectPr w:rsidR="00CE0A0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DCE"/>
    <w:rsid w:val="009B5DCE"/>
    <w:rsid w:val="00CE0A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2CF5"/>
  <w15:chartTrackingRefBased/>
  <w15:docId w15:val="{9F67041E-3C65-47CD-B419-61B8F875F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B5DCE"/>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9B5DCE"/>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5DCE"/>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9B5D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9</ap:Pages>
  <ap:Words>3036</ap:Words>
  <ap:Characters>16704</ap:Characters>
  <ap:DocSecurity>0</ap:DocSecurity>
  <ap:Lines>139</ap:Lines>
  <ap:Paragraphs>39</ap:Paragraphs>
  <ap:ScaleCrop>false</ap:ScaleCrop>
  <ap:LinksUpToDate>false</ap:LinksUpToDate>
  <ap:CharactersWithSpaces>19701</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2024-11-07T08:47:00.0000000Z</dcterms:created>
  <dcterms:modified xsi:type="dcterms:W3CDTF">2024-11-07T08:47:00.0000000Z</dcterms:modified>
  <version/>
  <category/>
</coreProperties>
</file>