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04B5" w:rsidR="00BB04B5" w:rsidP="00BB04B5" w:rsidRDefault="00BB04B5" w14:paraId="1C6611BD" w14:textId="77777777">
      <w:pPr>
        <w:pStyle w:val="Kop1"/>
        <w:rPr>
          <w:rFonts w:ascii="Arial" w:hAnsi="Arial" w:eastAsia="Times New Roman" w:cs="Arial"/>
          <w:b w:val="0"/>
          <w:bCs w:val="0"/>
        </w:rPr>
      </w:pPr>
      <w:bookmarkStart w:name="_Hlk183160983" w:id="0"/>
      <w:r w:rsidRPr="00BB04B5">
        <w:rPr>
          <w:rStyle w:val="Zwaar"/>
          <w:rFonts w:ascii="Arial" w:hAnsi="Arial" w:eastAsia="Times New Roman" w:cs="Arial"/>
          <w:b/>
          <w:bCs/>
        </w:rPr>
        <w:t>Hamerstukken</w:t>
      </w:r>
    </w:p>
    <w:p w:rsidR="00BB04B5" w:rsidP="00BB04B5" w:rsidRDefault="00BB04B5" w14:paraId="12C34CC4" w14:textId="77777777">
      <w:pPr>
        <w:rPr>
          <w:rFonts w:ascii="Arial" w:hAnsi="Arial" w:eastAsia="Times New Roman" w:cs="Arial"/>
          <w:sz w:val="22"/>
          <w:szCs w:val="22"/>
        </w:rPr>
      </w:pPr>
      <w:r>
        <w:rPr>
          <w:rFonts w:ascii="Arial" w:hAnsi="Arial" w:eastAsia="Times New Roman" w:cs="Arial"/>
          <w:sz w:val="22"/>
          <w:szCs w:val="22"/>
        </w:rPr>
        <w:t>Hamerstukken</w:t>
      </w:r>
      <w:r>
        <w:rPr>
          <w:rFonts w:ascii="Arial" w:hAnsi="Arial" w:eastAsia="Times New Roman" w:cs="Arial"/>
          <w:sz w:val="22"/>
          <w:szCs w:val="22"/>
        </w:rPr>
        <w:br/>
      </w:r>
      <w:r>
        <w:rPr>
          <w:rFonts w:ascii="Arial" w:hAnsi="Arial" w:eastAsia="Times New Roman" w:cs="Arial"/>
          <w:sz w:val="22"/>
          <w:szCs w:val="22"/>
        </w:rPr>
        <w:br/>
        <w:t>Aan de orde is de behandeling van:</w:t>
      </w:r>
    </w:p>
    <w:bookmarkEnd w:id="0"/>
    <w:p w:rsidR="00BB04B5" w:rsidP="00BB04B5" w:rsidRDefault="00BB04B5" w14:paraId="6964AB28" w14:textId="7777777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eastAsia="Times New Roman" w:cs="Arial"/>
          <w:sz w:val="22"/>
          <w:szCs w:val="22"/>
        </w:rPr>
      </w:pPr>
      <w:r>
        <w:rPr>
          <w:rStyle w:val="Zwaar"/>
          <w:rFonts w:ascii="Arial" w:hAnsi="Arial" w:eastAsia="Times New Roman" w:cs="Arial"/>
          <w:sz w:val="22"/>
          <w:szCs w:val="22"/>
        </w:rPr>
        <w:t>het wetsvoorstel Wijziging van enkele wetten van met name het Ministerie van Sociale Zaken en Werkgelegenheid in verband met verscheidene technische en kleine beleidsmatige wijzigingen (Verzamelwet SZW 2025) (36616).</w:t>
      </w:r>
    </w:p>
    <w:p w:rsidR="00BB04B5" w:rsidP="00BB04B5" w:rsidRDefault="00BB04B5" w14:paraId="560700F6" w14:textId="77777777">
      <w:pPr>
        <w:spacing w:after="240"/>
        <w:rPr>
          <w:rFonts w:ascii="Arial" w:hAnsi="Arial" w:eastAsia="Times New Roman" w:cs="Arial"/>
          <w:sz w:val="22"/>
          <w:szCs w:val="22"/>
        </w:rPr>
      </w:pPr>
      <w:r>
        <w:rPr>
          <w:rFonts w:ascii="Arial" w:hAnsi="Arial" w:eastAsia="Times New Roman" w:cs="Arial"/>
          <w:sz w:val="22"/>
          <w:szCs w:val="22"/>
        </w:rPr>
        <w:br/>
      </w:r>
      <w:bookmarkStart w:name="_Hlk183160911" w:id="1"/>
      <w:r>
        <w:rPr>
          <w:rFonts w:ascii="Arial" w:hAnsi="Arial" w:eastAsia="Times New Roman" w:cs="Arial"/>
          <w:sz w:val="22"/>
          <w:szCs w:val="22"/>
        </w:rPr>
        <w:t>Deze wetsvoorstellen worden zonder beraadslaging en, na goedkeuring van de onderdelen, zonder stemming aangenomen.</w:t>
      </w:r>
    </w:p>
    <w:bookmarkEnd w:id="1"/>
    <w:p w:rsidR="00953AA2" w:rsidRDefault="00953AA2" w14:paraId="3B02E081" w14:textId="77777777"/>
    <w:sectPr w:rsidR="00953AA2">
      <w:pgSz w:w="11906" w:h="16838"/>
      <w:pgMar w:top="1417" w:right="1417" w:bottom="1417" w:left="1417" w:header="708" w:footer="708" w:gutter="0"/>
      <w:cols w:space="708"/>
      <w:docGrid w:linePitch="360"/>
      <w:paperSrc w:first="4" w:other="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A9A"/>
    <w:multiLevelType w:val="multilevel"/>
    <w:tmpl w:val="C6BC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41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B5"/>
    <w:rsid w:val="00953AA2"/>
    <w:rsid w:val="00BB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09EE"/>
  <w15:chartTrackingRefBased/>
  <w15:docId w15:val="{31932F0D-89CE-42F4-96EC-1756735F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04B5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nl-NL"/>
      <w14:ligatures w14:val="none"/>
    </w:rPr>
  </w:style>
  <w:style w:type="paragraph" w:styleId="Kop1">
    <w:name w:val="heading 1"/>
    <w:basedOn w:val="Standaard"/>
    <w:link w:val="Kop1Char"/>
    <w:uiPriority w:val="9"/>
    <w:qFormat/>
    <w:rsid w:val="00BB04B5"/>
    <w:pPr>
      <w:spacing w:before="100" w:beforeAutospacing="1" w:after="100" w:afterAutospacing="1"/>
      <w:outlineLvl w:val="0"/>
    </w:pPr>
    <w:rPr>
      <w:b/>
      <w:bCs/>
      <w:kern w:val="3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04B5"/>
    <w:rPr>
      <w:rFonts w:ascii="Times New Roman" w:eastAsiaTheme="minorEastAsia" w:hAnsi="Times New Roman" w:cs="Times New Roman"/>
      <w:b/>
      <w:bCs/>
      <w:kern w:val="36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BB0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Pages>1</ap:Pages>
  <ap:Words>60</ap:Words>
  <ap:Characters>336</ap:Characters>
  <ap:DocSecurity>0</ap:DocSecurity>
  <ap:Lines>2</ap:Lines>
  <ap:Paragraphs>1</ap:Paragraphs>
  <ap:ScaleCrop>false</ap:ScaleCrop>
  <ap:LinksUpToDate>false</ap:LinksUpToDate>
  <ap:CharactersWithSpaces>395</ap:CharactersWithSpaces>
  <ap:SharedDoc>false</ap:SharedDoc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>------------------------</dc:description>
  <lastModifiedBy/>
  <revision/>
  <dcterms:created xsi:type="dcterms:W3CDTF">2024-11-22T08:44:00.0000000Z</dcterms:created>
  <dcterms:modified xsi:type="dcterms:W3CDTF">2024-11-22T08:46:00.0000000Z</dcterms:modified>
  <version/>
  <category/>
</coreProperties>
</file>