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2A3D" w:rsidP="00102A3D" w:rsidRDefault="00102A3D" w14:paraId="749A68C3" w14:textId="77777777">
      <w:pPr>
        <w:pStyle w:val="Kop1"/>
        <w:rPr>
          <w:rFonts w:ascii="Arial" w:hAnsi="Arial" w:eastAsia="Times New Roman" w:cs="Arial"/>
        </w:rPr>
      </w:pPr>
      <w:r>
        <w:rPr>
          <w:rStyle w:val="Zwaar"/>
          <w:rFonts w:ascii="Arial" w:hAnsi="Arial" w:eastAsia="Times New Roman" w:cs="Arial"/>
          <w:b w:val="0"/>
          <w:bCs w:val="0"/>
        </w:rPr>
        <w:t>Wapenexportbeleid</w:t>
      </w:r>
    </w:p>
    <w:p w:rsidR="00102A3D" w:rsidP="00102A3D" w:rsidRDefault="00102A3D" w14:paraId="62B1EDC9"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Wapenexportbeleid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Wapenexportbeleid (CD d.d. 26/11)</w:t>
      </w:r>
      <w:r>
        <w:rPr>
          <w:rFonts w:ascii="Arial" w:hAnsi="Arial" w:eastAsia="Times New Roman" w:cs="Arial"/>
          <w:sz w:val="22"/>
          <w:szCs w:val="22"/>
        </w:rPr>
        <w:t>.</w:t>
      </w:r>
    </w:p>
    <w:p w:rsidR="00102A3D" w:rsidP="00102A3D" w:rsidRDefault="00102A3D" w14:paraId="5EFC16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tweeminutendebat Wapenexportbeleid. Een hartelijk woord van welkom aan de minister. De eerste spreker van de zijde van de Kamer is mevrouw Dobbe. Zij heeft zoals iedereen twee minuten spreektijd. Het woord is aan haar.</w:t>
      </w:r>
    </w:p>
    <w:p w:rsidR="00102A3D" w:rsidP="00102A3D" w:rsidRDefault="00102A3D" w14:paraId="07E6EF5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Vier moties.</w:t>
      </w:r>
    </w:p>
    <w:p w:rsidR="00102A3D" w:rsidP="00102A3D" w:rsidRDefault="00102A3D" w14:paraId="417928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risico bestaat dat (militaire) goederen in verkeerde handen terechtkomen, zoals het voorbeeld van Franse wapens in Sudan laat zien;</w:t>
      </w:r>
      <w:r>
        <w:rPr>
          <w:rFonts w:ascii="Arial" w:hAnsi="Arial" w:eastAsia="Times New Roman" w:cs="Arial"/>
          <w:sz w:val="22"/>
          <w:szCs w:val="22"/>
        </w:rPr>
        <w:br/>
      </w:r>
      <w:r>
        <w:rPr>
          <w:rFonts w:ascii="Arial" w:hAnsi="Arial" w:eastAsia="Times New Roman" w:cs="Arial"/>
          <w:sz w:val="22"/>
          <w:szCs w:val="22"/>
        </w:rPr>
        <w:br/>
        <w:t xml:space="preserve">van mening dat dit risico verkleind kan worden door goederen traceerbaar te maken, bijvoorbeeld door middel van een volgsysteem (track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trace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verzoekt de regering mogelijkheden te verkennen om geleverde wapens en </w:t>
      </w:r>
      <w:proofErr w:type="spellStart"/>
      <w:r>
        <w:rPr>
          <w:rFonts w:ascii="Arial" w:hAnsi="Arial" w:eastAsia="Times New Roman" w:cs="Arial"/>
          <w:sz w:val="22"/>
          <w:szCs w:val="22"/>
        </w:rPr>
        <w:t>dual-usegoederen</w:t>
      </w:r>
      <w:proofErr w:type="spellEnd"/>
      <w:r>
        <w:rPr>
          <w:rFonts w:ascii="Arial" w:hAnsi="Arial" w:eastAsia="Times New Roman" w:cs="Arial"/>
          <w:sz w:val="22"/>
          <w:szCs w:val="22"/>
        </w:rPr>
        <w:t xml:space="preserve"> beter te kunnen traceren,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601300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Hirsch en Teunissen.</w:t>
      </w:r>
      <w:r>
        <w:rPr>
          <w:rFonts w:ascii="Arial" w:hAnsi="Arial" w:eastAsia="Times New Roman" w:cs="Arial"/>
          <w:sz w:val="22"/>
          <w:szCs w:val="22"/>
        </w:rPr>
        <w:br/>
      </w:r>
      <w:r>
        <w:rPr>
          <w:rFonts w:ascii="Arial" w:hAnsi="Arial" w:eastAsia="Times New Roman" w:cs="Arial"/>
          <w:sz w:val="22"/>
          <w:szCs w:val="22"/>
        </w:rPr>
        <w:br/>
        <w:t>Zij krijgt nr. 441 (22054).</w:t>
      </w:r>
    </w:p>
    <w:p w:rsidR="00102A3D" w:rsidP="00102A3D" w:rsidRDefault="00102A3D" w14:paraId="53FD83F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rechter heeft gevonnist dat Nederland uitvoer en doorvoer van F-35 onderdelen met eindbestemming Israël moet staken;</w:t>
      </w:r>
      <w:r>
        <w:rPr>
          <w:rFonts w:ascii="Arial" w:hAnsi="Arial" w:eastAsia="Times New Roman" w:cs="Arial"/>
          <w:sz w:val="22"/>
          <w:szCs w:val="22"/>
        </w:rPr>
        <w:br/>
      </w:r>
      <w:r>
        <w:rPr>
          <w:rFonts w:ascii="Arial" w:hAnsi="Arial" w:eastAsia="Times New Roman" w:cs="Arial"/>
          <w:sz w:val="22"/>
          <w:szCs w:val="22"/>
        </w:rPr>
        <w:br/>
        <w:t>constaterende dat de minister in antwoorden op schriftelijke vragen aangeeft dat er "geen afspraken" met andere landen zijn gemaakt over doorvoer naar Israël en het "niet duidelijk" is wie de eindgebruiker zal zijn van de onderdelen in het geval van uit- en doorvoer;</w:t>
      </w:r>
      <w:r>
        <w:rPr>
          <w:rFonts w:ascii="Arial" w:hAnsi="Arial" w:eastAsia="Times New Roman" w:cs="Arial"/>
          <w:sz w:val="22"/>
          <w:szCs w:val="22"/>
        </w:rPr>
        <w:br/>
      </w:r>
      <w:r>
        <w:rPr>
          <w:rFonts w:ascii="Arial" w:hAnsi="Arial" w:eastAsia="Times New Roman" w:cs="Arial"/>
          <w:sz w:val="22"/>
          <w:szCs w:val="22"/>
        </w:rPr>
        <w:br/>
        <w:t>verzoekt de regering geen F-35 onderdelen uit te voeren tenzij kan worden uitgesloten dat deze in Israël terechtkomen en gebruikt worden voor mensenrechtenschendingen of oorlogsmisdaden,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3FBCB07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Hirsch en Teunissen.</w:t>
      </w:r>
      <w:r>
        <w:rPr>
          <w:rFonts w:ascii="Arial" w:hAnsi="Arial" w:eastAsia="Times New Roman" w:cs="Arial"/>
          <w:sz w:val="22"/>
          <w:szCs w:val="22"/>
        </w:rPr>
        <w:br/>
      </w:r>
      <w:r>
        <w:rPr>
          <w:rFonts w:ascii="Arial" w:hAnsi="Arial" w:eastAsia="Times New Roman" w:cs="Arial"/>
          <w:sz w:val="22"/>
          <w:szCs w:val="22"/>
        </w:rPr>
        <w:br/>
        <w:t>Zij krijgt nr. 442 (22054).</w:t>
      </w:r>
    </w:p>
    <w:p w:rsidR="00102A3D" w:rsidP="00102A3D" w:rsidRDefault="00102A3D" w14:paraId="44C98F6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Nederland met zijn wapenexport en -import niet bij zou moeten dragen aan oorlogsmisdaden;</w:t>
      </w:r>
      <w:r>
        <w:rPr>
          <w:rFonts w:ascii="Arial" w:hAnsi="Arial" w:eastAsia="Times New Roman" w:cs="Arial"/>
          <w:sz w:val="22"/>
          <w:szCs w:val="22"/>
        </w:rPr>
        <w:br/>
      </w:r>
      <w:r>
        <w:rPr>
          <w:rFonts w:ascii="Arial" w:hAnsi="Arial" w:eastAsia="Times New Roman" w:cs="Arial"/>
          <w:sz w:val="22"/>
          <w:szCs w:val="22"/>
        </w:rPr>
        <w:br/>
        <w:t>verzoekt de regering wapenhandel met Israël te staken en in Europees verband te pleiten voor een Europees wapenembargo op Israël,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038E5C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Hirsch en Teunissen.</w:t>
      </w:r>
      <w:r>
        <w:rPr>
          <w:rFonts w:ascii="Arial" w:hAnsi="Arial" w:eastAsia="Times New Roman" w:cs="Arial"/>
          <w:sz w:val="22"/>
          <w:szCs w:val="22"/>
        </w:rPr>
        <w:br/>
      </w:r>
      <w:r>
        <w:rPr>
          <w:rFonts w:ascii="Arial" w:hAnsi="Arial" w:eastAsia="Times New Roman" w:cs="Arial"/>
          <w:sz w:val="22"/>
          <w:szCs w:val="22"/>
        </w:rPr>
        <w:br/>
        <w:t>Zij krijgt nr. 443 (22054).</w:t>
      </w:r>
    </w:p>
    <w:p w:rsidR="00102A3D" w:rsidP="00102A3D" w:rsidRDefault="00102A3D" w14:paraId="0771E47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onwenselijk is als Nederlandse wapens gebruikt worden bij ernstige mensenrechtenschendingen;</w:t>
      </w:r>
      <w:r>
        <w:rPr>
          <w:rFonts w:ascii="Arial" w:hAnsi="Arial" w:eastAsia="Times New Roman" w:cs="Arial"/>
          <w:sz w:val="22"/>
          <w:szCs w:val="22"/>
        </w:rPr>
        <w:br/>
      </w:r>
      <w:r>
        <w:rPr>
          <w:rFonts w:ascii="Arial" w:hAnsi="Arial" w:eastAsia="Times New Roman" w:cs="Arial"/>
          <w:sz w:val="22"/>
          <w:szCs w:val="22"/>
        </w:rPr>
        <w:br/>
        <w:t>verzoekt de regering een zwarte lijst op te stellen van landen waarnaar binnen het Verdrag van Aken geen wapenexport mag plaatsvinden vanwege risico's op mensenrechtenschendingen,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375667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Teunissen.</w:t>
      </w:r>
      <w:r>
        <w:rPr>
          <w:rFonts w:ascii="Arial" w:hAnsi="Arial" w:eastAsia="Times New Roman" w:cs="Arial"/>
          <w:sz w:val="22"/>
          <w:szCs w:val="22"/>
        </w:rPr>
        <w:br/>
      </w:r>
      <w:r>
        <w:rPr>
          <w:rFonts w:ascii="Arial" w:hAnsi="Arial" w:eastAsia="Times New Roman" w:cs="Arial"/>
          <w:sz w:val="22"/>
          <w:szCs w:val="22"/>
        </w:rPr>
        <w:br/>
        <w:t>Zij krijgt nr. 444 (22054).</w:t>
      </w:r>
    </w:p>
    <w:p w:rsidR="00102A3D" w:rsidP="00102A3D" w:rsidRDefault="00102A3D" w14:paraId="08D5EA6B" w14:textId="77777777">
      <w:pPr>
        <w:spacing w:after="240"/>
        <w:rPr>
          <w:rFonts w:ascii="Arial" w:hAnsi="Arial" w:eastAsia="Times New Roman" w:cs="Arial"/>
          <w:sz w:val="22"/>
          <w:szCs w:val="22"/>
        </w:rPr>
      </w:pPr>
      <w:r>
        <w:rPr>
          <w:rFonts w:ascii="Arial" w:hAnsi="Arial" w:eastAsia="Times New Roman" w:cs="Arial"/>
          <w:sz w:val="22"/>
          <w:szCs w:val="22"/>
        </w:rPr>
        <w:t>Eén korte vraag van de heer Paternotte. Kort.</w:t>
      </w:r>
    </w:p>
    <w:p w:rsidR="00102A3D" w:rsidP="00102A3D" w:rsidRDefault="00102A3D" w14:paraId="118EC5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heb geen vraag, voorzitter. Alleen, ik moet nog clementie vragen om mee te mogen doen aan dit tweeminutendebat. Ik was namelijk niet bij het commissiedebat vanwege de begroting Onderwijs.</w:t>
      </w:r>
    </w:p>
    <w:p w:rsidR="00102A3D" w:rsidP="00102A3D" w:rsidRDefault="00102A3D" w14:paraId="2D4B80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w:t>
      </w:r>
    </w:p>
    <w:p w:rsidR="00102A3D" w:rsidP="00102A3D" w:rsidRDefault="00102A3D" w14:paraId="449E7C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Dank u wel.</w:t>
      </w:r>
    </w:p>
    <w:p w:rsidR="00102A3D" w:rsidP="00102A3D" w:rsidRDefault="00102A3D" w14:paraId="0F231F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 ligt aan zijn stemgedrag, zou ik zeggen!</w:t>
      </w:r>
    </w:p>
    <w:p w:rsidR="00102A3D" w:rsidP="00102A3D" w:rsidRDefault="00102A3D" w14:paraId="51887CA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Baarle van DENK is de volgende spreker.</w:t>
      </w:r>
    </w:p>
    <w:p w:rsidR="00102A3D" w:rsidP="00102A3D" w:rsidRDefault="00102A3D" w14:paraId="7C21EEF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w:t>
      </w:r>
    </w:p>
    <w:p w:rsidR="00102A3D" w:rsidP="00102A3D" w:rsidRDefault="00102A3D" w14:paraId="3CD8BE8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Artsen zonder Grenzen, Amnesty International en Human </w:t>
      </w:r>
      <w:proofErr w:type="spellStart"/>
      <w:r>
        <w:rPr>
          <w:rFonts w:ascii="Arial" w:hAnsi="Arial" w:eastAsia="Times New Roman" w:cs="Arial"/>
          <w:sz w:val="22"/>
          <w:szCs w:val="22"/>
        </w:rPr>
        <w:t>Rights</w:t>
      </w:r>
      <w:proofErr w:type="spellEnd"/>
      <w:r>
        <w:rPr>
          <w:rFonts w:ascii="Arial" w:hAnsi="Arial" w:eastAsia="Times New Roman" w:cs="Arial"/>
          <w:sz w:val="22"/>
          <w:szCs w:val="22"/>
        </w:rPr>
        <w:t xml:space="preserve"> Watch concluderen dat Israël genocide pleegt in Gaza;</w:t>
      </w:r>
      <w:r>
        <w:rPr>
          <w:rFonts w:ascii="Arial" w:hAnsi="Arial" w:eastAsia="Times New Roman" w:cs="Arial"/>
          <w:sz w:val="22"/>
          <w:szCs w:val="22"/>
        </w:rPr>
        <w:br/>
      </w:r>
      <w:r>
        <w:rPr>
          <w:rFonts w:ascii="Arial" w:hAnsi="Arial" w:eastAsia="Times New Roman" w:cs="Arial"/>
          <w:sz w:val="22"/>
          <w:szCs w:val="22"/>
        </w:rPr>
        <w:br/>
        <w:t>constaterende dat er onder het EU Horizon-project honderden miljoenen euro's aan Israëlische wapenfabrikanten is geschonken;</w:t>
      </w:r>
      <w:r>
        <w:rPr>
          <w:rFonts w:ascii="Arial" w:hAnsi="Arial" w:eastAsia="Times New Roman" w:cs="Arial"/>
          <w:sz w:val="22"/>
          <w:szCs w:val="22"/>
        </w:rPr>
        <w:br/>
      </w:r>
      <w:r>
        <w:rPr>
          <w:rFonts w:ascii="Arial" w:hAnsi="Arial" w:eastAsia="Times New Roman" w:cs="Arial"/>
          <w:sz w:val="22"/>
          <w:szCs w:val="22"/>
        </w:rPr>
        <w:br/>
        <w:t xml:space="preserve">verzoekt de regering om zich in te spannen dat er geen Europese gelden naar Israëlische wapenfabrikanten gaan, ongeacht of dit voor single </w:t>
      </w:r>
      <w:proofErr w:type="spellStart"/>
      <w:r>
        <w:rPr>
          <w:rFonts w:ascii="Arial" w:hAnsi="Arial" w:eastAsia="Times New Roman" w:cs="Arial"/>
          <w:sz w:val="22"/>
          <w:szCs w:val="22"/>
        </w:rPr>
        <w:t>use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dual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use</w:t>
      </w:r>
      <w:proofErr w:type="spellEnd"/>
      <w:r>
        <w:rPr>
          <w:rFonts w:ascii="Arial" w:hAnsi="Arial" w:eastAsia="Times New Roman" w:cs="Arial"/>
          <w:sz w:val="22"/>
          <w:szCs w:val="22"/>
        </w:rPr>
        <w:t>, offensieve of defensieve doeleinden is bestemd,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62127B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445 (22054).</w:t>
      </w:r>
    </w:p>
    <w:p w:rsidR="00102A3D" w:rsidP="00102A3D" w:rsidRDefault="00102A3D" w14:paraId="7A08FBB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Amnesty International en Human </w:t>
      </w:r>
      <w:proofErr w:type="spellStart"/>
      <w:r>
        <w:rPr>
          <w:rFonts w:ascii="Arial" w:hAnsi="Arial" w:eastAsia="Times New Roman" w:cs="Arial"/>
          <w:sz w:val="22"/>
          <w:szCs w:val="22"/>
        </w:rPr>
        <w:t>Rights</w:t>
      </w:r>
      <w:proofErr w:type="spellEnd"/>
      <w:r>
        <w:rPr>
          <w:rFonts w:ascii="Arial" w:hAnsi="Arial" w:eastAsia="Times New Roman" w:cs="Arial"/>
          <w:sz w:val="22"/>
          <w:szCs w:val="22"/>
        </w:rPr>
        <w:t xml:space="preserve"> Watch concluderen dat Israël genocide pleegt in Gaza en dat zij derde staten aanbevelen om geen wapens meer te leveren aan Israël;</w:t>
      </w:r>
      <w:r>
        <w:rPr>
          <w:rFonts w:ascii="Arial" w:hAnsi="Arial" w:eastAsia="Times New Roman" w:cs="Arial"/>
          <w:sz w:val="22"/>
          <w:szCs w:val="22"/>
        </w:rPr>
        <w:br/>
      </w:r>
      <w:r>
        <w:rPr>
          <w:rFonts w:ascii="Arial" w:hAnsi="Arial" w:eastAsia="Times New Roman" w:cs="Arial"/>
          <w:sz w:val="22"/>
          <w:szCs w:val="22"/>
        </w:rPr>
        <w:br/>
        <w:t>constaterende dat het internationaal recht geen onderscheid maakt tussen offensieve en defensieve wapens;</w:t>
      </w:r>
      <w:r>
        <w:rPr>
          <w:rFonts w:ascii="Arial" w:hAnsi="Arial" w:eastAsia="Times New Roman" w:cs="Arial"/>
          <w:sz w:val="22"/>
          <w:szCs w:val="22"/>
        </w:rPr>
        <w:br/>
      </w:r>
      <w:r>
        <w:rPr>
          <w:rFonts w:ascii="Arial" w:hAnsi="Arial" w:eastAsia="Times New Roman" w:cs="Arial"/>
          <w:sz w:val="22"/>
          <w:szCs w:val="22"/>
        </w:rPr>
        <w:br/>
        <w:t>verzoekt de regering om een handelsverbod op de handel in offensieve en defensieve wapens met Israël,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45AD9D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446 (22054).</w:t>
      </w:r>
    </w:p>
    <w:p w:rsidR="00102A3D" w:rsidP="00102A3D" w:rsidRDefault="00102A3D" w14:paraId="309096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dank u bijzonder vriendelijk, voorzitter.</w:t>
      </w:r>
    </w:p>
    <w:p w:rsidR="00102A3D" w:rsidP="00102A3D" w:rsidRDefault="00102A3D" w14:paraId="35E844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Hirsch, GroenLinks-Partij van de Arbeid.</w:t>
      </w:r>
    </w:p>
    <w:p w:rsidR="00102A3D" w:rsidP="00102A3D" w:rsidRDefault="00102A3D" w14:paraId="2AA6CDF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Voorzitter.</w:t>
      </w:r>
    </w:p>
    <w:p w:rsidR="00102A3D" w:rsidP="00102A3D" w:rsidRDefault="00102A3D" w14:paraId="5C395ED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verhoogde productie en beschikbaarheid van militair materieel binnen de NAVO-lidstaten en bondgenoten van essentieel belang zijn;</w:t>
      </w:r>
      <w:r>
        <w:rPr>
          <w:rFonts w:ascii="Arial" w:hAnsi="Arial" w:eastAsia="Times New Roman" w:cs="Arial"/>
          <w:sz w:val="22"/>
          <w:szCs w:val="22"/>
        </w:rPr>
        <w:br/>
      </w:r>
      <w:r>
        <w:rPr>
          <w:rFonts w:ascii="Arial" w:hAnsi="Arial" w:eastAsia="Times New Roman" w:cs="Arial"/>
          <w:sz w:val="22"/>
          <w:szCs w:val="22"/>
        </w:rPr>
        <w:br/>
        <w:t>constaterende dat de helft van de Europese militaire productie naar landen buiten Europa en buiten de NAVO wordt geëxporteerd;</w:t>
      </w:r>
      <w:r>
        <w:rPr>
          <w:rFonts w:ascii="Arial" w:hAnsi="Arial" w:eastAsia="Times New Roman" w:cs="Arial"/>
          <w:sz w:val="22"/>
          <w:szCs w:val="22"/>
        </w:rPr>
        <w:br/>
      </w:r>
      <w:r>
        <w:rPr>
          <w:rFonts w:ascii="Arial" w:hAnsi="Arial" w:eastAsia="Times New Roman" w:cs="Arial"/>
          <w:sz w:val="22"/>
          <w:szCs w:val="22"/>
        </w:rPr>
        <w:br/>
        <w:t>verzoekt de regering om binnen de NAVO te bepleiten om export van militair materieel naar NAVO-lidstaten en trouwe bondgenoten zoals Oekraïne boven export naar derde landen te prioriteren als er bij NAVO-lidstaten en bondgenoten vraag is naar die goederen,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1FF848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Hirsch en Paternotte.</w:t>
      </w:r>
      <w:r>
        <w:rPr>
          <w:rFonts w:ascii="Arial" w:hAnsi="Arial" w:eastAsia="Times New Roman" w:cs="Arial"/>
          <w:sz w:val="22"/>
          <w:szCs w:val="22"/>
        </w:rPr>
        <w:br/>
      </w:r>
      <w:r>
        <w:rPr>
          <w:rFonts w:ascii="Arial" w:hAnsi="Arial" w:eastAsia="Times New Roman" w:cs="Arial"/>
          <w:sz w:val="22"/>
          <w:szCs w:val="22"/>
        </w:rPr>
        <w:br/>
        <w:t>Zij krijgt nr. 447 (22054).</w:t>
      </w:r>
    </w:p>
    <w:p w:rsidR="00102A3D" w:rsidP="00102A3D" w:rsidRDefault="00102A3D" w14:paraId="130533E1" w14:textId="77777777">
      <w:pPr>
        <w:spacing w:after="240"/>
        <w:rPr>
          <w:rFonts w:ascii="Arial" w:hAnsi="Arial" w:eastAsia="Times New Roman" w:cs="Arial"/>
          <w:sz w:val="22"/>
          <w:szCs w:val="22"/>
        </w:rPr>
      </w:pPr>
      <w:r>
        <w:rPr>
          <w:rFonts w:ascii="Arial" w:hAnsi="Arial" w:eastAsia="Times New Roman" w:cs="Arial"/>
          <w:sz w:val="22"/>
          <w:szCs w:val="22"/>
        </w:rPr>
        <w:t>Dank u wel. Mevrouw Kamminga van de VVD.</w:t>
      </w:r>
    </w:p>
    <w:p w:rsidR="00102A3D" w:rsidP="00102A3D" w:rsidRDefault="00102A3D" w14:paraId="49A3F7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Voorzitter, u heeft geluk: ik kan vrij snel praten, maar ik zal me toch inhouden. Ik zal niet de hele twee minuten gaan gebruiken.</w:t>
      </w:r>
      <w:r>
        <w:rPr>
          <w:rFonts w:ascii="Arial" w:hAnsi="Arial" w:eastAsia="Times New Roman" w:cs="Arial"/>
          <w:sz w:val="22"/>
          <w:szCs w:val="22"/>
        </w:rPr>
        <w:br/>
      </w:r>
      <w:r>
        <w:rPr>
          <w:rFonts w:ascii="Arial" w:hAnsi="Arial" w:eastAsia="Times New Roman" w:cs="Arial"/>
          <w:sz w:val="22"/>
          <w:szCs w:val="22"/>
        </w:rPr>
        <w:br/>
        <w:t>Voorzitter. De huidige geopolitieke situatie maakt eens te meer de noodzaak van een krachtige defensie-industrie duidelijk. We hebben in Nederland hiervoor de kennis, de kunde en die mooie bedrijven, maar we kunnen dit als Nederland niet alleen. Ik heb dan ook geen motie, maar wel een oproep aan de minister en wat mij betreft ook een steuntje in de rug voor dit kabinet op dit punt. Mijn oproep aan de minister is: zorg voor een gelijk speelveld, haal knellende exportregelgeving weg, zeker als die nationaal is, en ga aan de slag. Want het alternatief is dat onze bedrijven op achterstand komen, we onze banen en onze innovatieve kracht verliezen en we vervolgens ons defensiemateriaal moeten gaan halen uit landen waar we dat zeker liever niet doen.</w:t>
      </w:r>
      <w:r>
        <w:rPr>
          <w:rFonts w:ascii="Arial" w:hAnsi="Arial" w:eastAsia="Times New Roman" w:cs="Arial"/>
          <w:sz w:val="22"/>
          <w:szCs w:val="22"/>
        </w:rPr>
        <w:br/>
      </w:r>
      <w:r>
        <w:rPr>
          <w:rFonts w:ascii="Arial" w:hAnsi="Arial" w:eastAsia="Times New Roman" w:cs="Arial"/>
          <w:sz w:val="22"/>
          <w:szCs w:val="22"/>
        </w:rPr>
        <w:br/>
        <w:t>Ik heb ook nog een dringende oproep aan de minister om werk te maken van het Verdrag van Aken. Ze heeft het al toegezegd, maar dan ook toch even richting de collega's. Als we al niet meer met landen als Duitsland, Frankrijk en Spanje kunnen samenwerken, met wie dan wel? We kunnen het niet alleen. We hebben dit verdrag echt nodig.</w:t>
      </w:r>
    </w:p>
    <w:p w:rsidR="00102A3D" w:rsidP="00102A3D" w:rsidRDefault="00102A3D" w14:paraId="325EF0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 BBB.</w:t>
      </w:r>
    </w:p>
    <w:p w:rsidR="00102A3D" w:rsidP="00102A3D" w:rsidRDefault="00102A3D" w14:paraId="7F371D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w:t>
      </w:r>
    </w:p>
    <w:p w:rsidR="00102A3D" w:rsidP="00102A3D" w:rsidRDefault="00102A3D" w14:paraId="00677D4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in het verleden het gebruikelijk was dat de overheden van bondgenoten afspraken sloten tussen Nederlandse bedrijven en buitenlandse krijgsmachten ten behoeve van de productie van defensiematerieel;</w:t>
      </w:r>
      <w:r>
        <w:rPr>
          <w:rFonts w:ascii="Arial" w:hAnsi="Arial" w:eastAsia="Times New Roman" w:cs="Arial"/>
          <w:sz w:val="22"/>
          <w:szCs w:val="22"/>
        </w:rPr>
        <w:br/>
      </w:r>
      <w:r>
        <w:rPr>
          <w:rFonts w:ascii="Arial" w:hAnsi="Arial" w:eastAsia="Times New Roman" w:cs="Arial"/>
          <w:sz w:val="22"/>
          <w:szCs w:val="22"/>
        </w:rPr>
        <w:br/>
        <w:t>overwegende dat het sluiten van dit soort deals economische en defensieve voordelen kan bieden voor Nederland en onze bondgenoten;</w:t>
      </w:r>
      <w:r>
        <w:rPr>
          <w:rFonts w:ascii="Arial" w:hAnsi="Arial" w:eastAsia="Times New Roman" w:cs="Arial"/>
          <w:sz w:val="22"/>
          <w:szCs w:val="22"/>
        </w:rPr>
        <w:br/>
      </w:r>
      <w:r>
        <w:rPr>
          <w:rFonts w:ascii="Arial" w:hAnsi="Arial" w:eastAsia="Times New Roman" w:cs="Arial"/>
          <w:sz w:val="22"/>
          <w:szCs w:val="22"/>
        </w:rPr>
        <w:br/>
        <w:t>constaterende dat de interesse voor dit type deals vanuit het buitenland richting ons toeneemt;</w:t>
      </w:r>
      <w:r>
        <w:rPr>
          <w:rFonts w:ascii="Arial" w:hAnsi="Arial" w:eastAsia="Times New Roman" w:cs="Arial"/>
          <w:sz w:val="22"/>
          <w:szCs w:val="22"/>
        </w:rPr>
        <w:br/>
      </w:r>
      <w:r>
        <w:rPr>
          <w:rFonts w:ascii="Arial" w:hAnsi="Arial" w:eastAsia="Times New Roman" w:cs="Arial"/>
          <w:sz w:val="22"/>
          <w:szCs w:val="22"/>
        </w:rPr>
        <w:br/>
        <w:t>verzoekt de regering om in de toekomst open te staan voor zogenaamde "</w:t>
      </w:r>
      <w:proofErr w:type="spellStart"/>
      <w:r>
        <w:rPr>
          <w:rFonts w:ascii="Arial" w:hAnsi="Arial" w:eastAsia="Times New Roman" w:cs="Arial"/>
          <w:sz w:val="22"/>
          <w:szCs w:val="22"/>
        </w:rPr>
        <w:t>government-to-governmentdeals</w:t>
      </w:r>
      <w:proofErr w:type="spellEnd"/>
      <w:r>
        <w:rPr>
          <w:rFonts w:ascii="Arial" w:hAnsi="Arial" w:eastAsia="Times New Roman" w:cs="Arial"/>
          <w:sz w:val="22"/>
          <w:szCs w:val="22"/>
        </w:rPr>
        <w:t>" op het gebied van materieel ten behoeve van Defensie en zich proactief op te stellen in het faciliteren van deals tussen buitenlandse overheden en Nederlandse bedrijven,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1D3DC1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448 (22054).</w:t>
      </w:r>
    </w:p>
    <w:p w:rsidR="00102A3D" w:rsidP="00102A3D" w:rsidRDefault="00102A3D" w14:paraId="65286730" w14:textId="77777777">
      <w:pPr>
        <w:spacing w:after="240"/>
        <w:rPr>
          <w:rFonts w:ascii="Arial" w:hAnsi="Arial" w:eastAsia="Times New Roman" w:cs="Arial"/>
          <w:sz w:val="22"/>
          <w:szCs w:val="22"/>
        </w:rPr>
      </w:pPr>
      <w:r>
        <w:rPr>
          <w:rFonts w:ascii="Arial" w:hAnsi="Arial" w:eastAsia="Times New Roman" w:cs="Arial"/>
          <w:sz w:val="22"/>
          <w:szCs w:val="22"/>
        </w:rPr>
        <w:t>Dank u wel. Ik schors vijf minuten en dan gaan we luisteren naar de minister. O, de heer Paternotte wil natuurlijk ook spreken. Ja, u stond niet op mijn lijst. Gaat uw gang. De heer Paternotte.</w:t>
      </w:r>
    </w:p>
    <w:p w:rsidR="00102A3D" w:rsidP="00102A3D" w:rsidRDefault="00102A3D" w14:paraId="5A0B79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w:t>
      </w:r>
    </w:p>
    <w:p w:rsidR="00102A3D" w:rsidP="00102A3D" w:rsidRDefault="00102A3D" w14:paraId="05328E8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Internationaal Gerechtshof heeft vastgesteld dat in Gaza een reële en imminente dreiging bestaat op genocide en dat deze uitspraak verplichtingen oplegt aan alle landen die partij zijn bij het genocideverdrag om bij te dragen aan het voorkomen van genocide;</w:t>
      </w:r>
      <w:r>
        <w:rPr>
          <w:rFonts w:ascii="Arial" w:hAnsi="Arial" w:eastAsia="Times New Roman" w:cs="Arial"/>
          <w:sz w:val="22"/>
          <w:szCs w:val="22"/>
        </w:rPr>
        <w:br/>
      </w:r>
      <w:r>
        <w:rPr>
          <w:rFonts w:ascii="Arial" w:hAnsi="Arial" w:eastAsia="Times New Roman" w:cs="Arial"/>
          <w:sz w:val="22"/>
          <w:szCs w:val="22"/>
        </w:rPr>
        <w:br/>
        <w:t xml:space="preserve">overwegende dat export van wapens of </w:t>
      </w:r>
      <w:proofErr w:type="spellStart"/>
      <w:r>
        <w:rPr>
          <w:rFonts w:ascii="Arial" w:hAnsi="Arial" w:eastAsia="Times New Roman" w:cs="Arial"/>
          <w:sz w:val="22"/>
          <w:szCs w:val="22"/>
        </w:rPr>
        <w:t>dual-usegoederen</w:t>
      </w:r>
      <w:proofErr w:type="spellEnd"/>
      <w:r>
        <w:rPr>
          <w:rFonts w:ascii="Arial" w:hAnsi="Arial" w:eastAsia="Times New Roman" w:cs="Arial"/>
          <w:sz w:val="22"/>
          <w:szCs w:val="22"/>
        </w:rPr>
        <w:t xml:space="preserve"> direct noch indirect mag bijdragen aan schendingen van het internationaal humanitair en oorlogsrecht;</w:t>
      </w:r>
      <w:r>
        <w:rPr>
          <w:rFonts w:ascii="Arial" w:hAnsi="Arial" w:eastAsia="Times New Roman" w:cs="Arial"/>
          <w:sz w:val="22"/>
          <w:szCs w:val="22"/>
        </w:rPr>
        <w:br/>
      </w:r>
      <w:r>
        <w:rPr>
          <w:rFonts w:ascii="Arial" w:hAnsi="Arial" w:eastAsia="Times New Roman" w:cs="Arial"/>
          <w:sz w:val="22"/>
          <w:szCs w:val="22"/>
        </w:rPr>
        <w:br/>
        <w:t>overwegende dat het derhalve niet wenselijk is dat Nederlandse wapens worden ingezet in Gaza of op de Westelijke Jordaanoever;</w:t>
      </w:r>
      <w:r>
        <w:rPr>
          <w:rFonts w:ascii="Arial" w:hAnsi="Arial" w:eastAsia="Times New Roman" w:cs="Arial"/>
          <w:sz w:val="22"/>
          <w:szCs w:val="22"/>
        </w:rPr>
        <w:br/>
      </w:r>
      <w:r>
        <w:rPr>
          <w:rFonts w:ascii="Arial" w:hAnsi="Arial" w:eastAsia="Times New Roman" w:cs="Arial"/>
          <w:sz w:val="22"/>
          <w:szCs w:val="22"/>
        </w:rPr>
        <w:br/>
        <w:t>constaterende dat de Italiaanse regering in Italië een wapenembargo heeft ingesteld tegen Israël;</w:t>
      </w:r>
      <w:r>
        <w:rPr>
          <w:rFonts w:ascii="Arial" w:hAnsi="Arial" w:eastAsia="Times New Roman" w:cs="Arial"/>
          <w:sz w:val="22"/>
          <w:szCs w:val="22"/>
        </w:rPr>
        <w:br/>
      </w:r>
      <w:r>
        <w:rPr>
          <w:rFonts w:ascii="Arial" w:hAnsi="Arial" w:eastAsia="Times New Roman" w:cs="Arial"/>
          <w:sz w:val="22"/>
          <w:szCs w:val="22"/>
        </w:rPr>
        <w:br/>
        <w:t>verzoekt de regering te bezien of een wapenembargo gericht op offensieve wapens naar Italiaans model kan bijdragen aan de Nederlandse diplomatieke druk gericht op het tot stand brengen van een staakt-het-vuren in Gaza;</w:t>
      </w:r>
      <w:r>
        <w:rPr>
          <w:rFonts w:ascii="Arial" w:hAnsi="Arial" w:eastAsia="Times New Roman" w:cs="Arial"/>
          <w:sz w:val="22"/>
          <w:szCs w:val="22"/>
        </w:rPr>
        <w:br/>
      </w:r>
      <w:r>
        <w:rPr>
          <w:rFonts w:ascii="Arial" w:hAnsi="Arial" w:eastAsia="Times New Roman" w:cs="Arial"/>
          <w:sz w:val="22"/>
          <w:szCs w:val="22"/>
        </w:rPr>
        <w:br/>
        <w:t>verzoekt de regering de Kamer hierover te informeren voor de voortzetting van het commissiedebat Midden-Oosten in januari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2A3D" w:rsidP="00102A3D" w:rsidRDefault="00102A3D" w14:paraId="7F938D7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Hirsch.</w:t>
      </w:r>
      <w:r>
        <w:rPr>
          <w:rFonts w:ascii="Arial" w:hAnsi="Arial" w:eastAsia="Times New Roman" w:cs="Arial"/>
          <w:sz w:val="22"/>
          <w:szCs w:val="22"/>
        </w:rPr>
        <w:br/>
      </w:r>
      <w:r>
        <w:rPr>
          <w:rFonts w:ascii="Arial" w:hAnsi="Arial" w:eastAsia="Times New Roman" w:cs="Arial"/>
          <w:sz w:val="22"/>
          <w:szCs w:val="22"/>
        </w:rPr>
        <w:br/>
        <w:t>Zij krijgt nr. 449 (22054).</w:t>
      </w:r>
    </w:p>
    <w:p w:rsidR="00102A3D" w:rsidP="00102A3D" w:rsidRDefault="00102A3D" w14:paraId="5AA6EAB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wens u en alle collega's zalige kerstdagen en een mooie jaarwisseling.</w:t>
      </w:r>
    </w:p>
    <w:p w:rsidR="00102A3D" w:rsidP="00102A3D" w:rsidRDefault="00102A3D" w14:paraId="508667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Insgelijks. Ik schors vijf minuten en dan gaan we luisteren naar de minister. </w:t>
      </w:r>
    </w:p>
    <w:p w:rsidR="00102A3D" w:rsidP="00102A3D" w:rsidRDefault="00102A3D" w14:paraId="4F4A46EC"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18.28 uur tot 18.34 uur geschorst.</w:t>
      </w:r>
    </w:p>
    <w:p w:rsidR="00102A3D" w:rsidP="00102A3D" w:rsidRDefault="00102A3D" w14:paraId="6F8F9E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Het woord is aan de minister. Dank voor de spoed waarmee zij de moties heeft bekeken.</w:t>
      </w:r>
    </w:p>
    <w:p w:rsidR="00102A3D" w:rsidP="00102A3D" w:rsidRDefault="00102A3D" w14:paraId="73CD15B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Voorzitter, dank u wel. De motie op stuk nr. 441 van mevrouw Dobbe verzoekt de regering mogelijkheden te verkennen om geleverde wapens …</w:t>
      </w:r>
    </w:p>
    <w:p w:rsidR="00102A3D" w:rsidP="00102A3D" w:rsidRDefault="00102A3D" w14:paraId="1DC6DA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hebben zelf de tekst ook, dus u hoeft niet alle moties te gaan voordragen.</w:t>
      </w:r>
    </w:p>
    <w:p w:rsidR="00102A3D" w:rsidP="00102A3D" w:rsidRDefault="00102A3D" w14:paraId="70AB1D4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Oké, oké, oké. Ontraden. Dit is onmogelijk. Het gaat bijvoorbeeld ook om laagwaardige chips. Onmogelijk, onmogelijk.</w:t>
      </w:r>
      <w:r>
        <w:rPr>
          <w:rFonts w:ascii="Arial" w:hAnsi="Arial" w:eastAsia="Times New Roman" w:cs="Arial"/>
          <w:sz w:val="22"/>
          <w:szCs w:val="22"/>
        </w:rPr>
        <w:br/>
      </w:r>
      <w:r>
        <w:rPr>
          <w:rFonts w:ascii="Arial" w:hAnsi="Arial" w:eastAsia="Times New Roman" w:cs="Arial"/>
          <w:sz w:val="22"/>
          <w:szCs w:val="22"/>
        </w:rPr>
        <w:br/>
        <w:t>De motie op stuk nr. 442 moet ik ook ontraden. Wij houden ons aan de uitspraak van de rechter. Uitvoer en doorvoer van F-35-onderdelen vanuit Nederland naar Israël vindt niet plaats.</w:t>
      </w:r>
    </w:p>
    <w:p w:rsidR="00102A3D" w:rsidP="00102A3D" w:rsidRDefault="00102A3D" w14:paraId="6F8FC9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doe één vraag per motie en dan alleen de eerste indiener. Mevrouw Dobbe.</w:t>
      </w:r>
    </w:p>
    <w:p w:rsidR="00102A3D" w:rsidP="00102A3D" w:rsidRDefault="00102A3D" w14:paraId="7A2D168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had nog een vraag over de eerste motie. Ik heb ook nog een vraag over de tweede motie. Waarom wordt de eerste motie ontraden?</w:t>
      </w:r>
    </w:p>
    <w:p w:rsidR="00102A3D" w:rsidP="00102A3D" w:rsidRDefault="00102A3D" w14:paraId="2EC725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gaat bijvoorbeeld ook om hele laagwaardige zaken, zoals laagwaardige chips. Het wordt gewoon veel te ingewikkeld om dat te doen. Om die reden moet ik 'm ontraden.</w:t>
      </w:r>
    </w:p>
    <w:p w:rsidR="00102A3D" w:rsidP="00102A3D" w:rsidRDefault="00102A3D" w14:paraId="28FEDF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dan uw vraag over de tweede motie.</w:t>
      </w:r>
    </w:p>
    <w:p w:rsidR="00102A3D" w:rsidP="00102A3D" w:rsidRDefault="00102A3D" w14:paraId="54D0512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Mevrouw Klever zegt nu dat het niet … Even kijken, deze motie … </w:t>
      </w:r>
    </w:p>
    <w:p w:rsidR="00102A3D" w:rsidP="00102A3D" w:rsidRDefault="00102A3D" w14:paraId="56C5BB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de F-35's.</w:t>
      </w:r>
    </w:p>
    <w:p w:rsidR="00102A3D" w:rsidP="00102A3D" w:rsidRDefault="00102A3D" w14:paraId="7ABCCCE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Ja. We hebben net de antwoorden gezien van mevrouw Klever zelf, waarin zij zegt dat het niet uit te sluiten is dat die onderdelen alsnog in het buitenland terechtkomen. Ze zegt niet alleen dat het niet uit te sluiten is, maar ook dat zij het niet controleert, dat zij er geen </w:t>
      </w:r>
      <w:r>
        <w:rPr>
          <w:rFonts w:ascii="Arial" w:hAnsi="Arial" w:eastAsia="Times New Roman" w:cs="Arial"/>
          <w:sz w:val="22"/>
          <w:szCs w:val="22"/>
        </w:rPr>
        <w:lastRenderedPageBreak/>
        <w:t>afspraken over maakt et cetera. Hoe kunt u zeggen dat u zich houdt aan de uitspraak van de rechter op het moment dat u dat niet eens controleert?</w:t>
      </w:r>
    </w:p>
    <w:p w:rsidR="00102A3D" w:rsidP="00102A3D" w:rsidRDefault="00102A3D" w14:paraId="380CE46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regering houdt zich aan de uitspraak van de rechter. Ik heb gezegd dat het niet aannemelijk is dat er nog onderdelen naar Israël gaan. Wij hebben daarover ook gesprekken met diplomatieke partners en uit die diplomatieke gesprekken komt het beeld naar voren dat het niet aannemelijk is dat er onderdelen naar Israël gaan.</w:t>
      </w:r>
    </w:p>
    <w:p w:rsidR="00102A3D" w:rsidP="00102A3D" w:rsidRDefault="00102A3D" w14:paraId="61A3F9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443.</w:t>
      </w:r>
    </w:p>
    <w:p w:rsidR="00102A3D" w:rsidP="00102A3D" w:rsidRDefault="00102A3D" w14:paraId="6AB4C1E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op stuk nr. 443 moet ik ontraden. Het huidige beleid volstaat. Het kabinet is van mening dat de reguliere exporttoets om ongewenste transacties te voorkomen volstaat. Waar risico is op schendingen, wijzen wij af. Een unilateraal embargo is juridisch ook niet mogelijk.</w:t>
      </w:r>
      <w:r>
        <w:rPr>
          <w:rFonts w:ascii="Arial" w:hAnsi="Arial" w:eastAsia="Times New Roman" w:cs="Arial"/>
          <w:sz w:val="22"/>
          <w:szCs w:val="22"/>
        </w:rPr>
        <w:br/>
      </w:r>
      <w:r>
        <w:rPr>
          <w:rFonts w:ascii="Arial" w:hAnsi="Arial" w:eastAsia="Times New Roman" w:cs="Arial"/>
          <w:sz w:val="22"/>
          <w:szCs w:val="22"/>
        </w:rPr>
        <w:br/>
        <w:t>De motie op stuk nr. 444 moet ik ontraden. De kern van het verdrag is: vertrouwen in elkaars wapenexportbeleid. Het verdrag biedt juist ruimte om zorgen te uiten en tevens is er een noodremprocedure.</w:t>
      </w:r>
      <w:r>
        <w:rPr>
          <w:rFonts w:ascii="Arial" w:hAnsi="Arial" w:eastAsia="Times New Roman" w:cs="Arial"/>
          <w:sz w:val="22"/>
          <w:szCs w:val="22"/>
        </w:rPr>
        <w:br/>
      </w:r>
      <w:r>
        <w:rPr>
          <w:rFonts w:ascii="Arial" w:hAnsi="Arial" w:eastAsia="Times New Roman" w:cs="Arial"/>
          <w:sz w:val="22"/>
          <w:szCs w:val="22"/>
        </w:rPr>
        <w:br/>
        <w:t>De motie op stuk nr. 445 gaat over de aankoop van defensiematerieel. Daarvoor is mijn collega, de minister van Defensie, verantwoordelijk en daarom is deze motie ontijdig.</w:t>
      </w:r>
      <w:r>
        <w:rPr>
          <w:rFonts w:ascii="Arial" w:hAnsi="Arial" w:eastAsia="Times New Roman" w:cs="Arial"/>
          <w:sz w:val="22"/>
          <w:szCs w:val="22"/>
        </w:rPr>
        <w:br/>
      </w:r>
      <w:r>
        <w:rPr>
          <w:rFonts w:ascii="Arial" w:hAnsi="Arial" w:eastAsia="Times New Roman" w:cs="Arial"/>
          <w:sz w:val="22"/>
          <w:szCs w:val="22"/>
        </w:rPr>
        <w:br/>
        <w:t>De motie op stuk nr. 446: zelfde oordeel. Dat zit een beetje in de lijn van de motie op stuk nr. 443. Ik moet de motie ontraden. Het kabinet is van mening dat het beleid volstaat.</w:t>
      </w:r>
      <w:r>
        <w:rPr>
          <w:rFonts w:ascii="Arial" w:hAnsi="Arial" w:eastAsia="Times New Roman" w:cs="Arial"/>
          <w:sz w:val="22"/>
          <w:szCs w:val="22"/>
        </w:rPr>
        <w:br/>
      </w:r>
      <w:r>
        <w:rPr>
          <w:rFonts w:ascii="Arial" w:hAnsi="Arial" w:eastAsia="Times New Roman" w:cs="Arial"/>
          <w:sz w:val="22"/>
          <w:szCs w:val="22"/>
        </w:rPr>
        <w:br/>
        <w:t>De motie op stuk nr. 447: ontraden. Ik wil graag markeren dat een groot deel van de export momenteel al gaat naar NAVO-bondgenoten. Export naar niet-NAVO-bondgenoten dreigt ook bij aan het stimuleren van onze defensie-industrie. Als deze export in het geding komt, zullen landen elders gaan afnemen en deze klandizie komt dan ook niet zomaar terug.</w:t>
      </w:r>
    </w:p>
    <w:p w:rsidR="00102A3D" w:rsidP="00102A3D" w:rsidRDefault="00102A3D" w14:paraId="337FFD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Minister Klever zegt dat een groot deel al naar NAVO-bondgenoten gaat. Volgens de laatste cijfers die wij kunnen vinden, gaat rond de 50% naar NAVO-bondgenoten en de rest naar andere landen. Dan ben ik echt heel benieuwd op basis van welke cijfers minister Klever dit zegt.</w:t>
      </w:r>
    </w:p>
    <w:p w:rsidR="00102A3D" w:rsidP="00102A3D" w:rsidRDefault="00102A3D" w14:paraId="5038B2D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Nou, ik vind 50% een groot deel. Export naar niet-NAVO-bondgenoten draagt ook bij aan het stimuleren van onze defensie-industrie. Als ze niet meer kunnen exporteren naar andere landen, dan komt hun klandizie ook niet zomaar terug. Ik wil deze motie dus echt ontraden.</w:t>
      </w:r>
    </w:p>
    <w:p w:rsidR="00102A3D" w:rsidP="00102A3D" w:rsidRDefault="00102A3D" w14:paraId="2A317D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448.</w:t>
      </w:r>
    </w:p>
    <w:p w:rsidR="00102A3D" w:rsidP="00102A3D" w:rsidRDefault="00102A3D" w14:paraId="47B7EFA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op stuk nr. 448 is van het lid Vermeer. De praktijk die in de motie wordt voorgesteld, is niet nieuw voor Defensie. Er is regelmatig contact met andere overheden in het kader van verwerving van nieuw Nederlands materieel, onder andere ook om onderlinge samenwerking tussen krijgsmachten te optimaliseren. Daarom kan ik deze motie oordeel Kamer geven.</w:t>
      </w:r>
      <w:r>
        <w:rPr>
          <w:rFonts w:ascii="Arial" w:hAnsi="Arial" w:eastAsia="Times New Roman" w:cs="Arial"/>
          <w:sz w:val="22"/>
          <w:szCs w:val="22"/>
        </w:rPr>
        <w:br/>
      </w:r>
      <w:r>
        <w:rPr>
          <w:rFonts w:ascii="Arial" w:hAnsi="Arial" w:eastAsia="Times New Roman" w:cs="Arial"/>
          <w:sz w:val="22"/>
          <w:szCs w:val="22"/>
        </w:rPr>
        <w:br/>
        <w:t xml:space="preserve">Tot slot kom ik bij de motie op stuk nr. 449. Die ligt ook in lijn met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443 en 446. Ook hier geldt weer dat het kabinet van mening is dat de reguliere </w:t>
      </w:r>
      <w:r>
        <w:rPr>
          <w:rFonts w:ascii="Arial" w:hAnsi="Arial" w:eastAsia="Times New Roman" w:cs="Arial"/>
          <w:sz w:val="22"/>
          <w:szCs w:val="22"/>
        </w:rPr>
        <w:lastRenderedPageBreak/>
        <w:t>exportcontroletoets volstaat om ongewenste transacties te voorkomen. Dus ook deze motie moet ik ontraden.</w:t>
      </w:r>
    </w:p>
    <w:p w:rsidR="00102A3D" w:rsidP="00102A3D" w:rsidRDefault="00102A3D" w14:paraId="76724A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Er is één vraag van de heer Paternotte. Eentje, kort.</w:t>
      </w:r>
    </w:p>
    <w:p w:rsidR="00102A3D" w:rsidP="00102A3D" w:rsidRDefault="00102A3D" w14:paraId="199D8F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Italië heeft dat wapenembargo ingesteld. Je ziet dat steeds meer landen in Europa maatregelen nemen. De motie vraagt om te kijken of dit kan bijdragen aan de druk. Die spreekt alleen maar over wapens die gebruikt worden boven Gaza of de Westelijke Jordaanoever. Waarom zou de regering zelfs dat niet willen bekijken?</w:t>
      </w:r>
    </w:p>
    <w:p w:rsidR="00102A3D" w:rsidP="00102A3D" w:rsidRDefault="00102A3D" w14:paraId="4C9487B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We hebben een heel degelijke reguliere exportcontroletoets. Het kabinet vindt dat die volstaat om ongewenste transacties te voorkomen. Als er risico is op schending van mensenrechten, wordt een wapenvergunning ook afgewezen. Dat is degelijk beleid. Daarnaast is het juridisch ook niet mogelijk om unilateraal dat soort embargo's in te stellen.</w:t>
      </w:r>
    </w:p>
    <w:p w:rsidR="00102A3D" w:rsidP="00102A3D" w:rsidRDefault="00102A3D" w14:paraId="792845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Tot zover dit debat. Dank aan de minister voor haar aanwezigheid.</w:t>
      </w:r>
    </w:p>
    <w:p w:rsidR="00102A3D" w:rsidP="00102A3D" w:rsidRDefault="00102A3D" w14:paraId="18FF82FE"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102A3D" w:rsidP="00102A3D" w:rsidRDefault="00102A3D" w14:paraId="1D50FA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vanavond nog stemmen over de moties. Ik richt een hartelijk woord van welkom aan de minister van Financiën. Fijn u te zien.</w:t>
      </w:r>
    </w:p>
    <w:p w:rsidR="005F5A3A" w:rsidRDefault="005F5A3A" w14:paraId="64FA4B83"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3D"/>
    <w:rsid w:val="00102A3D"/>
    <w:rsid w:val="002B232F"/>
    <w:rsid w:val="005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6D6"/>
  <w15:chartTrackingRefBased/>
  <w15:docId w15:val="{9A77AB99-63BD-4032-8D07-6816D8C4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2A3D"/>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102A3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102A3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102A3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102A3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102A3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102A3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102A3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102A3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102A3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2A3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02A3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02A3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02A3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02A3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02A3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02A3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02A3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02A3D"/>
    <w:rPr>
      <w:rFonts w:eastAsiaTheme="majorEastAsia" w:cstheme="majorBidi"/>
      <w:color w:val="272727" w:themeColor="text1" w:themeTint="D8"/>
    </w:rPr>
  </w:style>
  <w:style w:type="paragraph" w:styleId="Titel">
    <w:name w:val="Title"/>
    <w:basedOn w:val="Standaard"/>
    <w:next w:val="Standaard"/>
    <w:link w:val="TitelChar"/>
    <w:uiPriority w:val="10"/>
    <w:qFormat/>
    <w:rsid w:val="00102A3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102A3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2A3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102A3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02A3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102A3D"/>
    <w:rPr>
      <w:i/>
      <w:iCs/>
      <w:color w:val="404040" w:themeColor="text1" w:themeTint="BF"/>
    </w:rPr>
  </w:style>
  <w:style w:type="paragraph" w:styleId="Lijstalinea">
    <w:name w:val="List Paragraph"/>
    <w:basedOn w:val="Standaard"/>
    <w:uiPriority w:val="34"/>
    <w:qFormat/>
    <w:rsid w:val="00102A3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102A3D"/>
    <w:rPr>
      <w:i/>
      <w:iCs/>
      <w:color w:val="0F4761" w:themeColor="accent1" w:themeShade="BF"/>
    </w:rPr>
  </w:style>
  <w:style w:type="paragraph" w:styleId="Duidelijkcitaat">
    <w:name w:val="Intense Quote"/>
    <w:basedOn w:val="Standaard"/>
    <w:next w:val="Standaard"/>
    <w:link w:val="DuidelijkcitaatChar"/>
    <w:uiPriority w:val="30"/>
    <w:qFormat/>
    <w:rsid w:val="00102A3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102A3D"/>
    <w:rPr>
      <w:i/>
      <w:iCs/>
      <w:color w:val="0F4761" w:themeColor="accent1" w:themeShade="BF"/>
    </w:rPr>
  </w:style>
  <w:style w:type="character" w:styleId="Intensieveverwijzing">
    <w:name w:val="Intense Reference"/>
    <w:basedOn w:val="Standaardalinea-lettertype"/>
    <w:uiPriority w:val="32"/>
    <w:qFormat/>
    <w:rsid w:val="00102A3D"/>
    <w:rPr>
      <w:b/>
      <w:bCs/>
      <w:smallCaps/>
      <w:color w:val="0F4761" w:themeColor="accent1" w:themeShade="BF"/>
      <w:spacing w:val="5"/>
    </w:rPr>
  </w:style>
  <w:style w:type="character" w:styleId="Zwaar">
    <w:name w:val="Strong"/>
    <w:basedOn w:val="Standaardalinea-lettertype"/>
    <w:uiPriority w:val="22"/>
    <w:qFormat/>
    <w:rsid w:val="00102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2290</ap:Words>
  <ap:Characters>12596</ap:Characters>
  <ap:DocSecurity>0</ap:DocSecurity>
  <ap:Lines>104</ap:Lines>
  <ap:Paragraphs>29</ap:Paragraphs>
  <ap:ScaleCrop>false</ap:ScaleCrop>
  <ap:LinksUpToDate>false</ap:LinksUpToDate>
  <ap:CharactersWithSpaces>14857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2024-12-20T15:06:00.0000000Z</dcterms:created>
  <dcterms:modified xsi:type="dcterms:W3CDTF">2024-12-20T15:07:00.0000000Z</dcterms:modified>
  <version/>
  <category/>
</coreProperties>
</file>