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b/>
          <w:bCs/>
          <w:color w:val="1a1d35"/>
          <w:sz w:val="52"/>
          <w:szCs w:val="52"/>
        </w:rPr>
        <w:t xml:space="preserve">GROUPE FILATEX</w:t>
      </w:r>
    </w:p>
    <w:p>
      <w:pPr>
        <w:spacing w:after="40"/>
        <w:jc w:val="center"/>
      </w:pPr>
      <w:r>
        <w:rPr>
          <w:color w:val="999999"/>
          <w:sz w:val="28"/>
          <w:szCs w:val="28"/>
        </w:rPr>
        <w:t xml:space="preserve">_______________</w:t>
      </w:r>
    </w:p>
    <w:p>
      <w:pPr>
        <w:spacing w:after="300"/>
        <w:jc w:val="center"/>
      </w:pPr>
      <w:r>
        <w:rPr>
          <w:color w:val="666666"/>
          <w:spacing w:val="200"/>
          <w:sz w:val="22"/>
          <w:szCs w:val="22"/>
        </w:rPr>
        <w:t xml:space="preserve">PMO DASHBOARD</w:t>
      </w: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b/>
          <w:bCs/>
          <w:color w:val="1a1d35"/>
          <w:sz w:val="40"/>
          <w:szCs w:val="40"/>
        </w:rPr>
        <w:t xml:space="preserve">Migration React + Tailwind CSS</w:t>
      </w:r>
    </w:p>
    <w:p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 xml:space="preserve">Document de Build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24 mars 2026</w:t>
      </w: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Version 1.0</w:t>
      </w:r>
    </w:p>
    <w:p>
      <w:pPr>
        <w:jc w:val="center"/>
      </w:pPr>
      <w:r>
        <w:rPr>
          <w:color w:val="888888"/>
          <w:sz w:val="22"/>
          <w:szCs w:val="22"/>
        </w:rPr>
        <w:t xml:space="preserve">Direction des Projets — PMO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1. Objectif du projet</w:t>
      </w:r>
    </w:p>
    <w:p>
      <w:pPr>
        <w:spacing w:after="120"/>
      </w:pPr>
      <w:r>
        <w:rPr>
          <w:sz w:val="21"/>
          <w:szCs w:val="21"/>
        </w:rPr>
        <w:t xml:space="preserve">Le projet consiste a migrer le dashboard PMO Filatex d'une SPA vanilla (fichier index.html monolithique de plus de 1 870 lignes + modules JS/CSS par section) vers une application React + Tailwind CSS moderne.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1.1 Pourquoi cette migration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Maintenabilite : </w:t>
      </w:r>
      <w:r>
        <w:rPr>
          <w:sz w:val="21"/>
          <w:szCs w:val="21"/>
        </w:rPr>
        <w:t xml:space="preserve">Remplacer un HTML monolithique par des composants React isoles, reutilisables et testables. Chaque section dispose de ses propres fichiers, facilitant le travail en parallele.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Mobile : </w:t>
      </w:r>
      <w:r>
        <w:rPr>
          <w:sz w:val="21"/>
          <w:szCs w:val="21"/>
        </w:rPr>
        <w:t xml:space="preserve">Passer d'un hack de zoom viewport (facteur d'echelle base sur 1440px) a un vrai responsive mobile-first grace aux classes utilitaires Tailwind CSS.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Extensibilite : </w:t>
      </w:r>
      <w:r>
        <w:rPr>
          <w:sz w:val="21"/>
          <w:szCs w:val="21"/>
        </w:rPr>
        <w:t xml:space="preserve">Faciliter l'ajout de nouvelles sections (Finance, Audit, RH) grace a une architecture modulaire avec routing nested et composants partages.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Performance : </w:t>
      </w:r>
      <w:r>
        <w:rPr>
          <w:sz w:val="21"/>
          <w:szCs w:val="21"/>
        </w:rPr>
        <w:t xml:space="preserve">Beneficier du code splitting automatique de Vite, du lazy loading des pages et des imports dynamiques des fichiers de donnees.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Experience developpeur : </w:t>
      </w:r>
      <w:r>
        <w:rPr>
          <w:sz w:val="21"/>
          <w:szCs w:val="21"/>
        </w:rPr>
        <w:t xml:space="preserve">Hot Module Replacement (HMR) via Vite, outillage React moderne, debugging simplifie avec les React DevTools.</w:t>
      </w:r>
    </w:p>
    <w:p>
      <w:pPr>
        <w:spacing w:after="80"/>
      </w:pPr>
    </w:p>
    <w:p>
      <w:pPr>
        <w:spacing w:after="120"/>
      </w:pPr>
      <w:r>
        <w:rPr>
          <w:sz w:val="21"/>
          <w:szCs w:val="21"/>
        </w:rPr>
        <w:t xml:space="preserve">Le visuel desktop actuel doit etre reproduit a 90-95%. L'objectif n'est pas une refonte graphique mais une modernisation technique.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2. Stack technique</w:t>
      </w:r>
    </w:p>
    <w:p>
      <w:pPr>
        <w:spacing w:after="120"/>
      </w:pPr>
      <w:r>
        <w:rPr>
          <w:sz w:val="21"/>
          <w:szCs w:val="21"/>
        </w:rPr>
        <w:t xml:space="preserve">Le choix de chaque technologie a ete guide par la simplicite, la stabilite et la compatibilite avec l'existant.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Choix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Raison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Framework frontend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React 18 + Vite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Rapide, ecosysteme riche, HMR natif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CSS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Tailwind CSS v3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Stable, bien documente, mobile-first, config via tailwind.config.js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Routing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React Router v6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SPA simple, API stable, routes nested avec Outlet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Etat global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React Context + useReducer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Filtres et auth partages entre pages, pas de dependance externe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Flask (inchange)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Conserve les scripts Python, API commentaires, generation de donnees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Donnees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Fichiers *_data.js (inchanges)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Import ES modules, minimum de changement sur les generateurs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Non (pour l'instant)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Simplifier l'apprentissage, ajout possible ulterieurement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Langage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JavaScript (JSX)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Coherent avec l'absence de TypeScript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3. Architecture</w:t>
      </w: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3.1 Structure des dossiers</w:t>
      </w:r>
    </w:p>
    <w:p>
      <w:pPr>
        <w:spacing w:after="120"/>
      </w:pPr>
      <w:r>
        <w:rPr>
          <w:sz w:val="21"/>
          <w:szCs w:val="21"/>
        </w:rPr>
        <w:t xml:space="preserve">L'application React est creee dans un nouveau dossier frontend/ a la racine du projet. Les fichiers existants (index.html, js/, css/) sont conserves comme reference pendant la migration.</w:t>
      </w:r>
    </w:p>
    <w:p>
      <w:pPr>
        <w:spacing w:after="80"/>
      </w:pP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filatex-dashboard/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frontend/                        # Application React (NOUVEAU)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src/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App.jsx                      # Router principal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main.jsx                     # Point d'entree React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index.css                    # Tailwind imports + CSS variables metier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components/                  # Composants partages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Layout.jsx                 # Shell: bottom nav + header commun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BottomNav.jsx              # Barre de navigation fixe en bas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Login.jsx                  # Ecran de login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ProtectedRoute.jsx         # Wrapper auth redirect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KpiBox.jsx                 # Composant KPI reutilisable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ProjectCard.jsx            # Carte projet (badge + barre progression)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FilterBar.jsx              # Filtres temporels (J-1, M, Q, A)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NeonDot.jsx                # Indicateur neon pulsant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SlidePanel.jsx             # Panel lateral / plein ecran mobile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StatusBadge.jsx            # Badge statut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pages/                       # Une page par section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Accueil.jsx                # Home avec grille de cartes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energy/                    # Section Energy (HFO + ENR)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Energy.jsx, EnergyOverview.jsx, HfoDetail.jsx, ...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properties/                # Section Properties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Properties.jsx, PropertiesOverview.jsx, DevDetail.jsx, ...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Capex.jsx                  # Page CAPEX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Investments.jsx            # Page Investments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reporting/                 # Section Reporting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Reporting.jsx, ReportingHub.jsx, RptEnr.jsx, ...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Csi.jsx                    # Page CSI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data/                        # Donnees embarquees (ES modules)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utils/                       # Fonctions utilitaires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projects.js                # Gantt, timeline, calculs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formatters.js              # Formatage nombres, dates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context/                     # React Context providers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AuthContext.jsx             # Authentification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FilterContext.jsx           # Filtres temporels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hooks/                       # Hooks React partages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useAuth.js, useFilters.js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public/                        # Assets statiques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vite.config.js                 # Config Vite + proxy Flask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tailwind.config.js             # Config Tailwind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package.json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app.py                           # Flask API (INCHANGE)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generate_*.py                    # Scripts generation donnees</w:t>
      </w:r>
    </w:p>
    <w:p>
      <w:pPr>
        <w:spacing w:after="2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legacy/                          # Anciens fichiers (post-migration)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3.2 Principes architecturaux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Isolation par section : </w:t>
      </w:r>
      <w:r>
        <w:rPr>
          <w:sz w:val="21"/>
          <w:szCs w:val="21"/>
        </w:rPr>
        <w:t xml:space="preserve">Chaque section (Energy, Properties, CAPEX, etc.) possede ses propres composants dans un sous-dossier dedie.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Routes nested : </w:t>
      </w:r>
      <w:r>
        <w:rPr>
          <w:sz w:val="21"/>
          <w:szCs w:val="21"/>
        </w:rPr>
        <w:t xml:space="preserve">React Router v6 avec Outlet permet de garder le header/nav de section visible lors de la navigation dans les sous-pages.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Donnees embarquees : </w:t>
      </w:r>
      <w:r>
        <w:rPr>
          <w:sz w:val="21"/>
          <w:szCs w:val="21"/>
        </w:rPr>
        <w:t xml:space="preserve">Les fichiers *_data.js sont importes comme ES modules (export const). Pas de fetch au chargement.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Source unique des couleurs : </w:t>
      </w:r>
      <w:r>
        <w:rPr>
          <w:sz w:val="21"/>
          <w:szCs w:val="21"/>
        </w:rPr>
        <w:t xml:space="preserve">CSS variables dans index.css, referencees par Tailwind via tailwind.config.js.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4. Inventaire des donnees</w:t>
      </w:r>
    </w:p>
    <w:p>
      <w:pPr>
        <w:spacing w:after="120"/>
      </w:pPr>
      <w:r>
        <w:rPr>
          <w:sz w:val="21"/>
          <w:szCs w:val="21"/>
        </w:rPr>
        <w:t xml:space="preserve">Tous les fichiers de donnees existants sont convertis en modules ES (export const) et deplaces dans frontend/src/data/.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 actuel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Emplacement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Destination React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site_data.js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racine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TAMATAVE_LIVE, etc.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data/site_data.js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Ajouter export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enr_site_data.js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racine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ENR_SITE_DATA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data/enr_site_data.js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Ajouter export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hfo_projects.js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racine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HFO_PROJECTS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data/hfo_projects.js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Ajouter export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enr_projects_data.js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racine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ENR_PROJECTS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data/enr_projects_data.js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Ajouter export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reporting_data.js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racine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RPT_DATA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data/reporting_data.js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var vers export const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tamatave_data.js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racine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TAMATAVE_DATA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data/tamatave_data.js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Ajouter export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js/com_data.js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js/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COM_OBJECTIVES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data/commercial_objectives.js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Renommer pour clarte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js/com_reporting_data.js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js/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COM_RPT_DATA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data/com_reporting_data.js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Ajouter export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js/props_data.js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js/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PROPS_DATA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data/props_data.js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Ajouter export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js/props_data_dev_full.js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js/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PROPS_DEV_FULL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data/props_data_dev_full.js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Ajouter export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(inline capex.js)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js/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capexData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data/capex_data.js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Extraire en fichier separe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(inline investments.js)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js/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INVESTMENTS</w:t>
            </w:r>
          </w:p>
        </w:tc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data/investments_data.js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Extraire en fichier separe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  <w:szCs w:val="21"/>
        </w:rPr>
        <w:t xml:space="preserve">Les scripts generate_*.py doivent etre adaptes pour produire des export const au lieu de var/const globaux, et ecrire dans frontend/src/data/ au lieu de la racine.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5. Routes et navigation</w:t>
      </w: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5.1 Modele de sous-routes</w:t>
      </w:r>
    </w:p>
    <w:p>
      <w:pPr>
        <w:spacing w:after="120"/>
      </w:pPr>
      <w:r>
        <w:rPr>
          <w:sz w:val="21"/>
          <w:szCs w:val="21"/>
        </w:rPr>
        <w:t xml:space="preserve">Les sous-pages sont des routes nested rendues dans le parent via &lt;Outlet /&gt;. Le header et la navigation de section restent visibles lors de la navigation dans les sous-pages. Sur mobile, les sous-pages prennent tout l'ecran (SlidePanel en mode fullscreen).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5.2 Table des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/login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Standalone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Accueil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Layout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Index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/energy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Energy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Layout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Layout (Outlet)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/energy/ (index)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EnergyOverview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Energy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Index route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/energy/hfo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HfoDetail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Energy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Nested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/energy/enr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EnrDetail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Energy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Nested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/properties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Properties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Layout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Layout (Outlet)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/properties/ (index)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PropertiesOverview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Properties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Index route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/properties/dev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DevDetail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Properties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Nested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/properties/tvx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TvxDetail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Properties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Nested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/properties/sav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SavDetail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Properties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Nested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/properties/com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ComDetail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Properties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Nested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/capex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Capex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Layout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Standalone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/investments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Investments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Layout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Standalone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/reporting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Layout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Layout (Outlet)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/reporting/ (index)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ReportingHub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Index route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/reporting/enr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RptEnr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Nested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/reporting/hfo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RptHfo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Nested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/reporting/lfo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RptLfo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Nested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/reporting/properties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RptProps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Nested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/reporting/investments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RptInvest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Nested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/csi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Csi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Layout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Standalone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  <w:szCs w:val="21"/>
        </w:rPr>
        <w:t xml:space="preserve">Toutes les routes sous Layout sont protegees par le composant ProtectedRoute, qui redirige vers /login si l'utilisateur n'est pas authentifie.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6. Composants partages</w:t>
      </w:r>
    </w:p>
    <w:p>
      <w:pPr>
        <w:spacing w:after="120"/>
      </w:pPr>
      <w:r>
        <w:rPr>
          <w:sz w:val="21"/>
          <w:szCs w:val="21"/>
        </w:rPr>
        <w:t xml:space="preserve">Six composants reutilisables constituent la bibliotheque UI du dashboard. Ils reproduisent les patterns visuels existants en composants React parametrables.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6.1 KpiBox</w:t>
      </w:r>
    </w:p>
    <w:p>
      <w:pPr>
        <w:spacing w:after="120"/>
      </w:pPr>
      <w:r>
        <w:rPr>
          <w:sz w:val="21"/>
          <w:szCs w:val="21"/>
        </w:rPr>
        <w:t xml:space="preserve">Affiche un indicateur KPI avec valeur, label et couleur. Trois tailles disponibles (lg, md, sm) pour s'adapter aux breakpoints responsive.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Props : value, label, color, size (lg|md|sm)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Reproduit le pattern .rpt-kpi-item actuel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Responsive : lg sur desktop, md sur tablette, sm sur mobile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6.2 ProjectCard</w:t>
      </w:r>
    </w:p>
    <w:p>
      <w:pPr>
        <w:spacing w:after="120"/>
      </w:pPr>
      <w:r>
        <w:rPr>
          <w:sz w:val="21"/>
          <w:szCs w:val="21"/>
        </w:rPr>
        <w:t xml:space="preserve">Carte projet avec nom, badge de statut, barre de progression et phase en cours. Gere le clic pour naviguer vers le detail.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Props : name, status, progress, phase, timingVar, onClick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Statuts : termine, en_cours, non_demarre, indefini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Barre de progression coloree (vert = on time, rouge = delay)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6.3 FilterBar</w:t>
      </w:r>
    </w:p>
    <w:p>
      <w:pPr>
        <w:spacing w:after="120"/>
      </w:pPr>
      <w:r>
        <w:rPr>
          <w:sz w:val="21"/>
          <w:szCs w:val="21"/>
        </w:rPr>
        <w:t xml:space="preserve">Barre de filtres temporels avec quatre options : J-1 (veille), M (mois), Q (trimestre), A (annee). Le filtre actif est mis en surbrillance.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Props : current, onChange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Options : J-1, M, Q, A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6.4 NeonDot</w:t>
      </w:r>
    </w:p>
    <w:p>
      <w:pPr>
        <w:spacing w:after="120"/>
      </w:pPr>
      <w:r>
        <w:rPr>
          <w:sz w:val="21"/>
          <w:szCs w:val="21"/>
        </w:rPr>
        <w:t xml:space="preserve">Indicateur lumineux pulsant indiquant un statut operationnel. Trois etats : vert (ok), orange (warn), rouge (ko).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Props : status (ok|warn|ko), size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Animation CSS neonPulse identique a l'actuelle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6.5 SlidePanel</w:t>
      </w:r>
    </w:p>
    <w:p>
      <w:pPr>
        <w:spacing w:after="120"/>
      </w:pPr>
      <w:r>
        <w:rPr>
          <w:sz w:val="21"/>
          <w:szCs w:val="21"/>
        </w:rPr>
        <w:t xml:space="preserve">Panel lateral coulissant pour afficher les details. Sur desktop, il apparait en panneau lateral (600-700px). Sur mobile, il prend tout l'ecran avec un bouton retour.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Props : isOpen, onClose, title, children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Desktop : panel lateral avec translateX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: plein ecran avec bouton retour en haut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6.6 StatusBadge</w:t>
      </w:r>
    </w:p>
    <w:p>
      <w:pPr>
        <w:spacing w:after="120"/>
      </w:pPr>
      <w:r>
        <w:rPr>
          <w:sz w:val="21"/>
          <w:szCs w:val="21"/>
        </w:rPr>
        <w:t xml:space="preserve">Badge colore indiquant le statut d'un projet ou d'une tache. Cinq variantes avec couleurs distinctes.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Props :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Variantes : Termine (vert), En cours (teal), Non demarre (gris), Indefini (gris pale), En retard (rouge)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7. Gestion d'etat</w:t>
      </w: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7.1 AuthContext</w:t>
      </w:r>
    </w:p>
    <w:p>
      <w:pPr>
        <w:spacing w:after="120"/>
      </w:pPr>
      <w:r>
        <w:rPr>
          <w:sz w:val="21"/>
          <w:szCs w:val="21"/>
        </w:rPr>
        <w:t xml:space="preserve">Gere l'authentification de l'application. L'etat est partage entre toutes les pages via React Context.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isAuthenticated : boolean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login(password) : verifie le mot de passe, stocke en sessionStorage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logout() : supprime sessionStorage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Mot de passe : 1979 (inchange)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ProtectedRoute redirige vers /login si non authentifie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7.2 FilterContext</w:t>
      </w:r>
    </w:p>
    <w:p>
      <w:pPr>
        <w:spacing w:after="120"/>
      </w:pPr>
      <w:r>
        <w:rPr>
          <w:sz w:val="21"/>
          <w:szCs w:val="21"/>
        </w:rPr>
        <w:t xml:space="preserve">Gere les filtres temporels globaux partages entre les sections qui utilisent des filtres. Implemente avec useReducer pour gerer les multiples valeurs liees.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currentFilter : 'J-1' | 'M' | 'Q' | 'A'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selectedMonthIndex : numero du mois (0-11)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selectedQuarter : numero du trimestre (1-4)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selectedYear : annee selectionnee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Actions : setFilter, setMonth, setQuarter, setYear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7.3 Etat local vs global</w:t>
      </w:r>
    </w:p>
    <w:p>
      <w:pPr>
        <w:spacing w:after="120"/>
      </w:pPr>
      <w:r>
        <w:rPr>
          <w:sz w:val="21"/>
          <w:szCs w:val="21"/>
        </w:rPr>
        <w:t xml:space="preserve">Les filtres ENR-specifiques (enrCurrentFilter, etc.) restent locaux au composant Energy car ils ne sont utilises nulle part ailleurs. De meme, les panels ouverts/fermes, l'element selectionne dans une liste et les filtres specifiques a une section utilisent useState local.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8. Design responsive</w:t>
      </w: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8.1 Breakpoints Tailwind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Largeur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Comportement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Default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&lt; 640px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Mobile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1 colonne, cartes empilees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sm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&gt;= 640px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Grand mobile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1-2 colonnes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md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&gt;= 768px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Tablette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2 colonnes, KPI en ligne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lg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&gt;= 1024px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Desktop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Layout actuel (multi-colonnes)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xl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&gt;= 1280px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Grand ecran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Layout actuel elargi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8.2 Principes mobile-first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 code le mobile d'abord, on ajoute les breakpoints pour desktop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 hack de zoom viewport actuel (max(width/1440, 0.55)) est SUPPRIME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Les grilles auto-fill, minmax(...) deviennent des classes Tailwind : grid grid-cols-1 md:grid-cols-2 lg:grid-cols-3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Bottom nav : inchange sur desktop, icones seules sur mobile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8.3 Comportement par section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Accueil : </w:t>
      </w:r>
      <w:r>
        <w:rPr>
          <w:sz w:val="21"/>
          <w:szCs w:val="21"/>
        </w:rPr>
        <w:t xml:space="preserve">Grille 3 colonnes sur desktop, 2 sur tablette, 1 sur mobile. Cartes pleine largeur empilees.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Pages section : </w:t>
      </w:r>
      <w:r>
        <w:rPr>
          <w:sz w:val="21"/>
          <w:szCs w:val="21"/>
        </w:rPr>
        <w:t xml:space="preserve">KPI empiles verticalement ou en grille 2x2 sur mobile. Cartes projet pleine largeur, 1 colonne.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Sous-pages : </w:t>
      </w:r>
      <w:r>
        <w:rPr>
          <w:sz w:val="21"/>
          <w:szCs w:val="21"/>
        </w:rPr>
        <w:t xml:space="preserve">Plein ecran sur mobile via SlidePanel en mode fullscreen.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Tableaux : </w:t>
      </w:r>
      <w:r>
        <w:rPr>
          <w:sz w:val="21"/>
          <w:szCs w:val="21"/>
        </w:rPr>
        <w:t xml:space="preserve">Scrollables horizontalement sur mobile.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9. Couleurs et design tokens</w:t>
      </w:r>
    </w:p>
    <w:p>
      <w:pPr>
        <w:spacing w:after="120"/>
      </w:pPr>
      <w:r>
        <w:rPr>
          <w:sz w:val="21"/>
          <w:szCs w:val="21"/>
        </w:rPr>
        <w:t xml:space="preserve">Les couleurs sont definies une seule fois dans index.css via CSS variables. Tailwind les reference dans tailwind.config.js, ce qui permet d'utiliser bg-energy, text-props, border-danger, etc.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 CSS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Classe Tailwind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--dark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#080b18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bg-dark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Fond principal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--dark2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#0d1025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bg-dark2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Fond secondaire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--dark3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#1a1d35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bg-dark3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Fond tertiaire, cartes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--energy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#00ab63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text-energy, bg-energy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Section Energy, statut OK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--props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#FDB823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text-props, bg-props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Section Properties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--capex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#5e4c9f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text-capex, bg-capex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Section CAPEX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--invest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#f37056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text-invest, bg-invest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Section Investments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--teal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#5aafaf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text-teal, bg-teal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Etapes, secondaire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--danger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#E05C5C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text-danger, bg-danger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En retard, alertes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--dev-blue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#426ab3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text-dev-blue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Developpement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--csi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#0096c7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text-csi, bg-csi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Section CSI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--filatex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#3A395C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text-filatex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Branding Filatex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--text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#ffffff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Texte principal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--text-muted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#c7c6c4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Texte secondaire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--text-dim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#aec1cd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Texte discret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--border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rgba(58,57,92,0.20)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Bordures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10. Strategie de migration</w:t>
      </w:r>
    </w:p>
    <w:p>
      <w:pPr>
        <w:spacing w:after="120"/>
      </w:pPr>
      <w:r>
        <w:rPr>
          <w:sz w:val="21"/>
          <w:szCs w:val="21"/>
        </w:rPr>
        <w:t xml:space="preserve">La migration est decoupee en 7 phases (0 a 6), de la fondation technique a la bascule finale en production. Chaque phase a des livrables clairs et des criteres d'acceptance.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Phase 0 — Setup (fondation)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Livrables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Initialiser le projet Vite + React + Tailwind v3 dans frontend/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Configurer le proxy Flask dans vite.config.js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Creer AuthContext, FilterContext, useAuth(), useFilters()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Creer Layout.jsx (bottom nav + structure) + ProtectedRoute.jsx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Creer Login.jsx et les composants partages de 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Copier et adapter un fichier data pour valider l'import ES module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Criteres d'acceptance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Login fonctionne (mot de passe 1979)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Bottom nav s'affiche avec tous les boutons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Page placeholder s'affiche apres 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Import d'un fichier data fonctionne sans erreur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Phase 1 — Accueil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Livrables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Convertir la page d'accueil (grille de 6 cartes sections)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Liens de navigation vers les pages (placeholder)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Responsive : grille 3x2 desktop, 1 colonne mobile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Criteres d'acceptance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6 cartes sections visibles avec couleurs correctes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Click sur carte = navigation vers page (placeholder OK)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: cartes empilees en 1 colonne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Desktop : rendu visuellement proche de l'actuel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Phase 2 — Energy (section la plus complexe, ~3 400 lignes JS)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Livrables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Vue d'ensemble Energy (HFO gauche + ENR droite)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Detail HFO : KPIs, cartes sites avec indicateurs neon, moteurs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Detail ENR : KPIs, projets pipeline avec SPI/CPI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Panels production, projets HFO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Filtres temporels (J-1, M, Q, A) fonctionnels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Utilitaires Gantt/timeline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Criteres d'acceptance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Tous les KPI s'affichent avec valeurs correctes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Filtres J-1/M/Q/A changent les donnees affichees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Navigation overview vers HFO detail vers site detail fonctionne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Indicateurs neon pulsent correctement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: layout 1 colonne, panels en plein ecran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Phase 3 — Properties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Livrables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Vue d'ensemble + 4 sous-pages (Dev, Tvx, SAV, Com)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Cartes projet avec badge statut et barre progression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Navigation via routes nested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Criteres d'acceptance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4 sous-sections accessibles et fonctionnelles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Cartes projet avec bon statut et couleur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Navigation overview vers sous-page fluide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: cartes pleine largeur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Phase 4 — CAPEX + Investments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Livrables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CAPEX : categories, tableaux, KPIs (extraire data inline vers fichier)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Investments : grille externe/interne (extraire data inline vers fichier)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Commentaires DG via API Flask (fetch POST)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Criteres d'acceptance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Donnees CAPEX et Investments affichees correctement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Commentaires DG : saisie, sauvegarde, rechargement 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KPIs calcules correctement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: tableaux scrollables horizontalement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Phase 5 — Reporting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Livrables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Hub reporting avec liens vers poles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 sous-pages (ENR, HFO, LFO, Properties, Investments)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Tableaux et KPIs par pole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Criteres d'acceptance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Hub affiche tous les poles avec navigation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Chaque sous-page affiche ses KPIs et tableaux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Filtres LFO fonctionnels (tous, installes, au F23,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: tableaux responsive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Phase 6 — CSI + Polish + Bascule production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Livrables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Page CSI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PWA : vite-plugin-pwa pour manifest + service worker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Basculer Flask pour servir frontend/dist/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Archiver anciens fichiers dans legacy/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Tests finaux desktop + mobile sur toutes les sections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Criteres d'acceptance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Toutes les sections fonctionnent identiquement a l'ancien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PWA installable sur 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Flask sert le React en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Aucune regression visuelle majeure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11. Coexistence ancien / nouveau frontend</w:t>
      </w:r>
    </w:p>
    <w:p>
      <w:pPr>
        <w:spacing w:after="120"/>
      </w:pPr>
      <w:r>
        <w:rPr>
          <w:sz w:val="21"/>
          <w:szCs w:val="21"/>
        </w:rPr>
        <w:t xml:space="preserve">Pendant les phases 0 a 5, les deux frontends coexistent en parallele. L'utilisateur final continue d'utiliser l'ancien sur le port 5000.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11.1 Pendant la migration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Ancien : </w:t>
      </w:r>
      <w:r>
        <w:rPr>
          <w:sz w:val="21"/>
          <w:szCs w:val="21"/>
        </w:rPr>
        <w:t xml:space="preserve">Flask sert index.html sur le port 5000 (route /)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Nouveau : </w:t>
      </w:r>
      <w:r>
        <w:rPr>
          <w:sz w:val="21"/>
          <w:szCs w:val="21"/>
        </w:rPr>
        <w:t xml:space="preserve">Vite sert le React sur le port 5173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L'utilisateur final continue d'utiliser l'ancien sur le port 5000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 nouveau est teste en developpement sur le port 5173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Vite proxy les appels /api vers Flask (port 5000)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11.2 Bascule finale (Phase 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app.py est modifie pour servir frontend/dist/ au lieu de index.html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Les anciens fichiers (index.html, js/, css/) sont archives dans un dossier legacy/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 port 5000 sert desormais l'application React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11.3 Integration Flask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Developpement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Vite dev server sur port 5173 avec proxy vers Flask port 5000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vite.config.js : proxy: { '/api': 'http://localhost:5000'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HMR actif pour le frontend</w:t>
      </w:r>
    </w:p>
    <w:p>
      <w:pPr>
        <w:pStyle w:val="Heading3"/>
        <w:spacing w:after="100" w:before="200"/>
      </w:pPr>
      <w:r>
        <w:rPr>
          <w:b/>
          <w:bCs/>
          <w:color w:val="3a395c"/>
          <w:sz w:val="22"/>
          <w:szCs w:val="22"/>
        </w:rPr>
        <w:t xml:space="preserve">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npm run build genere frontend/dist/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Flask sert frontend/dist/ en statique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Ou deploiement separe (Nginx pour static + Flask pour API)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12. Performance</w:t>
      </w:r>
    </w:p>
    <w:p>
      <w:pPr>
        <w:spacing w:after="120"/>
      </w:pPr>
      <w:r>
        <w:rPr>
          <w:sz w:val="21"/>
          <w:szCs w:val="21"/>
        </w:rPr>
        <w:t xml:space="preserve">L'architecture React + Vite permet d'optimiser significativement les performances par rapport a la SPA monolithique actuelle.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12.1 Lazy loading des pages</w:t>
      </w:r>
    </w:p>
    <w:p>
      <w:pPr>
        <w:spacing w:after="120"/>
      </w:pPr>
      <w:r>
        <w:rPr>
          <w:sz w:val="21"/>
          <w:szCs w:val="21"/>
        </w:rPr>
        <w:t xml:space="preserve">Chaque page est chargee via React.lazy() + Suspense. Seul le code de la page consultee est telecharge, reduisant le bundle initial.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12.2 Code splitting automatique</w:t>
      </w:r>
    </w:p>
    <w:p>
      <w:pPr>
        <w:spacing w:after="120"/>
      </w:pPr>
      <w:r>
        <w:rPr>
          <w:sz w:val="21"/>
          <w:szCs w:val="21"/>
        </w:rPr>
        <w:t xml:space="preserve">Vite genere automatiquement des chunks separes par route. Chaque section (Energy, Properties, CAPEX, etc.) est un chunk independant.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12.3 Import dynamique des donnees</w:t>
      </w:r>
    </w:p>
    <w:p>
      <w:pPr>
        <w:spacing w:after="120"/>
      </w:pPr>
      <w:r>
        <w:rPr>
          <w:sz w:val="21"/>
          <w:szCs w:val="21"/>
        </w:rPr>
        <w:t xml:space="preserve">Les fichiers de donnees sont importes dynamiquement (import()) dans chaque page, pas dans le bundle principal. Les donnees d'une section ne sont chargees que lorsque l'utilisateur la consulte.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2c2f50"/>
          <w:sz w:val="26"/>
          <w:szCs w:val="26"/>
        </w:rPr>
        <w:t xml:space="preserve">12.4 Optimisation des assets</w:t>
      </w:r>
    </w:p>
    <w:p>
      <w:pPr>
        <w:spacing w:after="120"/>
      </w:pPr>
      <w:r>
        <w:rPr>
          <w:sz w:val="21"/>
          <w:szCs w:val="21"/>
        </w:rPr>
        <w:t xml:space="preserve">Vite optimise automatiquement les assets statiques (minification, compression, hashing pour le cache).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13. Risques et mitigations</w:t>
      </w:r>
    </w:p>
    <w:p>
      <w:pPr>
        <w:spacing w:after="120"/>
      </w:pPr>
      <w:r>
        <w:rPr>
          <w:sz w:val="21"/>
          <w:szCs w:val="21"/>
        </w:rPr>
        <w:t xml:space="preserve">Les risques identifies et leurs strategies d'attenuation 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Probabilite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pct" w:w="5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d35" w:val="solid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Regression visuelle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Eleve</w:t>
            </w:r>
          </w:p>
        </w:tc>
        <w:tc>
          <w:tcPr>
            <w:tcW w:type="pct" w:w="5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Comparer screenshot par screenshot a chaque phase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Complexite Energy (3 400 lignes)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Elevee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Eleve</w:t>
            </w:r>
          </w:p>
        </w:tc>
        <w:tc>
          <w:tcPr>
            <w:tcW w:type="pct" w:w="5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Decomposer en sous-composants fins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Donnees *_data.js mal importees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Moyen</w:t>
            </w:r>
          </w:p>
        </w:tc>
        <w:tc>
          <w:tcPr>
            <w:tcW w:type="pct" w:w="5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Tester l'import ES module des la Phase 0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Performance mobile (gros fichiers data)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Moyen</w:t>
            </w:r>
          </w:p>
        </w:tc>
        <w:tc>
          <w:tcPr>
            <w:tcW w:type="pct" w:w="5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Dynamic import() par page, lazy loading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Perte de fonctionnalite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Eleve</w:t>
            </w:r>
          </w:p>
        </w:tc>
        <w:tc>
          <w:tcPr>
            <w:tcW w:type="pct" w:w="5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Tester chaque filtre et interaction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Coexistence ancien/nouveau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pct" w:w="5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Ports separes, bascule uniquement en Phase 6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Derive des couleurs (2 sources)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Moyen</w:t>
            </w:r>
          </w:p>
        </w:tc>
        <w:tc>
          <w:tcPr>
            <w:tcW w:type="pct" w:w="5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Source unique CSS vars, Tailwind reference les vars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rPr>
          <w:b/>
          <w:bCs/>
          <w:color w:val="1a1d35"/>
          <w:sz w:val="32"/>
          <w:szCs w:val="32"/>
        </w:rPr>
        <w:t xml:space="preserve">14. Hors scope</w:t>
      </w:r>
    </w:p>
    <w:p>
      <w:pPr>
        <w:spacing w:after="120"/>
      </w:pPr>
      <w:r>
        <w:rPr>
          <w:sz w:val="21"/>
          <w:szCs w:val="21"/>
        </w:rPr>
        <w:t xml:space="preserve">Les elements suivants ne font pas partie de cette migration mais la structure mise en place les facilite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TypeScript (ajout futur possible)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Tests unitaires (ajout futur possible)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Nouvelles sections (Finance, Audit, RH)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Refonte du backend Flask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Refonte des scripts generate_*.py (seuls le format de sortie et le chemin changent)</w:t>
      </w:r>
    </w:p>
    <w:sectPr>
      <w:footerReference w:type="default" r:id="rId7"/>
      <w:pgSz w:w="11908" w:h="16833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Filatex PMO Dashboard — Document de Build Migration React</w:t>
    </w:r>
    <w:r>
      <w:rPr>
        <w:color w:val="999999"/>
        <w:sz w:val="16"/>
        <w:szCs w:val="16"/>
      </w:rPr>
      <w:t xml:space="preserve">    |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2026-03-24T12:33:31.616Z</dcterms:created>
  <dcterms:modified xsi:type="dcterms:W3CDTF">2026-03-24T12:33:31.618Z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