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DB0C71" w:rsidRPr="00C1509A" w:rsidRDefault="00DB0C71" w:rsidP="00DB0C71">
      <w:pPr>
        <w:rPr>
          <w:b/>
          <w:sz w:val="20"/>
        </w:rPr>
      </w:pPr>
      <w:r>
        <w:rPr>
          <w:b/>
          <w:sz w:val="20"/>
        </w:rPr>
        <w:t xml:space="preserve">A Guide to the </w:t>
      </w:r>
      <w:r w:rsidRPr="00C1509A">
        <w:rPr>
          <w:b/>
          <w:sz w:val="20"/>
        </w:rPr>
        <w:t>MLTreeMap</w:t>
      </w:r>
      <w:r>
        <w:rPr>
          <w:b/>
          <w:sz w:val="20"/>
        </w:rPr>
        <w:t xml:space="preserve"> imagemaker</w:t>
      </w:r>
      <w:r w:rsidRPr="00C1509A">
        <w:rPr>
          <w:b/>
          <w:sz w:val="20"/>
        </w:rPr>
        <w:t>:</w:t>
      </w:r>
    </w:p>
    <w:p w:rsidR="00DB0C71" w:rsidRPr="00C1509A" w:rsidRDefault="00DB0C71" w:rsidP="00DB0C71">
      <w:pPr>
        <w:rPr>
          <w:sz w:val="20"/>
        </w:rPr>
      </w:pPr>
    </w:p>
    <w:p w:rsidR="00DB0C71" w:rsidRDefault="00DB0C71" w:rsidP="00D6501E">
      <w:pPr>
        <w:jc w:val="both"/>
        <w:rPr>
          <w:sz w:val="20"/>
        </w:rPr>
      </w:pPr>
      <w:r w:rsidRPr="00C1509A">
        <w:rPr>
          <w:sz w:val="20"/>
        </w:rPr>
        <w:t>MLTreeMap is a software framework, designed for phylogenetic and fun</w:t>
      </w:r>
      <w:r w:rsidR="003E527F">
        <w:rPr>
          <w:sz w:val="20"/>
        </w:rPr>
        <w:t>ctional analysis of metagenomic</w:t>
      </w:r>
      <w:r w:rsidRPr="00C1509A">
        <w:rPr>
          <w:sz w:val="20"/>
        </w:rPr>
        <w:t xml:space="preserve"> data. It searches for instances of marker genes on nucleotide sequences and deduces their most likely origin in a set of reference phylogenies. </w:t>
      </w:r>
      <w:r>
        <w:rPr>
          <w:sz w:val="20"/>
        </w:rPr>
        <w:t xml:space="preserve">The MLTreeMap imagemaker has </w:t>
      </w:r>
      <w:r w:rsidR="00EE2DAD">
        <w:rPr>
          <w:sz w:val="20"/>
        </w:rPr>
        <w:t xml:space="preserve">been designed to visualize the placement results </w:t>
      </w:r>
      <w:r>
        <w:rPr>
          <w:sz w:val="20"/>
        </w:rPr>
        <w:t>within the reference phylogenies.</w:t>
      </w:r>
      <w:r w:rsidR="00D6501E">
        <w:rPr>
          <w:sz w:val="20"/>
        </w:rPr>
        <w:t xml:space="preserve"> </w:t>
      </w:r>
      <w:r>
        <w:rPr>
          <w:sz w:val="20"/>
        </w:rPr>
        <w:t>It is not part of the MLTreeMap stand-alone package and has to be installed individually.</w:t>
      </w:r>
    </w:p>
    <w:p w:rsidR="00DB0C71" w:rsidRDefault="00DB0C71" w:rsidP="00DB0C71">
      <w:pPr>
        <w:rPr>
          <w:sz w:val="20"/>
        </w:rPr>
      </w:pPr>
    </w:p>
    <w:p w:rsidR="00DB0C71" w:rsidRPr="00E16D3F" w:rsidRDefault="00DB0C71" w:rsidP="00DB0C71">
      <w:pPr>
        <w:rPr>
          <w:b/>
          <w:sz w:val="20"/>
        </w:rPr>
      </w:pPr>
      <w:r w:rsidRPr="00E16D3F">
        <w:rPr>
          <w:b/>
          <w:sz w:val="20"/>
        </w:rPr>
        <w:t>A) Installation of</w:t>
      </w:r>
      <w:r>
        <w:rPr>
          <w:b/>
          <w:sz w:val="20"/>
        </w:rPr>
        <w:t xml:space="preserve"> the</w:t>
      </w:r>
      <w:r w:rsidRPr="00E16D3F">
        <w:rPr>
          <w:b/>
          <w:sz w:val="20"/>
        </w:rPr>
        <w:t xml:space="preserve"> MLTreeMap</w:t>
      </w:r>
      <w:r>
        <w:rPr>
          <w:b/>
          <w:sz w:val="20"/>
        </w:rPr>
        <w:t xml:space="preserve"> imagemaker</w:t>
      </w:r>
    </w:p>
    <w:p w:rsidR="00DB0C71" w:rsidRDefault="00DB0C71" w:rsidP="00DB0C71">
      <w:pPr>
        <w:rPr>
          <w:sz w:val="20"/>
        </w:rPr>
      </w:pPr>
    </w:p>
    <w:p w:rsidR="00DB0C71" w:rsidRPr="004F3A62" w:rsidRDefault="00DB0C71" w:rsidP="00DB0C71">
      <w:pPr>
        <w:rPr>
          <w:sz w:val="20"/>
        </w:rPr>
      </w:pPr>
      <w:r w:rsidRPr="004F3A62">
        <w:rPr>
          <w:sz w:val="20"/>
        </w:rPr>
        <w:t>T</w:t>
      </w:r>
      <w:r w:rsidR="00A557A2">
        <w:rPr>
          <w:sz w:val="20"/>
        </w:rPr>
        <w:t xml:space="preserve">he MLTreeMap imagemaker consists of Perl </w:t>
      </w:r>
      <w:r>
        <w:rPr>
          <w:sz w:val="20"/>
        </w:rPr>
        <w:t>scripts and has the following dependencies:</w:t>
      </w:r>
    </w:p>
    <w:p w:rsidR="00DB0C71" w:rsidRDefault="00DB0C71" w:rsidP="00DB0C71">
      <w:pPr>
        <w:rPr>
          <w:rFonts w:ascii="Courier" w:hAnsi="Courier"/>
          <w:sz w:val="20"/>
        </w:rPr>
      </w:pPr>
    </w:p>
    <w:p w:rsidR="00DB0C71" w:rsidRDefault="00DB0C71" w:rsidP="00DB0C71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>GD</w:t>
      </w:r>
    </w:p>
    <w:p w:rsidR="00DB0C71" w:rsidRDefault="00DB0C71" w:rsidP="00DB0C71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>Math::Trig</w:t>
      </w:r>
    </w:p>
    <w:p w:rsidR="00DB0C71" w:rsidRDefault="00DB0C71" w:rsidP="00DB0C71">
      <w:pPr>
        <w:rPr>
          <w:sz w:val="20"/>
        </w:rPr>
      </w:pPr>
    </w:p>
    <w:p w:rsidR="00DB0C71" w:rsidRDefault="00DB0C71" w:rsidP="00DB0C71">
      <w:pPr>
        <w:rPr>
          <w:sz w:val="20"/>
        </w:rPr>
      </w:pPr>
      <w:r>
        <w:rPr>
          <w:sz w:val="20"/>
        </w:rPr>
        <w:t>If these dependencies are satisfied, the MLTreeMap imagemaker is ready to use.</w:t>
      </w:r>
    </w:p>
    <w:p w:rsidR="00DB0C71" w:rsidRDefault="00DB0C71" w:rsidP="00DB0C71">
      <w:pPr>
        <w:rPr>
          <w:sz w:val="20"/>
        </w:rPr>
      </w:pPr>
    </w:p>
    <w:p w:rsidR="00DB0C71" w:rsidRPr="00E16D3F" w:rsidRDefault="00DB0C71" w:rsidP="00DB0C71">
      <w:pPr>
        <w:rPr>
          <w:b/>
          <w:sz w:val="20"/>
        </w:rPr>
      </w:pPr>
      <w:r w:rsidRPr="00E16D3F">
        <w:rPr>
          <w:b/>
          <w:sz w:val="20"/>
        </w:rPr>
        <w:t>B) Usage of</w:t>
      </w:r>
      <w:r>
        <w:rPr>
          <w:b/>
          <w:sz w:val="20"/>
        </w:rPr>
        <w:t xml:space="preserve"> the MLTreeMap imagemaker</w:t>
      </w:r>
    </w:p>
    <w:p w:rsidR="00DB0C71" w:rsidRDefault="00DB0C71" w:rsidP="00DB0C71">
      <w:pPr>
        <w:rPr>
          <w:sz w:val="20"/>
        </w:rPr>
      </w:pPr>
    </w:p>
    <w:p w:rsidR="00A557A2" w:rsidRDefault="00DB0C71" w:rsidP="00DB0C71">
      <w:pPr>
        <w:rPr>
          <w:sz w:val="20"/>
        </w:rPr>
      </w:pPr>
      <w:r>
        <w:rPr>
          <w:sz w:val="20"/>
        </w:rPr>
        <w:t>The MLTreeMap imagemaker has to be accessed on the command line and needs MLTreeMap output files as input.</w:t>
      </w:r>
    </w:p>
    <w:p w:rsidR="00DB0C71" w:rsidRDefault="00DB0C71" w:rsidP="00DB0C71">
      <w:pPr>
        <w:rPr>
          <w:sz w:val="20"/>
        </w:rPr>
      </w:pPr>
    </w:p>
    <w:p w:rsidR="00DB0C71" w:rsidRDefault="00DB0C71" w:rsidP="00DB0C71">
      <w:pPr>
        <w:rPr>
          <w:rFonts w:ascii="Courier" w:hAnsi="Courier"/>
          <w:sz w:val="20"/>
        </w:rPr>
      </w:pPr>
      <w:r>
        <w:rPr>
          <w:sz w:val="20"/>
        </w:rPr>
        <w:t xml:space="preserve">An example for a valid input command is: </w:t>
      </w:r>
      <w:r>
        <w:rPr>
          <w:rFonts w:ascii="Courier" w:hAnsi="Courier"/>
          <w:sz w:val="20"/>
        </w:rPr>
        <w:t>./mltreemap_imagemaker.pl –i example_input</w:t>
      </w:r>
    </w:p>
    <w:p w:rsidR="00DB0C71" w:rsidRDefault="00DB0C71" w:rsidP="00DB0C71">
      <w:pPr>
        <w:rPr>
          <w:rFonts w:ascii="Courier" w:hAnsi="Courier"/>
          <w:sz w:val="20"/>
        </w:rPr>
      </w:pPr>
    </w:p>
    <w:p w:rsidR="00DB0C71" w:rsidRDefault="00DB0C71" w:rsidP="00DB0C71">
      <w:pPr>
        <w:rPr>
          <w:sz w:val="20"/>
        </w:rPr>
      </w:pPr>
      <w:r>
        <w:rPr>
          <w:sz w:val="20"/>
        </w:rPr>
        <w:t xml:space="preserve">This will concatenate all files of the same analysis type into one file and then generate the pictures (they will be written to the output directory </w:t>
      </w:r>
      <w:r w:rsidR="00EE2DAD">
        <w:rPr>
          <w:rFonts w:ascii="Courier" w:hAnsi="Courier"/>
          <w:sz w:val="20"/>
        </w:rPr>
        <w:t>MLTreeMap_imagemaker_2_04</w:t>
      </w:r>
      <w:r>
        <w:rPr>
          <w:rFonts w:ascii="Courier" w:hAnsi="Courier"/>
          <w:sz w:val="20"/>
        </w:rPr>
        <w:t>/output/)</w:t>
      </w:r>
      <w:r>
        <w:rPr>
          <w:sz w:val="20"/>
        </w:rPr>
        <w:t>.</w:t>
      </w:r>
    </w:p>
    <w:p w:rsidR="00DB0C71" w:rsidRDefault="00DB0C71" w:rsidP="00DB0C71">
      <w:pPr>
        <w:rPr>
          <w:sz w:val="20"/>
        </w:rPr>
      </w:pPr>
    </w:p>
    <w:p w:rsidR="00DB0C71" w:rsidRDefault="00DB0C71" w:rsidP="00DB0C71">
      <w:pPr>
        <w:rPr>
          <w:sz w:val="20"/>
        </w:rPr>
      </w:pPr>
      <w:r>
        <w:rPr>
          <w:sz w:val="20"/>
        </w:rPr>
        <w:t>If you want to enter a single file as input, this is also possible:</w:t>
      </w:r>
    </w:p>
    <w:p w:rsidR="00DB0C71" w:rsidRDefault="00DB0C71" w:rsidP="00DB0C71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>./mltreemap_imagemaker.pl –i example_input</w:t>
      </w:r>
      <w:r w:rsidRPr="003F74C9">
        <w:rPr>
          <w:rFonts w:ascii="Courier" w:hAnsi="Courier"/>
          <w:sz w:val="20"/>
        </w:rPr>
        <w:t>/</w:t>
      </w:r>
      <w:r w:rsidR="00A557A2" w:rsidRPr="00A557A2">
        <w:rPr>
          <w:rFonts w:ascii="Courier" w:hAnsi="Courier"/>
          <w:sz w:val="20"/>
        </w:rPr>
        <w:t>p_E_coli_RAxML_parsed</w:t>
      </w:r>
      <w:r w:rsidRPr="003F74C9">
        <w:rPr>
          <w:rFonts w:ascii="Courier" w:hAnsi="Courier"/>
          <w:sz w:val="20"/>
        </w:rPr>
        <w:t>.txt</w:t>
      </w:r>
    </w:p>
    <w:p w:rsidR="00DB0C71" w:rsidRDefault="00DB0C71" w:rsidP="00DB0C71">
      <w:pPr>
        <w:rPr>
          <w:rFonts w:ascii="Courier" w:hAnsi="Courier"/>
          <w:sz w:val="20"/>
        </w:rPr>
      </w:pPr>
    </w:p>
    <w:p w:rsidR="00DB0C71" w:rsidRDefault="00DB0C71" w:rsidP="00DB0C71">
      <w:pPr>
        <w:rPr>
          <w:sz w:val="20"/>
        </w:rPr>
      </w:pPr>
      <w:r>
        <w:rPr>
          <w:sz w:val="20"/>
        </w:rPr>
        <w:t xml:space="preserve">Optional input </w:t>
      </w:r>
      <w:r w:rsidR="003E527F">
        <w:rPr>
          <w:sz w:val="20"/>
        </w:rPr>
        <w:t>parameters</w:t>
      </w:r>
      <w:r w:rsidR="00460BCA">
        <w:rPr>
          <w:sz w:val="20"/>
        </w:rPr>
        <w:t xml:space="preserve"> are</w:t>
      </w:r>
      <w:r>
        <w:rPr>
          <w:sz w:val="20"/>
        </w:rPr>
        <w:t>:</w:t>
      </w:r>
    </w:p>
    <w:p w:rsidR="00DB0C71" w:rsidRDefault="00DB0C71" w:rsidP="00DB0C71">
      <w:pPr>
        <w:rPr>
          <w:sz w:val="20"/>
        </w:rPr>
      </w:pPr>
    </w:p>
    <w:p w:rsidR="00DB0C71" w:rsidRDefault="00DB0C71" w:rsidP="003947B5">
      <w:pPr>
        <w:tabs>
          <w:tab w:val="left" w:pos="284"/>
        </w:tabs>
        <w:ind w:left="284" w:hanging="284"/>
        <w:rPr>
          <w:sz w:val="20"/>
        </w:rPr>
      </w:pPr>
      <w:r>
        <w:rPr>
          <w:sz w:val="20"/>
        </w:rPr>
        <w:t>-b</w:t>
      </w:r>
      <w:r>
        <w:rPr>
          <w:sz w:val="20"/>
        </w:rPr>
        <w:tab/>
      </w:r>
      <w:r w:rsidRPr="00DA2D97">
        <w:rPr>
          <w:sz w:val="20"/>
        </w:rPr>
        <w:t>parameter for the size of the placement bubbles (default: 0.9)</w:t>
      </w:r>
      <w:r>
        <w:rPr>
          <w:sz w:val="20"/>
        </w:rPr>
        <w:t>.</w:t>
      </w:r>
    </w:p>
    <w:p w:rsidR="003947B5" w:rsidRDefault="00DB0C71" w:rsidP="003947B5">
      <w:pPr>
        <w:tabs>
          <w:tab w:val="left" w:pos="284"/>
          <w:tab w:val="left" w:pos="1276"/>
        </w:tabs>
        <w:ind w:left="284" w:hanging="284"/>
        <w:rPr>
          <w:sz w:val="20"/>
        </w:rPr>
      </w:pPr>
      <w:r>
        <w:rPr>
          <w:sz w:val="20"/>
        </w:rPr>
        <w:t>-d</w:t>
      </w:r>
      <w:r>
        <w:rPr>
          <w:sz w:val="20"/>
        </w:rPr>
        <w:tab/>
      </w:r>
      <w:r w:rsidRPr="00DB0C71">
        <w:rPr>
          <w:sz w:val="20"/>
        </w:rPr>
        <w:t>use different colors for different datasets</w:t>
      </w:r>
      <w:r>
        <w:rPr>
          <w:sz w:val="20"/>
        </w:rPr>
        <w:t xml:space="preserve"> </w:t>
      </w:r>
      <w:r w:rsidRPr="00DB0C71">
        <w:rPr>
          <w:sz w:val="20"/>
        </w:rPr>
        <w:t xml:space="preserve">(0: don't use this mode (default), 1: use this mode). See </w:t>
      </w:r>
      <w:r>
        <w:rPr>
          <w:sz w:val="20"/>
        </w:rPr>
        <w:t>below for a more detailed descri</w:t>
      </w:r>
      <w:r w:rsidRPr="00DB0C71">
        <w:rPr>
          <w:sz w:val="20"/>
        </w:rPr>
        <w:t>ption</w:t>
      </w:r>
      <w:r w:rsidR="007603C4">
        <w:rPr>
          <w:sz w:val="20"/>
        </w:rPr>
        <w:t>.</w:t>
      </w:r>
    </w:p>
    <w:p w:rsidR="003947B5" w:rsidRDefault="003947B5" w:rsidP="003947B5">
      <w:pPr>
        <w:tabs>
          <w:tab w:val="left" w:pos="284"/>
        </w:tabs>
        <w:ind w:left="284" w:hanging="284"/>
        <w:rPr>
          <w:sz w:val="20"/>
        </w:rPr>
      </w:pPr>
      <w:r>
        <w:rPr>
          <w:sz w:val="20"/>
        </w:rPr>
        <w:t>-o</w:t>
      </w:r>
      <w:r>
        <w:rPr>
          <w:sz w:val="20"/>
        </w:rPr>
        <w:tab/>
        <w:t>use this option if you want to write the output to another directory than the default.</w:t>
      </w:r>
    </w:p>
    <w:p w:rsidR="00DB0C71" w:rsidRDefault="003947B5" w:rsidP="003947B5">
      <w:pPr>
        <w:tabs>
          <w:tab w:val="left" w:pos="284"/>
          <w:tab w:val="left" w:pos="1276"/>
        </w:tabs>
        <w:ind w:left="284" w:hanging="284"/>
        <w:rPr>
          <w:sz w:val="20"/>
        </w:rPr>
      </w:pPr>
      <w:r>
        <w:rPr>
          <w:sz w:val="20"/>
        </w:rPr>
        <w:t>-r</w:t>
      </w:r>
      <w:r>
        <w:rPr>
          <w:sz w:val="20"/>
        </w:rPr>
        <w:tab/>
      </w:r>
      <w:r w:rsidRPr="003947B5">
        <w:rPr>
          <w:sz w:val="20"/>
        </w:rPr>
        <w:t>display 16s and 18s rRNA hits in different trees (2, default) or one tree of life (1)</w:t>
      </w:r>
      <w:r>
        <w:rPr>
          <w:sz w:val="20"/>
        </w:rPr>
        <w:t>. Note:</w:t>
      </w:r>
      <w:r>
        <w:rPr>
          <w:sz w:val="20"/>
        </w:rPr>
        <w:br/>
        <w:t>MLTreeMap treats the 16s and 18s rRNA</w:t>
      </w:r>
      <w:r w:rsidR="001E1798">
        <w:rPr>
          <w:sz w:val="20"/>
        </w:rPr>
        <w:t xml:space="preserve"> reference data</w:t>
      </w:r>
      <w:r>
        <w:rPr>
          <w:sz w:val="20"/>
        </w:rPr>
        <w:t xml:space="preserve"> as two different trees. But for displaying reasons it might make sense to print all </w:t>
      </w:r>
      <w:r w:rsidR="001E1798">
        <w:rPr>
          <w:sz w:val="20"/>
        </w:rPr>
        <w:t>results</w:t>
      </w:r>
      <w:r>
        <w:rPr>
          <w:sz w:val="20"/>
        </w:rPr>
        <w:t xml:space="preserve"> into a single tree-of-life.</w:t>
      </w:r>
    </w:p>
    <w:p w:rsidR="00DB0C71" w:rsidRDefault="00DB0C71">
      <w:pPr>
        <w:rPr>
          <w:b/>
          <w:sz w:val="20"/>
        </w:rPr>
      </w:pPr>
    </w:p>
    <w:p w:rsidR="008627C1" w:rsidRPr="00047956" w:rsidRDefault="00DB0C71">
      <w:pPr>
        <w:rPr>
          <w:b/>
          <w:sz w:val="20"/>
        </w:rPr>
      </w:pPr>
      <w:r>
        <w:rPr>
          <w:b/>
          <w:sz w:val="20"/>
        </w:rPr>
        <w:t xml:space="preserve">C) Detailed information </w:t>
      </w:r>
      <w:r w:rsidR="004D307C">
        <w:rPr>
          <w:b/>
          <w:sz w:val="20"/>
        </w:rPr>
        <w:t>about</w:t>
      </w:r>
      <w:r>
        <w:rPr>
          <w:b/>
          <w:sz w:val="20"/>
        </w:rPr>
        <w:t xml:space="preserve"> the –d input option.</w:t>
      </w:r>
    </w:p>
    <w:p w:rsidR="008627C1" w:rsidRPr="00047956" w:rsidRDefault="008627C1">
      <w:pPr>
        <w:rPr>
          <w:sz w:val="20"/>
        </w:rPr>
      </w:pPr>
    </w:p>
    <w:p w:rsidR="00A36129" w:rsidRPr="00047956" w:rsidRDefault="001E079C">
      <w:pPr>
        <w:rPr>
          <w:sz w:val="20"/>
        </w:rPr>
      </w:pPr>
      <w:r>
        <w:rPr>
          <w:sz w:val="20"/>
        </w:rPr>
        <w:t>The –d option is designed to print the concatenated results from diff</w:t>
      </w:r>
      <w:r w:rsidR="006C1AC6">
        <w:rPr>
          <w:sz w:val="20"/>
        </w:rPr>
        <w:t xml:space="preserve">erent datasets into one </w:t>
      </w:r>
      <w:r w:rsidR="00BE437B">
        <w:rPr>
          <w:sz w:val="20"/>
        </w:rPr>
        <w:t xml:space="preserve">single </w:t>
      </w:r>
      <w:r w:rsidR="006C1AC6">
        <w:rPr>
          <w:sz w:val="20"/>
        </w:rPr>
        <w:t>picture, while e</w:t>
      </w:r>
      <w:r w:rsidR="00D10598">
        <w:rPr>
          <w:sz w:val="20"/>
        </w:rPr>
        <w:t>ach dataset is represented by its</w:t>
      </w:r>
      <w:r w:rsidR="006C1AC6">
        <w:rPr>
          <w:sz w:val="20"/>
        </w:rPr>
        <w:t xml:space="preserve"> own </w:t>
      </w:r>
      <w:r w:rsidR="00AF02A3">
        <w:rPr>
          <w:sz w:val="20"/>
        </w:rPr>
        <w:t>color</w:t>
      </w:r>
      <w:r w:rsidR="006C1AC6">
        <w:rPr>
          <w:sz w:val="20"/>
        </w:rPr>
        <w:t>. For the principle see Fig. 1.</w:t>
      </w:r>
    </w:p>
    <w:p w:rsidR="00A36129" w:rsidRPr="00047956" w:rsidRDefault="00A36129">
      <w:pPr>
        <w:rPr>
          <w:sz w:val="20"/>
        </w:rPr>
      </w:pPr>
    </w:p>
    <w:p w:rsidR="006C1AC6" w:rsidRDefault="006C1AC6">
      <w:pPr>
        <w:rPr>
          <w:sz w:val="20"/>
        </w:rPr>
      </w:pPr>
      <w:r>
        <w:rPr>
          <w:sz w:val="20"/>
        </w:rPr>
        <w:t xml:space="preserve">This mode works only if you enter a directory as input e.g. </w:t>
      </w:r>
      <w:r w:rsidRPr="00D10598">
        <w:rPr>
          <w:rFonts w:ascii="Courier" w:hAnsi="Courier"/>
          <w:sz w:val="20"/>
        </w:rPr>
        <w:t>–i example_input</w:t>
      </w:r>
      <w:r>
        <w:rPr>
          <w:sz w:val="20"/>
        </w:rPr>
        <w:t xml:space="preserve"> (if you enter only one</w:t>
      </w:r>
      <w:r w:rsidR="001B75D2">
        <w:rPr>
          <w:sz w:val="20"/>
        </w:rPr>
        <w:t xml:space="preserve"> file as input, the –d</w:t>
      </w:r>
      <w:r>
        <w:rPr>
          <w:sz w:val="20"/>
        </w:rPr>
        <w:t xml:space="preserve"> option is irrelevant). </w:t>
      </w:r>
    </w:p>
    <w:p w:rsidR="00604765" w:rsidRPr="00047956" w:rsidRDefault="00604765">
      <w:pPr>
        <w:rPr>
          <w:sz w:val="20"/>
        </w:rPr>
      </w:pPr>
    </w:p>
    <w:p w:rsidR="00BE437B" w:rsidRDefault="00B25665">
      <w:pPr>
        <w:rPr>
          <w:sz w:val="20"/>
        </w:rPr>
      </w:pPr>
      <w:r w:rsidRPr="00047956">
        <w:rPr>
          <w:sz w:val="20"/>
        </w:rPr>
        <w:t>Currently the i</w:t>
      </w:r>
      <w:r w:rsidR="00604765" w:rsidRPr="00047956">
        <w:rPr>
          <w:sz w:val="20"/>
        </w:rPr>
        <w:t xml:space="preserve">magemaker supports up to </w:t>
      </w:r>
      <w:r w:rsidR="006C1AC6">
        <w:rPr>
          <w:sz w:val="20"/>
        </w:rPr>
        <w:t>4</w:t>
      </w:r>
      <w:r w:rsidR="00BE437B">
        <w:rPr>
          <w:sz w:val="20"/>
        </w:rPr>
        <w:t xml:space="preserve"> datasets. I</w:t>
      </w:r>
      <w:r w:rsidR="00604765" w:rsidRPr="00047956">
        <w:rPr>
          <w:sz w:val="20"/>
        </w:rPr>
        <w:t xml:space="preserve">f your input directory contains more than </w:t>
      </w:r>
      <w:r w:rsidR="006C1AC6">
        <w:rPr>
          <w:sz w:val="20"/>
        </w:rPr>
        <w:t>4</w:t>
      </w:r>
      <w:r w:rsidR="00604765" w:rsidRPr="00047956">
        <w:rPr>
          <w:sz w:val="20"/>
        </w:rPr>
        <w:t xml:space="preserve"> files of the same </w:t>
      </w:r>
      <w:r w:rsidR="00BE437B">
        <w:rPr>
          <w:sz w:val="20"/>
        </w:rPr>
        <w:t>type</w:t>
      </w:r>
      <w:r w:rsidR="00604765" w:rsidRPr="00047956">
        <w:rPr>
          <w:sz w:val="20"/>
        </w:rPr>
        <w:t xml:space="preserve"> of analysis</w:t>
      </w:r>
      <w:r w:rsidR="00D10598">
        <w:rPr>
          <w:sz w:val="20"/>
        </w:rPr>
        <w:t>,</w:t>
      </w:r>
      <w:r w:rsidR="00604765" w:rsidRPr="00047956">
        <w:rPr>
          <w:sz w:val="20"/>
        </w:rPr>
        <w:t xml:space="preserve"> the program will die with an error message. </w:t>
      </w:r>
      <w:r w:rsidR="00BE437B">
        <w:rPr>
          <w:sz w:val="20"/>
        </w:rPr>
        <w:t>You can expand the number of supported datasets by adding more colors in RGB fo</w:t>
      </w:r>
      <w:r w:rsidR="00EE2DAD">
        <w:rPr>
          <w:sz w:val="20"/>
        </w:rPr>
        <w:t>r</w:t>
      </w:r>
      <w:r w:rsidR="00BE437B">
        <w:rPr>
          <w:sz w:val="20"/>
        </w:rPr>
        <w:t xml:space="preserve">mat to the file </w:t>
      </w:r>
      <w:r w:rsidR="00BE437B" w:rsidRPr="00BE437B">
        <w:rPr>
          <w:rFonts w:ascii="Courier" w:hAnsi="Courier"/>
          <w:sz w:val="20"/>
        </w:rPr>
        <w:t>tree_data/available_dataset_colors.tx</w:t>
      </w:r>
      <w:r w:rsidR="00BE437B">
        <w:rPr>
          <w:sz w:val="20"/>
        </w:rPr>
        <w:t>t.</w:t>
      </w:r>
    </w:p>
    <w:p w:rsidR="00E85FA8" w:rsidRDefault="00E85FA8">
      <w:pPr>
        <w:rPr>
          <w:sz w:val="20"/>
        </w:rPr>
      </w:pPr>
    </w:p>
    <w:p w:rsidR="00E85FA8" w:rsidRDefault="00E85FA8">
      <w:pPr>
        <w:rPr>
          <w:sz w:val="20"/>
        </w:rPr>
      </w:pPr>
    </w:p>
    <w:p w:rsidR="00E85FA8" w:rsidRDefault="00E85FA8">
      <w:pPr>
        <w:rPr>
          <w:sz w:val="20"/>
        </w:rPr>
      </w:pPr>
    </w:p>
    <w:p w:rsidR="00BE437B" w:rsidRDefault="00E85FA8">
      <w:pPr>
        <w:rPr>
          <w:sz w:val="20"/>
        </w:rPr>
      </w:pPr>
      <w:r>
        <w:rPr>
          <w:sz w:val="20"/>
        </w:rPr>
        <w:t>The content of this file is used to alphanumerically assign the input files to it.</w:t>
      </w:r>
    </w:p>
    <w:p w:rsidR="00BE437B" w:rsidRDefault="00BE437B">
      <w:pPr>
        <w:rPr>
          <w:sz w:val="20"/>
        </w:rPr>
      </w:pPr>
      <w:r>
        <w:rPr>
          <w:sz w:val="20"/>
        </w:rPr>
        <w:t>E.g. Let us assume that the color list contains blue, green and red as follows:</w:t>
      </w:r>
    </w:p>
    <w:p w:rsidR="00BE437B" w:rsidRDefault="00BE437B">
      <w:pPr>
        <w:rPr>
          <w:sz w:val="20"/>
        </w:rPr>
      </w:pPr>
      <w:r>
        <w:rPr>
          <w:sz w:val="20"/>
        </w:rPr>
        <w:t>0 0 255</w:t>
      </w:r>
    </w:p>
    <w:p w:rsidR="00BE437B" w:rsidRDefault="00BE437B">
      <w:pPr>
        <w:rPr>
          <w:sz w:val="20"/>
        </w:rPr>
      </w:pPr>
      <w:r>
        <w:rPr>
          <w:sz w:val="20"/>
        </w:rPr>
        <w:t>0 255 0</w:t>
      </w:r>
    </w:p>
    <w:p w:rsidR="00BE437B" w:rsidRDefault="00BE437B">
      <w:pPr>
        <w:rPr>
          <w:sz w:val="20"/>
        </w:rPr>
      </w:pPr>
      <w:r>
        <w:rPr>
          <w:sz w:val="20"/>
        </w:rPr>
        <w:t>255 0 0</w:t>
      </w:r>
    </w:p>
    <w:p w:rsidR="000B638D" w:rsidRDefault="00BE437B">
      <w:pPr>
        <w:rPr>
          <w:sz w:val="20"/>
        </w:rPr>
      </w:pPr>
      <w:r>
        <w:rPr>
          <w:sz w:val="20"/>
        </w:rPr>
        <w:t>Let us further assume that your input files are the same as in Figure 1. If that is the case, then “</w:t>
      </w:r>
      <w:r w:rsidRPr="00BE437B">
        <w:rPr>
          <w:rFonts w:ascii="Courier" w:hAnsi="Courier"/>
          <w:sz w:val="20"/>
        </w:rPr>
        <w:t>h_file_1…</w:t>
      </w:r>
      <w:r>
        <w:rPr>
          <w:sz w:val="20"/>
        </w:rPr>
        <w:t>” will get the blue, “</w:t>
      </w:r>
      <w:r w:rsidRPr="00BE437B">
        <w:rPr>
          <w:rFonts w:ascii="Courier" w:hAnsi="Courier"/>
          <w:sz w:val="20"/>
        </w:rPr>
        <w:t>h_file_2</w:t>
      </w:r>
      <w:r>
        <w:rPr>
          <w:rFonts w:ascii="Courier" w:hAnsi="Courier"/>
          <w:sz w:val="20"/>
        </w:rPr>
        <w:t>…</w:t>
      </w:r>
      <w:r>
        <w:rPr>
          <w:sz w:val="20"/>
        </w:rPr>
        <w:t>” the green and “</w:t>
      </w:r>
      <w:r w:rsidRPr="00BE437B">
        <w:rPr>
          <w:rFonts w:ascii="Courier" w:hAnsi="Courier"/>
          <w:sz w:val="20"/>
        </w:rPr>
        <w:t>h_file_3…</w:t>
      </w:r>
      <w:r>
        <w:rPr>
          <w:sz w:val="20"/>
        </w:rPr>
        <w:t>” the red color.</w:t>
      </w:r>
    </w:p>
    <w:p w:rsidR="000B638D" w:rsidRDefault="000B638D">
      <w:pPr>
        <w:rPr>
          <w:sz w:val="20"/>
        </w:rPr>
      </w:pPr>
    </w:p>
    <w:p w:rsidR="000B638D" w:rsidRDefault="009A3C9C">
      <w:pPr>
        <w:rPr>
          <w:sz w:val="20"/>
        </w:rPr>
      </w:pPr>
      <w:r>
        <w:rPr>
          <w:noProof/>
          <w:sz w:val="20"/>
          <w:lang w:val="en-US"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32" type="#_x0000_t202" style="position:absolute;margin-left:4.05pt;margin-top:7.05pt;width:441pt;height:334.85pt;z-index:251658240;mso-wrap-edited:f;mso-position-horizontal:absolute;mso-position-vertical:absolute" wrapcoords="-36 0 -36 21558 21636 21558 21636 0 -36 0" filled="f" strokecolor="black [3213]" strokeweight="1pt">
            <v:fill o:detectmouseclick="t"/>
            <v:textbox style="mso-next-textbox:#_x0000_s1032" inset=",7.2pt,,7.2pt">
              <w:txbxContent>
                <w:p w:rsidR="00424B79" w:rsidRDefault="002956C2" w:rsidP="00D10598">
                  <w:pPr>
                    <w:rPr>
                      <w:rFonts w:ascii="Arial Narrow" w:hAnsi="Arial Narrow"/>
                      <w:b/>
                      <w:sz w:val="20"/>
                    </w:rPr>
                  </w:pPr>
                  <w:r>
                    <w:rPr>
                      <w:rFonts w:ascii="Arial Narrow" w:hAnsi="Arial Narrow"/>
                      <w:b/>
                      <w:noProof/>
                      <w:sz w:val="20"/>
                      <w:lang w:val="en-US"/>
                    </w:rPr>
                    <w:drawing>
                      <wp:inline distT="0" distB="0" distL="0" distR="0">
                        <wp:extent cx="5405120" cy="3024505"/>
                        <wp:effectExtent l="25400" t="0" r="5080" b="0"/>
                        <wp:docPr id="7" name="Picture 6" descr="imagemaker_d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maker_d.jpg"/>
                                <pic:cNvPicPr/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405120" cy="30245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24B79" w:rsidRPr="000B638D" w:rsidRDefault="00424B79" w:rsidP="00D10598">
                  <w:pPr>
                    <w:rPr>
                      <w:rFonts w:ascii="Arial Narrow" w:hAnsi="Arial Narrow"/>
                      <w:b/>
                      <w:sz w:val="20"/>
                    </w:rPr>
                  </w:pPr>
                  <w:r w:rsidRPr="000B638D">
                    <w:rPr>
                      <w:rFonts w:ascii="Arial Narrow" w:hAnsi="Arial Narrow"/>
                      <w:b/>
                      <w:sz w:val="20"/>
                    </w:rPr>
                    <w:t>Fig. 1: usage of the –d input option.</w:t>
                  </w:r>
                </w:p>
                <w:p w:rsidR="00424B79" w:rsidRPr="000B638D" w:rsidRDefault="00424B79" w:rsidP="00D10598">
                  <w:pPr>
                    <w:rPr>
                      <w:rFonts w:ascii="Arial Narrow" w:hAnsi="Arial Narrow"/>
                      <w:sz w:val="20"/>
                    </w:rPr>
                  </w:pPr>
                  <w:r w:rsidRPr="000B638D">
                    <w:rPr>
                      <w:rFonts w:ascii="Arial Narrow" w:hAnsi="Arial Narrow"/>
                      <w:sz w:val="20"/>
                    </w:rPr>
                    <w:t xml:space="preserve">./mltreemap_imagemaker.pl –i </w:t>
                  </w:r>
                  <w:r>
                    <w:rPr>
                      <w:rFonts w:ascii="Arial Narrow" w:hAnsi="Arial Narrow"/>
                      <w:sz w:val="20"/>
                    </w:rPr>
                    <w:t>your_input</w:t>
                  </w:r>
                  <w:r w:rsidRPr="000B638D">
                    <w:rPr>
                      <w:rFonts w:ascii="Arial Narrow" w:hAnsi="Arial Narrow"/>
                      <w:sz w:val="20"/>
                    </w:rPr>
                    <w:t xml:space="preserve"> –d 1</w:t>
                  </w:r>
                </w:p>
                <w:p w:rsidR="00424B79" w:rsidRDefault="00424B79" w:rsidP="00D10598">
                  <w:r w:rsidRPr="000B638D">
                    <w:rPr>
                      <w:rFonts w:ascii="Arial Narrow" w:hAnsi="Arial Narrow"/>
                      <w:sz w:val="20"/>
                    </w:rPr>
                    <w:t xml:space="preserve">A: </w:t>
                  </w:r>
                  <w:r w:rsidR="00BE437B">
                    <w:rPr>
                      <w:rFonts w:ascii="Arial Narrow" w:hAnsi="Arial Narrow"/>
                      <w:sz w:val="20"/>
                    </w:rPr>
                    <w:t>If you use</w:t>
                  </w:r>
                  <w:r w:rsidRPr="000B638D">
                    <w:rPr>
                      <w:rFonts w:ascii="Arial Narrow" w:hAnsi="Arial Narrow"/>
                      <w:sz w:val="20"/>
                    </w:rPr>
                    <w:t xml:space="preserve"> the –d option, each file in </w:t>
                  </w:r>
                  <w:r>
                    <w:rPr>
                      <w:rFonts w:ascii="Arial Narrow" w:hAnsi="Arial Narrow"/>
                      <w:sz w:val="20"/>
                    </w:rPr>
                    <w:t>your_input</w:t>
                  </w:r>
                  <w:r w:rsidRPr="000B638D">
                    <w:rPr>
                      <w:rFonts w:ascii="Arial Narrow" w:hAnsi="Arial Narrow"/>
                      <w:sz w:val="20"/>
                    </w:rPr>
                    <w:t xml:space="preserve"> will be treated as an individual dataset (as indicated by the </w:t>
                  </w:r>
                  <w:r>
                    <w:rPr>
                      <w:rFonts w:ascii="Arial Narrow" w:hAnsi="Arial Narrow"/>
                      <w:sz w:val="20"/>
                    </w:rPr>
                    <w:t>color</w:t>
                  </w:r>
                  <w:r w:rsidRPr="000B638D">
                    <w:rPr>
                      <w:rFonts w:ascii="Arial Narrow" w:hAnsi="Arial Narrow"/>
                      <w:sz w:val="20"/>
                    </w:rPr>
                    <w:t xml:space="preserve">ed bars). B: </w:t>
                  </w:r>
                  <w:r w:rsidR="00BE437B">
                    <w:rPr>
                      <w:rFonts w:ascii="Arial Narrow" w:hAnsi="Arial Narrow"/>
                      <w:sz w:val="20"/>
                    </w:rPr>
                    <w:t>Before concatenating the files</w:t>
                  </w:r>
                  <w:r w:rsidRPr="000B638D">
                    <w:rPr>
                      <w:rFonts w:ascii="Arial Narrow" w:hAnsi="Arial Narrow"/>
                      <w:sz w:val="20"/>
                    </w:rPr>
                    <w:t xml:space="preserve">, each line is labelled with a </w:t>
                  </w:r>
                  <w:r>
                    <w:rPr>
                      <w:rFonts w:ascii="Arial Narrow" w:hAnsi="Arial Narrow"/>
                      <w:sz w:val="20"/>
                    </w:rPr>
                    <w:t>color</w:t>
                  </w:r>
                  <w:r w:rsidRPr="000B638D">
                    <w:rPr>
                      <w:rFonts w:ascii="Arial Narrow" w:hAnsi="Arial Narrow"/>
                      <w:sz w:val="20"/>
                    </w:rPr>
                    <w:t xml:space="preserve"> code, representing its origin. C: The output p</w:t>
                  </w:r>
                  <w:r>
                    <w:rPr>
                      <w:rFonts w:ascii="Arial Narrow" w:hAnsi="Arial Narrow"/>
                      <w:sz w:val="20"/>
                    </w:rPr>
                    <w:t>icture is drawn according to this</w:t>
                  </w:r>
                  <w:r w:rsidRPr="000B638D">
                    <w:rPr>
                      <w:rFonts w:ascii="Arial Narrow" w:hAnsi="Arial Narrow"/>
                      <w:sz w:val="20"/>
                    </w:rPr>
                    <w:t xml:space="preserve"> </w:t>
                  </w:r>
                  <w:r>
                    <w:rPr>
                      <w:rFonts w:ascii="Arial Narrow" w:hAnsi="Arial Narrow"/>
                      <w:sz w:val="20"/>
                    </w:rPr>
                    <w:t>color</w:t>
                  </w:r>
                  <w:r w:rsidR="00BE437B">
                    <w:rPr>
                      <w:rFonts w:ascii="Arial Narrow" w:hAnsi="Arial Narrow"/>
                      <w:sz w:val="20"/>
                    </w:rPr>
                    <w:t xml:space="preserve"> code. If several datasets have </w:t>
                  </w:r>
                  <w:r w:rsidRPr="000B638D">
                    <w:rPr>
                      <w:rFonts w:ascii="Arial Narrow" w:hAnsi="Arial Narrow"/>
                      <w:sz w:val="20"/>
                    </w:rPr>
                    <w:t>placement</w:t>
                  </w:r>
                  <w:r w:rsidR="00BE437B">
                    <w:rPr>
                      <w:rFonts w:ascii="Arial Narrow" w:hAnsi="Arial Narrow"/>
                      <w:sz w:val="20"/>
                    </w:rPr>
                    <w:t>s at the same nodes, pie chart bubbles are drawn to represent the fractional weights</w:t>
                  </w:r>
                  <w:r w:rsidRPr="000B638D">
                    <w:rPr>
                      <w:rFonts w:ascii="Arial Narrow" w:hAnsi="Arial Narrow"/>
                      <w:sz w:val="20"/>
                    </w:rPr>
                    <w:t>.</w:t>
                  </w:r>
                </w:p>
              </w:txbxContent>
            </v:textbox>
            <w10:wrap type="tight"/>
          </v:shape>
        </w:pict>
      </w:r>
    </w:p>
    <w:p w:rsidR="00B25665" w:rsidRPr="00047956" w:rsidRDefault="00B25665" w:rsidP="00BE437B">
      <w:pPr>
        <w:rPr>
          <w:sz w:val="20"/>
        </w:rPr>
      </w:pPr>
    </w:p>
    <w:sectPr w:rsidR="00B25665" w:rsidRPr="00047956" w:rsidSect="00B25665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8627C1"/>
    <w:rsid w:val="00047956"/>
    <w:rsid w:val="000A1A32"/>
    <w:rsid w:val="000B638D"/>
    <w:rsid w:val="00151D72"/>
    <w:rsid w:val="001B75D2"/>
    <w:rsid w:val="001E079C"/>
    <w:rsid w:val="001E1798"/>
    <w:rsid w:val="002702CF"/>
    <w:rsid w:val="002956C2"/>
    <w:rsid w:val="002C01EB"/>
    <w:rsid w:val="00371297"/>
    <w:rsid w:val="003947B5"/>
    <w:rsid w:val="003E1B3B"/>
    <w:rsid w:val="003E527F"/>
    <w:rsid w:val="00420C69"/>
    <w:rsid w:val="00424B79"/>
    <w:rsid w:val="00460BCA"/>
    <w:rsid w:val="004855E2"/>
    <w:rsid w:val="00487011"/>
    <w:rsid w:val="004D307C"/>
    <w:rsid w:val="004F189C"/>
    <w:rsid w:val="00516882"/>
    <w:rsid w:val="0052282E"/>
    <w:rsid w:val="00604765"/>
    <w:rsid w:val="006C1AC6"/>
    <w:rsid w:val="007603C4"/>
    <w:rsid w:val="0078603E"/>
    <w:rsid w:val="008627C1"/>
    <w:rsid w:val="00936637"/>
    <w:rsid w:val="00955712"/>
    <w:rsid w:val="009A3C9C"/>
    <w:rsid w:val="00A36129"/>
    <w:rsid w:val="00A557A2"/>
    <w:rsid w:val="00A6047C"/>
    <w:rsid w:val="00AF02A3"/>
    <w:rsid w:val="00B25665"/>
    <w:rsid w:val="00BB185B"/>
    <w:rsid w:val="00BE437B"/>
    <w:rsid w:val="00C371D0"/>
    <w:rsid w:val="00C467DB"/>
    <w:rsid w:val="00CD5F24"/>
    <w:rsid w:val="00D10598"/>
    <w:rsid w:val="00D47F87"/>
    <w:rsid w:val="00D63DAF"/>
    <w:rsid w:val="00D6501E"/>
    <w:rsid w:val="00D761E0"/>
    <w:rsid w:val="00DB0C71"/>
    <w:rsid w:val="00DE487C"/>
    <w:rsid w:val="00E85FA8"/>
    <w:rsid w:val="00EE2DAD"/>
    <w:rsid w:val="00EE3096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8B520D"/>
    <w:rPr>
      <w:lang w:val="en-GB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CD5F2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426</Words>
  <Characters>2433</Characters>
  <Application>Microsoft Macintosh Word</Application>
  <DocSecurity>0</DocSecurity>
  <Lines>20</Lines>
  <Paragraphs>4</Paragraphs>
  <ScaleCrop>false</ScaleCrop>
  <LinksUpToDate>false</LinksUpToDate>
  <CharactersWithSpaces>2987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Stark</dc:creator>
  <cp:keywords/>
  <cp:lastModifiedBy>Manuel Stark</cp:lastModifiedBy>
  <cp:revision>8</cp:revision>
  <cp:lastPrinted>2011-01-11T15:46:00Z</cp:lastPrinted>
  <dcterms:created xsi:type="dcterms:W3CDTF">2011-01-11T15:46:00Z</dcterms:created>
  <dcterms:modified xsi:type="dcterms:W3CDTF">2011-01-24T12:52:00Z</dcterms:modified>
</cp:coreProperties>
</file>