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Bdr>
          <w:top w:val="single" w:sz="8" w:space="2" w:color="000000"/>
        </w:pBdr>
        <w:rPr/>
      </w:pPr>
      <w:r>
        <w:rPr/>
        <mc:AlternateContent>
          <mc:Choice Requires="wps">
            <w:drawing>
              <wp:anchor behindDoc="0" distT="0" distB="0" distL="114300" distR="114300" simplePos="0" locked="0" layoutInCell="1" allowOverlap="1" relativeHeight="2">
                <wp:simplePos x="0" y="0"/>
                <wp:positionH relativeFrom="column">
                  <wp:posOffset>3924300</wp:posOffset>
                </wp:positionH>
                <wp:positionV relativeFrom="paragraph">
                  <wp:posOffset>241300</wp:posOffset>
                </wp:positionV>
                <wp:extent cx="2346325" cy="1574800"/>
                <wp:effectExtent l="0" t="0" r="0" b="0"/>
                <wp:wrapSquare wrapText="bothSides"/>
                <wp:docPr id="1" name="Image1"/>
                <a:graphic xmlns:a="http://schemas.openxmlformats.org/drawingml/2006/main">
                  <a:graphicData uri="http://schemas.microsoft.com/office/word/2010/wordprocessingShape">
                    <wps:wsp>
                      <wps:cNvSpPr/>
                      <wps:spPr>
                        <a:xfrm>
                          <a:off x="0" y="0"/>
                          <a:ext cx="2345760" cy="1574280"/>
                        </a:xfrm>
                        <a:prstGeom prst="rect">
                          <a:avLst/>
                        </a:prstGeom>
                        <a:solidFill>
                          <a:schemeClr val="lt1"/>
                        </a:solidFill>
                        <a:ln w="12600">
                          <a:solidFill>
                            <a:schemeClr val="accent2"/>
                          </a:solidFill>
                          <a:miter/>
                        </a:ln>
                      </wps:spPr>
                      <wps:style>
                        <a:lnRef idx="0"/>
                        <a:fillRef idx="0"/>
                        <a:effectRef idx="0"/>
                        <a:fontRef idx="minor"/>
                      </wps:style>
                      <wps:txbx>
                        <w:txbxContent>
                          <w:p>
                            <w:pPr>
                              <w:pStyle w:val="FrameContents"/>
                              <w:spacing w:lineRule="exact" w:line="240" w:before="0" w:after="160"/>
                              <w:ind w:left="0" w:right="0" w:hanging="0"/>
                              <w:jc w:val="left"/>
                              <w:rPr/>
                            </w:pPr>
                            <w:r>
                              <w:rPr/>
                            </w:r>
                          </w:p>
                          <w:p>
                            <w:pPr>
                              <w:pStyle w:val="FrameContents"/>
                              <w:spacing w:lineRule="exact" w:line="240" w:before="0" w:after="160"/>
                              <w:ind w:left="0" w:right="0" w:hanging="0"/>
                              <w:jc w:val="left"/>
                              <w:rPr/>
                            </w:pPr>
                            <w:r>
                              <w:rPr>
                                <w:rFonts w:eastAsia="Calibri" w:cs="Calibri"/>
                                <w:b/>
                                <w:i w:val="false"/>
                                <w:caps w:val="false"/>
                                <w:smallCaps w:val="false"/>
                                <w:strike w:val="false"/>
                                <w:dstrike w:val="false"/>
                                <w:color w:val="000000"/>
                                <w:position w:val="0"/>
                                <w:sz w:val="22"/>
                                <w:sz w:val="22"/>
                                <w:vertAlign w:val="baseline"/>
                              </w:rPr>
                              <w:t xml:space="preserve">Name: </w:t>
                            </w:r>
                            <w:r>
                              <w:rPr>
                                <w:rFonts w:eastAsia="Calibri" w:cs="Calibri"/>
                                <w:b/>
                                <w:i w:val="false"/>
                                <w:caps w:val="false"/>
                                <w:smallCaps w:val="false"/>
                                <w:strike w:val="false"/>
                                <w:dstrike w:val="false"/>
                                <w:color w:val="000000"/>
                                <w:position w:val="0"/>
                                <w:sz w:val="22"/>
                                <w:sz w:val="22"/>
                                <w:vertAlign w:val="baseline"/>
                              </w:rPr>
                              <w:t>MERIN JOSEPH</w:t>
                            </w:r>
                          </w:p>
                          <w:p>
                            <w:pPr>
                              <w:pStyle w:val="FrameContents"/>
                              <w:spacing w:lineRule="exact" w:line="240" w:before="0" w:after="160"/>
                              <w:ind w:left="0" w:right="0" w:hanging="0"/>
                              <w:jc w:val="left"/>
                              <w:rPr/>
                            </w:pPr>
                            <w:r>
                              <w:rPr>
                                <w:rFonts w:eastAsia="Calibri" w:cs="Calibri"/>
                                <w:b/>
                                <w:i w:val="false"/>
                                <w:caps w:val="false"/>
                                <w:smallCaps w:val="false"/>
                                <w:strike w:val="false"/>
                                <w:dstrike w:val="false"/>
                                <w:color w:val="000000"/>
                                <w:position w:val="0"/>
                                <w:sz w:val="22"/>
                                <w:sz w:val="22"/>
                                <w:vertAlign w:val="baseline"/>
                              </w:rPr>
                              <w:t>Roll No:2</w:t>
                            </w:r>
                            <w:r>
                              <w:rPr>
                                <w:rFonts w:eastAsia="Calibri" w:cs="Calibri"/>
                                <w:b/>
                                <w:i w:val="false"/>
                                <w:caps w:val="false"/>
                                <w:smallCaps w:val="false"/>
                                <w:strike w:val="false"/>
                                <w:dstrike w:val="false"/>
                                <w:color w:val="000000"/>
                                <w:position w:val="0"/>
                                <w:sz w:val="22"/>
                                <w:sz w:val="22"/>
                                <w:vertAlign w:val="baseline"/>
                              </w:rPr>
                              <w:t>0</w:t>
                            </w:r>
                          </w:p>
                          <w:p>
                            <w:pPr>
                              <w:pStyle w:val="FrameContents"/>
                              <w:spacing w:lineRule="exact" w:line="240" w:before="0" w:after="160"/>
                              <w:ind w:left="0" w:right="0" w:hanging="0"/>
                              <w:jc w:val="left"/>
                              <w:rPr/>
                            </w:pPr>
                            <w:r>
                              <w:rPr>
                                <w:rFonts w:eastAsia="Calibri" w:cs="Calibri"/>
                                <w:b/>
                                <w:i w:val="false"/>
                                <w:caps w:val="false"/>
                                <w:smallCaps w:val="false"/>
                                <w:strike w:val="false"/>
                                <w:dstrike w:val="false"/>
                                <w:color w:val="000000"/>
                                <w:position w:val="0"/>
                                <w:sz w:val="22"/>
                                <w:sz w:val="22"/>
                                <w:vertAlign w:val="baseline"/>
                              </w:rPr>
                              <w:t>Batch:MCA-B</w:t>
                            </w:r>
                          </w:p>
                          <w:p>
                            <w:pPr>
                              <w:pStyle w:val="FrameContents"/>
                              <w:spacing w:lineRule="exact" w:line="240" w:before="0" w:after="160"/>
                              <w:ind w:left="0" w:right="0" w:hanging="0"/>
                              <w:jc w:val="left"/>
                              <w:rPr/>
                            </w:pPr>
                            <w:r>
                              <w:rPr>
                                <w:rFonts w:eastAsia="Calibri" w:cs="Calibri"/>
                                <w:b/>
                                <w:i w:val="false"/>
                                <w:caps w:val="false"/>
                                <w:smallCaps w:val="false"/>
                                <w:strike w:val="false"/>
                                <w:dstrike w:val="false"/>
                                <w:color w:val="000000"/>
                                <w:position w:val="0"/>
                                <w:sz w:val="22"/>
                                <w:sz w:val="22"/>
                                <w:vertAlign w:val="baseline"/>
                              </w:rPr>
                              <w:t>Date:02-06-2022</w:t>
                            </w:r>
                          </w:p>
                          <w:p>
                            <w:pPr>
                              <w:pStyle w:val="FrameContents"/>
                              <w:spacing w:lineRule="exact" w:line="240" w:before="0" w:after="160"/>
                              <w:ind w:left="0" w:right="0" w:hanging="0"/>
                              <w:jc w:val="left"/>
                              <w:rPr/>
                            </w:pPr>
                            <w:r>
                              <w:rPr/>
                            </w:r>
                          </w:p>
                        </w:txbxContent>
                      </wps:txbx>
                      <wps:bodyPr anchor="ctr">
                        <a:noAutofit/>
                      </wps:bodyPr>
                    </wps:wsp>
                  </a:graphicData>
                </a:graphic>
              </wp:anchor>
            </w:drawing>
          </mc:Choice>
          <mc:Fallback>
            <w:pict>
              <v:rect id="shape_0" ID="Image1" fillcolor="white" stroked="t" style="position:absolute;margin-left:309pt;margin-top:19pt;width:184.65pt;height:123.9pt">
                <w10:wrap type="square"/>
                <v:fill o:detectmouseclick="t" type="solid" color2="black"/>
                <v:stroke color="#c0504d" weight="12600" joinstyle="miter" endcap="flat"/>
                <v:textbox>
                  <w:txbxContent>
                    <w:p>
                      <w:pPr>
                        <w:pStyle w:val="FrameContents"/>
                        <w:spacing w:lineRule="exact" w:line="240" w:before="0" w:after="160"/>
                        <w:ind w:left="0" w:right="0" w:hanging="0"/>
                        <w:jc w:val="left"/>
                        <w:rPr/>
                      </w:pPr>
                      <w:r>
                        <w:rPr/>
                      </w:r>
                    </w:p>
                    <w:p>
                      <w:pPr>
                        <w:pStyle w:val="FrameContents"/>
                        <w:spacing w:lineRule="exact" w:line="240" w:before="0" w:after="160"/>
                        <w:ind w:left="0" w:right="0" w:hanging="0"/>
                        <w:jc w:val="left"/>
                        <w:rPr/>
                      </w:pPr>
                      <w:r>
                        <w:rPr>
                          <w:rFonts w:eastAsia="Calibri" w:cs="Calibri"/>
                          <w:b/>
                          <w:i w:val="false"/>
                          <w:caps w:val="false"/>
                          <w:smallCaps w:val="false"/>
                          <w:strike w:val="false"/>
                          <w:dstrike w:val="false"/>
                          <w:color w:val="000000"/>
                          <w:position w:val="0"/>
                          <w:sz w:val="22"/>
                          <w:sz w:val="22"/>
                          <w:vertAlign w:val="baseline"/>
                        </w:rPr>
                        <w:t xml:space="preserve">Name: </w:t>
                      </w:r>
                      <w:r>
                        <w:rPr>
                          <w:rFonts w:eastAsia="Calibri" w:cs="Calibri"/>
                          <w:b/>
                          <w:i w:val="false"/>
                          <w:caps w:val="false"/>
                          <w:smallCaps w:val="false"/>
                          <w:strike w:val="false"/>
                          <w:dstrike w:val="false"/>
                          <w:color w:val="000000"/>
                          <w:position w:val="0"/>
                          <w:sz w:val="22"/>
                          <w:sz w:val="22"/>
                          <w:vertAlign w:val="baseline"/>
                        </w:rPr>
                        <w:t>MERIN JOSEPH</w:t>
                      </w:r>
                    </w:p>
                    <w:p>
                      <w:pPr>
                        <w:pStyle w:val="FrameContents"/>
                        <w:spacing w:lineRule="exact" w:line="240" w:before="0" w:after="160"/>
                        <w:ind w:left="0" w:right="0" w:hanging="0"/>
                        <w:jc w:val="left"/>
                        <w:rPr/>
                      </w:pPr>
                      <w:r>
                        <w:rPr>
                          <w:rFonts w:eastAsia="Calibri" w:cs="Calibri"/>
                          <w:b/>
                          <w:i w:val="false"/>
                          <w:caps w:val="false"/>
                          <w:smallCaps w:val="false"/>
                          <w:strike w:val="false"/>
                          <w:dstrike w:val="false"/>
                          <w:color w:val="000000"/>
                          <w:position w:val="0"/>
                          <w:sz w:val="22"/>
                          <w:sz w:val="22"/>
                          <w:vertAlign w:val="baseline"/>
                        </w:rPr>
                        <w:t>Roll No:2</w:t>
                      </w:r>
                      <w:r>
                        <w:rPr>
                          <w:rFonts w:eastAsia="Calibri" w:cs="Calibri"/>
                          <w:b/>
                          <w:i w:val="false"/>
                          <w:caps w:val="false"/>
                          <w:smallCaps w:val="false"/>
                          <w:strike w:val="false"/>
                          <w:dstrike w:val="false"/>
                          <w:color w:val="000000"/>
                          <w:position w:val="0"/>
                          <w:sz w:val="22"/>
                          <w:sz w:val="22"/>
                          <w:vertAlign w:val="baseline"/>
                        </w:rPr>
                        <w:t>0</w:t>
                      </w:r>
                    </w:p>
                    <w:p>
                      <w:pPr>
                        <w:pStyle w:val="FrameContents"/>
                        <w:spacing w:lineRule="exact" w:line="240" w:before="0" w:after="160"/>
                        <w:ind w:left="0" w:right="0" w:hanging="0"/>
                        <w:jc w:val="left"/>
                        <w:rPr/>
                      </w:pPr>
                      <w:r>
                        <w:rPr>
                          <w:rFonts w:eastAsia="Calibri" w:cs="Calibri"/>
                          <w:b/>
                          <w:i w:val="false"/>
                          <w:caps w:val="false"/>
                          <w:smallCaps w:val="false"/>
                          <w:strike w:val="false"/>
                          <w:dstrike w:val="false"/>
                          <w:color w:val="000000"/>
                          <w:position w:val="0"/>
                          <w:sz w:val="22"/>
                          <w:sz w:val="22"/>
                          <w:vertAlign w:val="baseline"/>
                        </w:rPr>
                        <w:t>Batch:MCA-B</w:t>
                      </w:r>
                    </w:p>
                    <w:p>
                      <w:pPr>
                        <w:pStyle w:val="FrameContents"/>
                        <w:spacing w:lineRule="exact" w:line="240" w:before="0" w:after="160"/>
                        <w:ind w:left="0" w:right="0" w:hanging="0"/>
                        <w:jc w:val="left"/>
                        <w:rPr/>
                      </w:pPr>
                      <w:r>
                        <w:rPr>
                          <w:rFonts w:eastAsia="Calibri" w:cs="Calibri"/>
                          <w:b/>
                          <w:i w:val="false"/>
                          <w:caps w:val="false"/>
                          <w:smallCaps w:val="false"/>
                          <w:strike w:val="false"/>
                          <w:dstrike w:val="false"/>
                          <w:color w:val="000000"/>
                          <w:position w:val="0"/>
                          <w:sz w:val="22"/>
                          <w:sz w:val="22"/>
                          <w:vertAlign w:val="baseline"/>
                        </w:rPr>
                        <w:t>Date:02-06-2022</w:t>
                      </w:r>
                    </w:p>
                    <w:p>
                      <w:pPr>
                        <w:pStyle w:val="FrameContents"/>
                        <w:spacing w:lineRule="exact" w:line="240" w:before="0" w:after="160"/>
                        <w:ind w:left="0" w:right="0" w:hanging="0"/>
                        <w:jc w:val="left"/>
                        <w:rPr/>
                      </w:pPr>
                      <w:r>
                        <w:rPr/>
                      </w:r>
                    </w:p>
                  </w:txbxContent>
                </v:textbox>
              </v:rect>
            </w:pict>
          </mc:Fallback>
        </mc:AlternateContent>
      </w:r>
    </w:p>
    <w:p>
      <w:pPr>
        <w:pStyle w:val="Normal1"/>
        <w:jc w:val="both"/>
        <w:rPr>
          <w:b/>
          <w:b/>
          <w:sz w:val="28"/>
          <w:szCs w:val="28"/>
          <w:u w:val="single"/>
        </w:rPr>
      </w:pPr>
      <w:r>
        <w:rPr>
          <w:b/>
          <w:color w:val="C55911"/>
          <w:sz w:val="28"/>
          <w:szCs w:val="28"/>
          <w:u w:val="single"/>
        </w:rPr>
        <w:t>NETWORKING &amp; SYSTEM ADMINISTRATION LAB</w:t>
      </w:r>
    </w:p>
    <w:p>
      <w:pPr>
        <w:pStyle w:val="Normal1"/>
        <w:rPr/>
      </w:pPr>
      <w:r>
        <w:rPr/>
      </w:r>
    </w:p>
    <w:p>
      <w:pPr>
        <w:pStyle w:val="Normal1"/>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Experiment No.: 25</w:t>
      </w:r>
    </w:p>
    <w:p>
      <w:pPr>
        <w:pStyle w:val="Normal1"/>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1"/>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Aim</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Introduction to command line tools for networking IPv4 networking, network commands: ping route traceroute, nslookup, ip.</w:t>
      </w:r>
    </w:p>
    <w:p>
      <w:pPr>
        <w:pStyle w:val="Normal1"/>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Procedure</w:t>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Ipconfig</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"Ipconfig" often comes up as the most-used networking command on Windows. Not only is it useful for the information it provides, but you can combine it with a couple of switches to execute certain tasks.</w:t>
      </w:r>
    </w:p>
    <w:p>
      <w:pPr>
        <w:pStyle w:val="Normal1"/>
        <w:jc w:val="both"/>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1"/>
        <w:jc w:val="both"/>
        <w:rPr>
          <w:rFonts w:ascii="Times New Roman" w:hAnsi="Times New Roman" w:eastAsia="Times New Roman" w:cs="Times New Roman"/>
          <w:b/>
          <w:b/>
          <w:sz w:val="24"/>
          <w:szCs w:val="24"/>
          <w:u w:val="single"/>
        </w:rPr>
      </w:pPr>
      <w:r>
        <w:rPr/>
        <w:drawing>
          <wp:inline distT="0" distB="0" distL="0" distR="0">
            <wp:extent cx="4669790" cy="2384425"/>
            <wp:effectExtent l="0" t="0" r="0" b="0"/>
            <wp:docPr id="3"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descr=""/>
                    <pic:cNvPicPr>
                      <a:picLocks noChangeAspect="1" noChangeArrowheads="1"/>
                    </pic:cNvPicPr>
                  </pic:nvPicPr>
                  <pic:blipFill>
                    <a:blip r:embed="rId2"/>
                    <a:stretch>
                      <a:fillRect/>
                    </a:stretch>
                  </pic:blipFill>
                  <pic:spPr bwMode="auto">
                    <a:xfrm>
                      <a:off x="0" y="0"/>
                      <a:ext cx="4669790" cy="2384425"/>
                    </a:xfrm>
                    <a:prstGeom prst="rect">
                      <a:avLst/>
                    </a:prstGeom>
                  </pic:spPr>
                </pic:pic>
              </a:graphicData>
            </a:graphic>
          </wp:inline>
        </w:drawing>
      </w:r>
    </w:p>
    <w:p>
      <w:pPr>
        <w:pStyle w:val="Normal1"/>
        <w:jc w:val="both"/>
        <w:rPr>
          <w:rFonts w:ascii="Times New Roman" w:hAnsi="Times New Roman" w:eastAsia="Times New Roman" w:cs="Times New Roman"/>
          <w:sz w:val="24"/>
          <w:szCs w:val="24"/>
        </w:rPr>
      </w:pPr>
      <w:bookmarkStart w:id="0" w:name="_heading=h.gjdgxs"/>
      <w:bookmarkEnd w:id="0"/>
      <w:r>
        <w:rPr/>
        <w:drawing>
          <wp:inline distT="0" distB="0" distL="0" distR="0">
            <wp:extent cx="3689985" cy="2733675"/>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3"/>
                    <a:srcRect l="0" t="0" r="-24959" b="0"/>
                    <a:stretch>
                      <a:fillRect/>
                    </a:stretch>
                  </pic:blipFill>
                  <pic:spPr bwMode="auto">
                    <a:xfrm>
                      <a:off x="0" y="0"/>
                      <a:ext cx="3689985" cy="2733675"/>
                    </a:xfrm>
                    <a:prstGeom prst="rect">
                      <a:avLst/>
                    </a:prstGeom>
                  </pic:spPr>
                </pic:pic>
              </a:graphicData>
            </a:graphic>
          </wp:inline>
        </w:drawing>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Nslookup</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"Nslookup" stands for Name Server Lookup. It packs a lot of power, but most users won't need that power. For regular folks like you and me, its main use is finding out the IP address behind a certain domain name.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drawing>
          <wp:inline distT="0" distB="0" distL="0" distR="0">
            <wp:extent cx="2934970" cy="313436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4"/>
                    <a:stretch>
                      <a:fillRect/>
                    </a:stretch>
                  </pic:blipFill>
                  <pic:spPr bwMode="auto">
                    <a:xfrm>
                      <a:off x="0" y="0"/>
                      <a:ext cx="2934970" cy="3134360"/>
                    </a:xfrm>
                    <a:prstGeom prst="rect">
                      <a:avLst/>
                    </a:prstGeom>
                  </pic:spPr>
                </pic:pic>
              </a:graphicData>
            </a:graphic>
          </wp:inline>
        </w:drawing>
      </w:r>
    </w:p>
    <w:p>
      <w:pPr>
        <w:pStyle w:val="Normal1"/>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Ping</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"Ping" is one of the most basic yet useful network commands to utilize in the command prompt application. It tells you whether your computer can reach some destination IP address or domain name, and if it can, how longit takes data to travel there and back again.</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drawing>
          <wp:inline distT="0" distB="0" distL="0" distR="0">
            <wp:extent cx="4467860" cy="2038985"/>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5"/>
                    <a:stretch>
                      <a:fillRect/>
                    </a:stretch>
                  </pic:blipFill>
                  <pic:spPr bwMode="auto">
                    <a:xfrm>
                      <a:off x="0" y="0"/>
                      <a:ext cx="4467860" cy="2038985"/>
                    </a:xfrm>
                    <a:prstGeom prst="rect">
                      <a:avLst/>
                    </a:prstGeom>
                  </pic:spPr>
                </pic:pic>
              </a:graphicData>
            </a:graphic>
          </wp:inline>
        </w:drawing>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Tracert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"Tracert" stands for Trace Route. And much like "ping," it sends out a data packet as a way to troubleshoot any network issues you might have, but it instead tracks the route of the packet as it hops from server to server.</w:t>
      </w:r>
    </w:p>
    <w:p>
      <w:pPr>
        <w:pStyle w:val="Normal1"/>
        <w:jc w:val="both"/>
        <w:rPr>
          <w:rFonts w:ascii="Times New Roman" w:hAnsi="Times New Roman" w:eastAsia="Times New Roman" w:cs="Times New Roman"/>
          <w:sz w:val="24"/>
          <w:szCs w:val="24"/>
        </w:rPr>
      </w:pPr>
      <w:r>
        <w:rPr/>
        <w:drawing>
          <wp:inline distT="0" distB="0" distL="0" distR="0">
            <wp:extent cx="6210935" cy="2496185"/>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6"/>
                    <a:stretch>
                      <a:fillRect/>
                    </a:stretch>
                  </pic:blipFill>
                  <pic:spPr bwMode="auto">
                    <a:xfrm>
                      <a:off x="0" y="0"/>
                      <a:ext cx="6210935" cy="2496185"/>
                    </a:xfrm>
                    <a:prstGeom prst="rect">
                      <a:avLst/>
                    </a:prstGeom>
                  </pic:spPr>
                </pic:pic>
              </a:graphicData>
            </a:graphic>
          </wp:inline>
        </w:drawing>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Netstat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"Netstat" is a tool for network statistics, diagnostics, and analysis. It's powerful and complex but can be simple enough if you ignore the advanced aspects that you don't need to know about (assuming you aren't managing a massive business or campus network, for example).</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-f option clears the routing tables of all gateway entries. If you use the -f option in conjunction with one of the commands, the tables are cleared before you run the command.</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By default, routes are not preserved when you restart the system. Use the -p option with the add command to make a route persistent. Use the -p option with the print command to view the list of registered persistent routes.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drawing>
          <wp:inline distT="0" distB="0" distL="0" distR="0">
            <wp:extent cx="6391275" cy="337947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7"/>
                    <a:stretch>
                      <a:fillRect/>
                    </a:stretch>
                  </pic:blipFill>
                  <pic:spPr bwMode="auto">
                    <a:xfrm>
                      <a:off x="0" y="0"/>
                      <a:ext cx="6391275" cy="3379470"/>
                    </a:xfrm>
                    <a:prstGeom prst="rect">
                      <a:avLst/>
                    </a:prstGeom>
                  </pic:spPr>
                </pic:pic>
              </a:graphicData>
            </a:graphic>
          </wp:inline>
        </w:drawing>
      </w:r>
    </w:p>
    <w:p>
      <w:pPr>
        <w:pStyle w:val="Normal1"/>
        <w:jc w:val="both"/>
        <w:rPr>
          <w:rFonts w:ascii="Times New Roman" w:hAnsi="Times New Roman" w:eastAsia="Times New Roman" w:cs="Times New Roman"/>
          <w:color w:val="58585B"/>
          <w:sz w:val="24"/>
          <w:szCs w:val="24"/>
          <w:highlight w:val="white"/>
        </w:rPr>
      </w:pPr>
      <w:r>
        <w:rPr>
          <w:rFonts w:eastAsia="Times New Roman" w:cs="Times New Roman" w:ascii="Times New Roman" w:hAnsi="Times New Roman"/>
          <w:color w:val="58585B"/>
          <w:sz w:val="24"/>
          <w:szCs w:val="24"/>
          <w:highlight w:val="white"/>
        </w:rPr>
      </w:r>
    </w:p>
    <w:p>
      <w:pPr>
        <w:pStyle w:val="Normal1"/>
        <w:jc w:val="both"/>
        <w:rPr>
          <w:rFonts w:ascii="Times New Roman" w:hAnsi="Times New Roman" w:eastAsia="Times New Roman" w:cs="Times New Roman"/>
          <w:color w:val="58585B"/>
          <w:sz w:val="24"/>
          <w:szCs w:val="24"/>
          <w:highlight w:val="white"/>
        </w:rPr>
      </w:pPr>
      <w:r>
        <w:rPr>
          <w:rFonts w:eastAsia="Times New Roman" w:cs="Times New Roman" w:ascii="Times New Roman" w:hAnsi="Times New Roman"/>
          <w:color w:val="58585B"/>
          <w:sz w:val="24"/>
          <w:szCs w:val="24"/>
          <w:highlight w:val="white"/>
        </w:rPr>
      </w:r>
    </w:p>
    <w:p>
      <w:pPr>
        <w:pStyle w:val="Normal1"/>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Route print</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You can use the route command to view, add and delete routes on a Microsoft Windows NT server that runs Cisco ICM. You can use these options with the route command</w:t>
      </w:r>
    </w:p>
    <w:p>
      <w:pPr>
        <w:pStyle w:val="Normal1"/>
        <w:spacing w:before="0" w:after="160"/>
        <w:jc w:val="both"/>
        <w:rPr/>
      </w:pPr>
      <w:r>
        <w:rPr/>
        <w:drawing>
          <wp:inline distT="0" distB="0" distL="0" distR="0">
            <wp:extent cx="5915660" cy="6630670"/>
            <wp:effectExtent l="0" t="0" r="0" b="0"/>
            <wp:docPr id="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
                    <pic:cNvPicPr>
                      <a:picLocks noChangeAspect="1" noChangeArrowheads="1"/>
                    </pic:cNvPicPr>
                  </pic:nvPicPr>
                  <pic:blipFill>
                    <a:blip r:embed="rId8"/>
                    <a:stretch>
                      <a:fillRect/>
                    </a:stretch>
                  </pic:blipFill>
                  <pic:spPr bwMode="auto">
                    <a:xfrm>
                      <a:off x="0" y="0"/>
                      <a:ext cx="5915660" cy="6630670"/>
                    </a:xfrm>
                    <a:prstGeom prst="rect">
                      <a:avLst/>
                    </a:prstGeom>
                  </pic:spPr>
                </pic:pic>
              </a:graphicData>
            </a:graphic>
          </wp:inline>
        </w:drawing>
      </w:r>
    </w:p>
    <w:sectPr>
      <w:headerReference w:type="default" r:id="rId9"/>
      <w:footerReference w:type="default" r:id="rId10"/>
      <w:type w:val="nextPage"/>
      <w:pgSz w:w="11906" w:h="16838"/>
      <w:pgMar w:left="1134" w:right="707" w:header="568" w:top="993" w:footer="403" w:bottom="851"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tabs>
        <w:tab w:val="clear" w:pos="720"/>
        <w:tab w:val="center" w:pos="4513" w:leader="none"/>
        <w:tab w:val="right" w:pos="9026" w:leader="none"/>
      </w:tabs>
      <w:spacing w:lineRule="auto" w:line="240" w:before="0" w:after="0"/>
      <w:rPr>
        <w:color w:val="000000"/>
      </w:rPr>
    </w:pPr>
    <w:r>
      <w:rPr>
        <w:color w:val="000000"/>
      </w:rPr>
      <w:t>Amal Jyothi College of Engineering, Kanjirappally</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tabs>
        <w:tab w:val="clear" w:pos="720"/>
        <w:tab w:val="center" w:pos="4513" w:leader="none"/>
        <w:tab w:val="right" w:pos="9026" w:leader="none"/>
      </w:tabs>
      <w:spacing w:lineRule="auto" w:line="240" w:before="0" w:after="0"/>
      <w:rPr>
        <w:color w:val="000000"/>
      </w:rPr>
    </w:pPr>
    <w:r>
      <w:rPr>
        <w:color w:val="000000"/>
      </w:rPr>
      <w:t>20MCA136 – NETWORKING &amp; SYSTEM ADMINISTRATION LAB</w:t>
      <w:tab/>
      <w:t xml:space="preserve">                                  Dept. of Computer Applications</w:t>
    </w:r>
  </w:p>
</w:hdr>
</file>

<file path=word/settings.xml><?xml version="1.0" encoding="utf-8"?>
<w:settings xmlns:w="http://schemas.openxmlformats.org/wordprocessingml/2006/main">
  <w:zoom w:percent="214"/>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pBdr>
        <w:bottom w:val="single" w:sz="12" w:space="12" w:color="FFC000"/>
      </w:pBdr>
      <w:spacing w:before="460" w:after="480"/>
      <w:outlineLvl w:val="0"/>
    </w:pPr>
    <w:rPr>
      <w:color w:val="5B9BD5"/>
      <w:sz w:val="40"/>
      <w:szCs w:val="40"/>
    </w:rPr>
  </w:style>
  <w:style w:type="paragraph" w:styleId="Heading2">
    <w:name w:val="Heading 2"/>
    <w:basedOn w:val="Normal1"/>
    <w:next w:val="Normal1"/>
    <w:qFormat/>
    <w:pPr>
      <w:keepNext w:val="true"/>
      <w:keepLines/>
      <w:spacing w:before="360" w:after="80"/>
      <w:outlineLvl w:val="1"/>
    </w:pPr>
    <w:rPr>
      <w:b/>
      <w:sz w:val="36"/>
      <w:szCs w:val="36"/>
    </w:rPr>
  </w:style>
  <w:style w:type="paragraph" w:styleId="Heading3">
    <w:name w:val="Heading 3"/>
    <w:basedOn w:val="Normal1"/>
    <w:next w:val="Normal1"/>
    <w:qFormat/>
    <w:pPr>
      <w:keepNext w:val="true"/>
      <w:keepLines/>
      <w:spacing w:before="280" w:after="80"/>
      <w:outlineLvl w:val="2"/>
    </w:pPr>
    <w:rPr>
      <w:b/>
      <w:sz w:val="28"/>
      <w:szCs w:val="28"/>
    </w:rPr>
  </w:style>
  <w:style w:type="paragraph" w:styleId="Heading4">
    <w:name w:val="Heading 4"/>
    <w:basedOn w:val="Normal1"/>
    <w:next w:val="Normal1"/>
    <w:qFormat/>
    <w:pPr>
      <w:keepNext w:val="true"/>
      <w:keepLines/>
      <w:spacing w:before="240" w:after="40"/>
      <w:outlineLvl w:val="3"/>
    </w:pPr>
    <w:rPr>
      <w:b/>
      <w:sz w:val="24"/>
      <w:szCs w:val="24"/>
    </w:rPr>
  </w:style>
  <w:style w:type="paragraph" w:styleId="Heading5">
    <w:name w:val="Heading 5"/>
    <w:basedOn w:val="Normal1"/>
    <w:next w:val="Normal1"/>
    <w:qFormat/>
    <w:pPr>
      <w:keepNext w:val="true"/>
      <w:keepLines/>
      <w:spacing w:before="220" w:after="40"/>
      <w:outlineLvl w:val="4"/>
    </w:pPr>
    <w:rPr>
      <w:b/>
    </w:rPr>
  </w:style>
  <w:style w:type="paragraph" w:styleId="Heading6">
    <w:name w:val="Heading 6"/>
    <w:basedOn w:val="Normal1"/>
    <w:next w:val="Normal1"/>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143271"/>
    <w:rPr>
      <w:rFonts w:ascii="Courier New" w:hAnsi="Courier New" w:eastAsia="Times New Roman" w:cs="Courier New"/>
      <w:sz w:val="20"/>
      <w:szCs w:val="20"/>
    </w:rPr>
  </w:style>
  <w:style w:type="character" w:styleId="Emphasis">
    <w:name w:val="Emphasis"/>
    <w:basedOn w:val="DefaultParagraphFont"/>
    <w:uiPriority w:val="20"/>
    <w:qFormat/>
    <w:rsid w:val="00143271"/>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6tOZJPQuNklFB7xsFRuEtosMWqg==">AMUW2mV6EFdnMxREb+zCh/85ylktWz/ig2XM/Cr73Pgk0n5pqiJIv8AnVIRpyJ+9pOqshnyz0LX/Uh8QVfUubRVoCYcv5m6XTLQp7mIpGGaVcDKDj3zBVo4S7GAtgWdPC/tdmp2Z5zan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18</TotalTime>
  <Application>LibreOffice/6.4.7.2$Linux_X86_64 LibreOffice_project/40$Build-2</Application>
  <Pages>4</Pages>
  <Words>368</Words>
  <Characters>1811</Characters>
  <CharactersWithSpaces>2195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2022-06-02T09:21:00Z</dcterms:created>
  <dc:creator>NEHA ANTONY</dc:creator>
  <dc:description/>
  <dc:language>en-IN</dc:language>
  <cp:lastModifiedBy/>
  <dcterms:modified xsi:type="dcterms:W3CDTF">2022-06-08T15:03:08Z</dcterms:modified>
  <cp:revision>1</cp:revision>
  <dc:subject/>
  <dc:title/>
</cp:coreProperties>
</file>