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&lt;!--Tipo do doc--&gt;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&lt;!--Tipo de linguagem utilizada--&gt;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&lt;!--Conteúdo do projeto--&gt;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&lt;!--Para acentos serem visíveis--&gt;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&lt;!--Indentificar resolução na tela e responder à escala--&gt;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Peidaram extremamente ácido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&lt;!--Título--&gt;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&lt;!--Corpo do site--&gt;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Meu perfil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"trator.jfif"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Um belo trator sem a parte traseira"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massey ferguson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merisio.joao@escola.pr.gov.br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Biografia: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Um pouco abatido pelo tempo trocando as velas fica novo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"https://www.youtube.com/watch?v=slYtv_7i_9A"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Review do trator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João Merisio 2025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