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7140" w14:textId="77777777" w:rsidR="00733163" w:rsidRDefault="00733163" w:rsidP="00733163">
      <w:r>
        <w:t>## Contexto y motivación</w:t>
      </w:r>
    </w:p>
    <w:p w14:paraId="56EC9A90" w14:textId="77777777" w:rsidR="00733163" w:rsidRDefault="00733163" w:rsidP="00733163"/>
    <w:p w14:paraId="4DF258F5" w14:textId="77777777" w:rsidR="00733163" w:rsidRDefault="00733163" w:rsidP="00733163">
      <w:r>
        <w:t>Los accidentes de tráfico son una de las principales causas de mortalidad y</w:t>
      </w:r>
    </w:p>
    <w:p w14:paraId="654B9641" w14:textId="77777777" w:rsidR="00733163" w:rsidRDefault="00733163" w:rsidP="00733163">
      <w:r>
        <w:t>morbilidad evitable en entornos urbanos. Madrid, como una de las ciudades con</w:t>
      </w:r>
    </w:p>
    <w:p w14:paraId="1FD020FE" w14:textId="77777777" w:rsidR="00733163" w:rsidRDefault="00733163" w:rsidP="00733163">
      <w:r>
        <w:t xml:space="preserve">mayor volumen de tráfico de </w:t>
      </w:r>
      <w:proofErr w:type="gramStart"/>
      <w:r>
        <w:t>España,</w:t>
      </w:r>
      <w:proofErr w:type="gramEnd"/>
      <w:r>
        <w:t xml:space="preserve"> registra miles de accidentes al año con</w:t>
      </w:r>
    </w:p>
    <w:p w14:paraId="0E8E80E6" w14:textId="77777777" w:rsidR="00733163" w:rsidRDefault="00733163" w:rsidP="00733163">
      <w:r>
        <w:t>niveles de gravedad muy dispares — desde ilesos hasta heridos graves y</w:t>
      </w:r>
    </w:p>
    <w:p w14:paraId="0BF3BC1E" w14:textId="77777777" w:rsidR="00733163" w:rsidRDefault="00733163" w:rsidP="00733163">
      <w:r>
        <w:t>fallecidos. Anticipar qué factores incrementan el riesgo de un desenlace grave</w:t>
      </w:r>
    </w:p>
    <w:p w14:paraId="20848618" w14:textId="77777777" w:rsidR="00733163" w:rsidRDefault="00733163" w:rsidP="00733163">
      <w:r>
        <w:t>tiene valor tanto operativo (priorización de recursos de emergencia) como</w:t>
      </w:r>
    </w:p>
    <w:p w14:paraId="17190D3B" w14:textId="77777777" w:rsidR="00733163" w:rsidRDefault="00733163" w:rsidP="00733163">
      <w:r>
        <w:t>preventivo (diseño de campañas de seguridad vial dirigidas).</w:t>
      </w:r>
    </w:p>
    <w:p w14:paraId="371D40FD" w14:textId="77777777" w:rsidR="00733163" w:rsidRDefault="00733163" w:rsidP="00733163"/>
    <w:p w14:paraId="7852F85B" w14:textId="77777777" w:rsidR="00733163" w:rsidRDefault="00733163" w:rsidP="00733163">
      <w:r>
        <w:t>## Pregunta de investigación</w:t>
      </w:r>
    </w:p>
    <w:p w14:paraId="220EC215" w14:textId="77777777" w:rsidR="00733163" w:rsidRDefault="00733163" w:rsidP="00733163"/>
    <w:p w14:paraId="2B385F65" w14:textId="77777777" w:rsidR="00733163" w:rsidRDefault="00733163" w:rsidP="00733163">
      <w:r>
        <w:t>Este trabajo aborda dos preguntas complementarias, que comparten el mismo</w:t>
      </w:r>
    </w:p>
    <w:p w14:paraId="2CB06F46" w14:textId="77777777" w:rsidR="00733163" w:rsidRDefault="00733163" w:rsidP="00733163">
      <w:proofErr w:type="spellStart"/>
      <w:r>
        <w:t>dataset</w:t>
      </w:r>
      <w:proofErr w:type="spellEnd"/>
      <w:r>
        <w:t xml:space="preserve"> y la misma variable objetivo (gravedad del accidente: grave/mortal</w:t>
      </w:r>
    </w:p>
    <w:p w14:paraId="07A99225" w14:textId="77777777" w:rsidR="00733163" w:rsidRDefault="00733163" w:rsidP="00733163">
      <w:r>
        <w:t>frente a leve/ileso) pero difieren en qué información pueden utilizar y en</w:t>
      </w:r>
    </w:p>
    <w:p w14:paraId="0F585462" w14:textId="77777777" w:rsidR="00733163" w:rsidRDefault="00733163" w:rsidP="00733163">
      <w:r>
        <w:t>para qué se orienta el resultado:</w:t>
      </w:r>
    </w:p>
    <w:p w14:paraId="4AA9FD41" w14:textId="77777777" w:rsidR="00733163" w:rsidRDefault="00733163" w:rsidP="00733163"/>
    <w:p w14:paraId="766595A7" w14:textId="77777777" w:rsidR="00733163" w:rsidRDefault="00733163" w:rsidP="00733163">
      <w:r>
        <w:t xml:space="preserve">**Pregunta 1 — </w:t>
      </w:r>
      <w:proofErr w:type="spellStart"/>
      <w:r>
        <w:t>Triaje</w:t>
      </w:r>
      <w:proofErr w:type="spellEnd"/>
      <w:r>
        <w:t xml:space="preserve"> </w:t>
      </w:r>
      <w:proofErr w:type="gramStart"/>
      <w:r>
        <w:t>operativo:*</w:t>
      </w:r>
      <w:proofErr w:type="gramEnd"/>
      <w:r>
        <w:t>*</w:t>
      </w:r>
    </w:p>
    <w:p w14:paraId="322B2F37" w14:textId="77777777" w:rsidR="00733163" w:rsidRDefault="00733163" w:rsidP="00733163">
      <w:r>
        <w:t>*¿Es posible anticipar, con la información disponible en el momento del aviso</w:t>
      </w:r>
    </w:p>
    <w:p w14:paraId="3DBF1B16" w14:textId="77777777" w:rsidR="00733163" w:rsidRDefault="00733163" w:rsidP="00733163">
      <w:r>
        <w:t>de un accidente de tráfico en Madrid (ubicación, momento, condiciones</w:t>
      </w:r>
    </w:p>
    <w:p w14:paraId="677EE71E" w14:textId="77777777" w:rsidR="00733163" w:rsidRDefault="00733163" w:rsidP="00733163">
      <w:r>
        <w:t>meteorológicas, tipo de vía y tipo de siniestro), la probabilidad de que</w:t>
      </w:r>
    </w:p>
    <w:p w14:paraId="0A7558B9" w14:textId="77777777" w:rsidR="00733163" w:rsidRDefault="00733163" w:rsidP="00733163">
      <w:r>
        <w:t>resulte grave, con el fin de apoyar la priorización de recursos de emergencia</w:t>
      </w:r>
    </w:p>
    <w:p w14:paraId="52D9571F" w14:textId="77777777" w:rsidR="00733163" w:rsidRDefault="00733163" w:rsidP="00733163">
      <w:r>
        <w:t>(SAMUR, Policía Municipal, Emergencias 112</w:t>
      </w:r>
      <w:proofErr w:type="gramStart"/>
      <w:r>
        <w:t>)?*</w:t>
      </w:r>
      <w:proofErr w:type="gramEnd"/>
    </w:p>
    <w:p w14:paraId="76F016A7" w14:textId="77777777" w:rsidR="00733163" w:rsidRDefault="00733163" w:rsidP="00733163"/>
    <w:p w14:paraId="73A1EF10" w14:textId="77777777" w:rsidR="00733163" w:rsidRDefault="00733163" w:rsidP="00733163">
      <w:r>
        <w:t xml:space="preserve">**Pregunta 2 — Prevención </w:t>
      </w:r>
      <w:proofErr w:type="gramStart"/>
      <w:r>
        <w:t>vial:*</w:t>
      </w:r>
      <w:proofErr w:type="gramEnd"/>
      <w:r>
        <w:t>*</w:t>
      </w:r>
    </w:p>
    <w:p w14:paraId="265D3652" w14:textId="77777777" w:rsidR="00733163" w:rsidRDefault="00733163" w:rsidP="00733163">
      <w:r>
        <w:t>*¿Qué factores — de lugar, momento, tipo de vía, tipo de siniestro y perfil de</w:t>
      </w:r>
    </w:p>
    <w:p w14:paraId="60F9A4DB" w14:textId="77777777" w:rsidR="00733163" w:rsidRDefault="00733163" w:rsidP="00733163">
      <w:r>
        <w:t>las personas implicadas — se asocian con una mayor gravedad, con el fin de</w:t>
      </w:r>
    </w:p>
    <w:p w14:paraId="643640D2" w14:textId="77777777" w:rsidR="00733163" w:rsidRDefault="00733163" w:rsidP="00733163">
      <w:r>
        <w:t>informar campañas de prevención vial dirigidas por parte de las instituciones</w:t>
      </w:r>
    </w:p>
    <w:p w14:paraId="10619B46" w14:textId="77777777" w:rsidR="00733163" w:rsidRDefault="00733163" w:rsidP="00733163">
      <w:r>
        <w:lastRenderedPageBreak/>
        <w:t>y el ayuntamiento (por ejemplo, focalizadas en distritos concretos, franjas</w:t>
      </w:r>
    </w:p>
    <w:p w14:paraId="0B8E7DE3" w14:textId="77777777" w:rsidR="00733163" w:rsidRDefault="00733163" w:rsidP="00733163">
      <w:r>
        <w:t>horarias de mayor riesgo, o colectivos de edad más vulnerables</w:t>
      </w:r>
      <w:proofErr w:type="gramStart"/>
      <w:r>
        <w:t>)?*</w:t>
      </w:r>
      <w:proofErr w:type="gramEnd"/>
    </w:p>
    <w:p w14:paraId="74801C71" w14:textId="77777777" w:rsidR="00733163" w:rsidRDefault="00733163" w:rsidP="00733163"/>
    <w:p w14:paraId="71D016FB" w14:textId="77777777" w:rsidR="00733163" w:rsidRDefault="00733163" w:rsidP="00733163">
      <w:r>
        <w:t>## Por qué dos preguntas y no una</w:t>
      </w:r>
    </w:p>
    <w:p w14:paraId="570E85CE" w14:textId="77777777" w:rsidR="00733163" w:rsidRDefault="00733163" w:rsidP="00733163"/>
    <w:p w14:paraId="63301BF5" w14:textId="77777777" w:rsidR="00733163" w:rsidRDefault="00733163" w:rsidP="00733163">
      <w:r>
        <w:t>Ambas preguntas parten de los mismos datos, pero imponen restricciones</w:t>
      </w:r>
    </w:p>
    <w:p w14:paraId="47AD63F7" w14:textId="77777777" w:rsidR="00733163" w:rsidRDefault="00733163" w:rsidP="00733163">
      <w:r>
        <w:t>distintas sobre qué variables pueden usarse, y esa diferencia no es accesoria:</w:t>
      </w:r>
    </w:p>
    <w:p w14:paraId="61E0CC07" w14:textId="77777777" w:rsidR="00733163" w:rsidRDefault="00733163" w:rsidP="00733163">
      <w:r>
        <w:t>condiciona directamente si el modelo resultante es *desplegable en producción*</w:t>
      </w:r>
    </w:p>
    <w:p w14:paraId="08000575" w14:textId="77777777" w:rsidR="00733163" w:rsidRDefault="00733163" w:rsidP="00733163">
      <w:r>
        <w:t>o *solo interpretable a posteriori*.</w:t>
      </w:r>
    </w:p>
    <w:p w14:paraId="03DE15FA" w14:textId="77777777" w:rsidR="00733163" w:rsidRDefault="00733163" w:rsidP="00733163"/>
    <w:p w14:paraId="79FDBB55" w14:textId="77777777" w:rsidR="00733163" w:rsidRDefault="00733163" w:rsidP="00733163">
      <w:r>
        <w:t>- La **Pregunta 1** exige que toda variable usada esté disponible **en el</w:t>
      </w:r>
    </w:p>
    <w:p w14:paraId="1608AFD5" w14:textId="77777777" w:rsidR="00733163" w:rsidRDefault="00733163" w:rsidP="00733163">
      <w:r>
        <w:t xml:space="preserve">  momento del aviso**, antes de que los servicios de emergencia lleguen al</w:t>
      </w:r>
    </w:p>
    <w:p w14:paraId="664E2CE8" w14:textId="77777777" w:rsidR="00733163" w:rsidRDefault="00733163" w:rsidP="00733163">
      <w:r>
        <w:t xml:space="preserve">  lugar y confirmen quién está implicado. Un modelo que use variables</w:t>
      </w:r>
    </w:p>
    <w:p w14:paraId="601DB8C4" w14:textId="77777777" w:rsidR="00733163" w:rsidRDefault="00733163" w:rsidP="00733163">
      <w:r>
        <w:t xml:space="preserve">  posteriores al aviso (p. ej. el perfil demográfico exacto de las personas</w:t>
      </w:r>
    </w:p>
    <w:p w14:paraId="6F461409" w14:textId="77777777" w:rsidR="00733163" w:rsidRDefault="00733163" w:rsidP="00733163">
      <w:r>
        <w:t xml:space="preserve">  implicadas) no podría usarse nunca en producción para decidir cuántos</w:t>
      </w:r>
    </w:p>
    <w:p w14:paraId="6E7B9F7E" w14:textId="77777777" w:rsidR="00733163" w:rsidRDefault="00733163" w:rsidP="00733163">
      <w:r>
        <w:t xml:space="preserve">  recursos enviar, por bien que prediga en retrospectiva — estaría resolviendo</w:t>
      </w:r>
    </w:p>
    <w:p w14:paraId="17A2994A" w14:textId="77777777" w:rsidR="00733163" w:rsidRDefault="00733163" w:rsidP="00733163">
      <w:r>
        <w:t xml:space="preserve">  un problema distinto al que se plantea.</w:t>
      </w:r>
    </w:p>
    <w:p w14:paraId="53DF70BE" w14:textId="77777777" w:rsidR="00733163" w:rsidRDefault="00733163" w:rsidP="00733163">
      <w:r>
        <w:t>- La **Pregunta 2** no tiene esa restricción: para diseñar una campaña de</w:t>
      </w:r>
    </w:p>
    <w:p w14:paraId="3DF50017" w14:textId="77777777" w:rsidR="00733163" w:rsidRDefault="00733163" w:rsidP="00733163">
      <w:r>
        <w:t xml:space="preserve">  prevención no se necesita predecir nada en tiempo real, así que puede (y</w:t>
      </w:r>
    </w:p>
    <w:p w14:paraId="7B114EBD" w14:textId="77777777" w:rsidR="00733163" w:rsidRDefault="00733163" w:rsidP="00733163">
      <w:r>
        <w:t xml:space="preserve">  debe) aprovechar todas las variables disponibles, incluido el perfil de las</w:t>
      </w:r>
    </w:p>
    <w:p w14:paraId="6206A770" w14:textId="77777777" w:rsidR="00733163" w:rsidRDefault="00733163" w:rsidP="00733163">
      <w:r>
        <w:t xml:space="preserve">  personas implicadas — es precisamente ahí donde reside gran parte de la</w:t>
      </w:r>
    </w:p>
    <w:p w14:paraId="34525A6A" w14:textId="77777777" w:rsidR="00733163" w:rsidRDefault="00733163" w:rsidP="00733163">
      <w:r>
        <w:t xml:space="preserve">  señal explicativa más útil para la prevención (p. ej. qué rangos de edad</w:t>
      </w:r>
    </w:p>
    <w:p w14:paraId="56636F78" w14:textId="77777777" w:rsidR="00733163" w:rsidRDefault="00733163" w:rsidP="00733163">
      <w:r>
        <w:t xml:space="preserve">  concentran más riesgo).</w:t>
      </w:r>
    </w:p>
    <w:p w14:paraId="3FB83C10" w14:textId="77777777" w:rsidR="00733163" w:rsidRDefault="00733163" w:rsidP="00733163"/>
    <w:p w14:paraId="19E51A1E" w14:textId="77777777" w:rsidR="00733163" w:rsidRDefault="00733163" w:rsidP="00733163">
      <w:r>
        <w:t>Tratarlas como una sola pregunta forzaría a elegir entre un modelo desplegable</w:t>
      </w:r>
    </w:p>
    <w:p w14:paraId="05279E62" w14:textId="77777777" w:rsidR="00733163" w:rsidRDefault="00733163" w:rsidP="00733163">
      <w:r>
        <w:t xml:space="preserve">pero con menos señal, o un modelo con más </w:t>
      </w:r>
      <w:proofErr w:type="gramStart"/>
      <w:r>
        <w:t>señal</w:t>
      </w:r>
      <w:proofErr w:type="gramEnd"/>
      <w:r>
        <w:t xml:space="preserve"> pero inútil en producción. Se</w:t>
      </w:r>
    </w:p>
    <w:p w14:paraId="5BF3D2E4" w14:textId="77777777" w:rsidR="00733163" w:rsidRDefault="00733163" w:rsidP="00733163">
      <w:r>
        <w:t>opta en su lugar por dos modelos con propósitos distintos y explícitos,</w:t>
      </w:r>
    </w:p>
    <w:p w14:paraId="33EE64FF" w14:textId="77777777" w:rsidR="00733163" w:rsidRDefault="00733163" w:rsidP="00733163">
      <w:r>
        <w:t>evaluados con criterios distintos.</w:t>
      </w:r>
    </w:p>
    <w:p w14:paraId="5BA56141" w14:textId="77777777" w:rsidR="00733163" w:rsidRDefault="00733163" w:rsidP="00733163"/>
    <w:p w14:paraId="7290D38D" w14:textId="77777777" w:rsidR="00733163" w:rsidRDefault="00733163" w:rsidP="00733163">
      <w:r>
        <w:t>## Objetivos específicos</w:t>
      </w:r>
    </w:p>
    <w:p w14:paraId="3910B95D" w14:textId="77777777" w:rsidR="00733163" w:rsidRDefault="00733163" w:rsidP="00733163"/>
    <w:p w14:paraId="51A4096A" w14:textId="77777777" w:rsidR="00733163" w:rsidRDefault="00733163" w:rsidP="00733163">
      <w:r>
        <w:t>1. Caracterizar mediante análisis exploratorio los patrones de gravedad de los</w:t>
      </w:r>
    </w:p>
    <w:p w14:paraId="1D09FF2D" w14:textId="77777777" w:rsidR="00733163" w:rsidRDefault="00733163" w:rsidP="00733163">
      <w:r>
        <w:t xml:space="preserve">   accidentes de tráfico en Madrid (2012-2018) según variables de lugar,</w:t>
      </w:r>
    </w:p>
    <w:p w14:paraId="238F28C2" w14:textId="77777777" w:rsidR="00733163" w:rsidRDefault="00733163" w:rsidP="00733163">
      <w:r>
        <w:t xml:space="preserve">   tiempo, tipo de siniestro y perfil de las personas implicadas.</w:t>
      </w:r>
    </w:p>
    <w:p w14:paraId="461B51EC" w14:textId="77777777" w:rsidR="00733163" w:rsidRDefault="00733163" w:rsidP="00733163">
      <w:r>
        <w:t xml:space="preserve">2. Construir un **modelo de </w:t>
      </w:r>
      <w:proofErr w:type="spellStart"/>
      <w:r>
        <w:t>triaje</w:t>
      </w:r>
      <w:proofErr w:type="spellEnd"/>
      <w:r>
        <w:t xml:space="preserve"> operativo**, entrenado únicamente con</w:t>
      </w:r>
    </w:p>
    <w:p w14:paraId="2122B476" w14:textId="77777777" w:rsidR="00733163" w:rsidRDefault="00733163" w:rsidP="00733163">
      <w:r>
        <w:t xml:space="preserve">   variables disponibles en el momento del aviso, y evaluar su capacidad de</w:t>
      </w:r>
    </w:p>
    <w:p w14:paraId="4B71D1A8" w14:textId="77777777" w:rsidR="00733163" w:rsidRDefault="00733163" w:rsidP="00733163">
      <w:r>
        <w:t xml:space="preserve">   discriminación y calibración como apoyo a la priorización de recursos de</w:t>
      </w:r>
    </w:p>
    <w:p w14:paraId="6884FC1C" w14:textId="77777777" w:rsidR="00733163" w:rsidRDefault="00733163" w:rsidP="00733163">
      <w:r>
        <w:t xml:space="preserve">   emergencia.</w:t>
      </w:r>
    </w:p>
    <w:p w14:paraId="50C8B575" w14:textId="77777777" w:rsidR="00733163" w:rsidRDefault="00733163" w:rsidP="00733163">
      <w:r>
        <w:t>3. Construir un **modelo explicativo**, con todas las variables disponibles</w:t>
      </w:r>
    </w:p>
    <w:p w14:paraId="3EE629F0" w14:textId="77777777" w:rsidR="00733163" w:rsidRDefault="00733163" w:rsidP="00733163">
      <w:r>
        <w:t xml:space="preserve">   (incluido el perfil de las personas implicadas), para identificar los</w:t>
      </w:r>
    </w:p>
    <w:p w14:paraId="1EE3AD43" w14:textId="77777777" w:rsidR="00733163" w:rsidRDefault="00733163" w:rsidP="00733163">
      <w:r>
        <w:t xml:space="preserve">   factores de riesgo más relevantes, mediante técnicas de interpretabilidad</w:t>
      </w:r>
    </w:p>
    <w:p w14:paraId="1F7AAB59" w14:textId="77777777" w:rsidR="00733163" w:rsidRDefault="00733163" w:rsidP="00733163">
      <w:r>
        <w:t xml:space="preserve">   (SHAP / importancia de variables).</w:t>
      </w:r>
    </w:p>
    <w:p w14:paraId="400C3E2A" w14:textId="77777777" w:rsidR="00733163" w:rsidRDefault="00733163" w:rsidP="00733163">
      <w:r>
        <w:t>4. Cuantificar la diferencia de rendimiento entre ambos modelos, como medida</w:t>
      </w:r>
    </w:p>
    <w:p w14:paraId="30B99A04" w14:textId="77777777" w:rsidR="00733163" w:rsidRDefault="00733163" w:rsidP="00733163">
      <w:r>
        <w:t xml:space="preserve">   explícita de cuánto se "pierde" por restringirse a la información</w:t>
      </w:r>
    </w:p>
    <w:p w14:paraId="5B564D3D" w14:textId="77777777" w:rsidR="00733163" w:rsidRDefault="00733163" w:rsidP="00733163">
      <w:r>
        <w:t xml:space="preserve">   disponible en el momento del aviso frente a usar toda la información</w:t>
      </w:r>
    </w:p>
    <w:p w14:paraId="18DE096F" w14:textId="77777777" w:rsidR="00733163" w:rsidRDefault="00733163" w:rsidP="00733163">
      <w:r>
        <w:t xml:space="preserve">   disponible a posteriori.</w:t>
      </w:r>
    </w:p>
    <w:p w14:paraId="191CACDC" w14:textId="77777777" w:rsidR="00733163" w:rsidRDefault="00733163" w:rsidP="00733163">
      <w:r>
        <w:t>5. Traducir los hallazgos del modelo explicativo en recomendaciones concretas</w:t>
      </w:r>
    </w:p>
    <w:p w14:paraId="7C203CF9" w14:textId="77777777" w:rsidR="00733163" w:rsidRDefault="00733163" w:rsidP="00733163">
      <w:r>
        <w:t xml:space="preserve">   para el diseño de campañas de prevención vial (focalización geográfica,</w:t>
      </w:r>
    </w:p>
    <w:p w14:paraId="7BD0207A" w14:textId="77777777" w:rsidR="00733163" w:rsidRDefault="00733163" w:rsidP="00733163">
      <w:r>
        <w:t xml:space="preserve">   temporal y demográfica).</w:t>
      </w:r>
    </w:p>
    <w:p w14:paraId="7A7AEA9E" w14:textId="77777777" w:rsidR="00733163" w:rsidRDefault="00733163" w:rsidP="00733163"/>
    <w:p w14:paraId="5887AACE" w14:textId="77777777" w:rsidR="00733163" w:rsidRDefault="00733163" w:rsidP="00733163">
      <w:r>
        <w:t>## Aplicación práctica esperada</w:t>
      </w:r>
    </w:p>
    <w:p w14:paraId="67B080F8" w14:textId="77777777" w:rsidR="00733163" w:rsidRDefault="00733163" w:rsidP="00733163"/>
    <w:p w14:paraId="795085A7" w14:textId="77777777" w:rsidR="00733163" w:rsidRDefault="00733163" w:rsidP="00733163">
      <w:r>
        <w:t xml:space="preserve">- El **modelo de </w:t>
      </w:r>
      <w:proofErr w:type="spellStart"/>
      <w:r>
        <w:t>triaje</w:t>
      </w:r>
      <w:proofErr w:type="spellEnd"/>
      <w:r>
        <w:t>** podría integrarse, en una fase futura, como apoyo a</w:t>
      </w:r>
    </w:p>
    <w:p w14:paraId="21245686" w14:textId="77777777" w:rsidR="00733163" w:rsidRDefault="00733163" w:rsidP="00733163">
      <w:r>
        <w:t xml:space="preserve">  la decisión en el momento del aviso — no como sustituto del juicio de los</w:t>
      </w:r>
    </w:p>
    <w:p w14:paraId="0A181A17" w14:textId="77777777" w:rsidR="00733163" w:rsidRDefault="00733163" w:rsidP="00733163">
      <w:r>
        <w:t xml:space="preserve">  servicios de emergencia, sino como una señal adicional de priorización.</w:t>
      </w:r>
    </w:p>
    <w:p w14:paraId="59AD9BCD" w14:textId="77777777" w:rsidR="00733163" w:rsidRDefault="00733163" w:rsidP="00733163">
      <w:r>
        <w:t>- El **modelo explicativo** está pensado como insumo para campañas de</w:t>
      </w:r>
    </w:p>
    <w:p w14:paraId="743EF132" w14:textId="77777777" w:rsidR="00733163" w:rsidRDefault="00733163" w:rsidP="00733163">
      <w:r>
        <w:lastRenderedPageBreak/>
        <w:t xml:space="preserve">  seguridad vial del ayuntamiento: identificar distritos, franjas horarias y</w:t>
      </w:r>
    </w:p>
    <w:p w14:paraId="2DB7F052" w14:textId="77777777" w:rsidR="00733163" w:rsidRDefault="00733163" w:rsidP="00733163">
      <w:r>
        <w:t xml:space="preserve">  colectivos de edad donde reforzar la comunicación preventiva, en lugar de</w:t>
      </w:r>
    </w:p>
    <w:p w14:paraId="71FA1338" w14:textId="048B35A9" w:rsidR="006F7957" w:rsidRDefault="00733163" w:rsidP="00733163">
      <w:r>
        <w:t xml:space="preserve">  aplicar campañas genéricas sin focalización basada en datos.</w:t>
      </w:r>
    </w:p>
    <w:sectPr w:rsidR="006F7957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86A0" w14:textId="77777777" w:rsidR="004C4CBB" w:rsidRDefault="004C4CBB" w:rsidP="00733163">
      <w:pPr>
        <w:spacing w:after="0" w:line="240" w:lineRule="auto"/>
      </w:pPr>
      <w:r>
        <w:separator/>
      </w:r>
    </w:p>
  </w:endnote>
  <w:endnote w:type="continuationSeparator" w:id="0">
    <w:p w14:paraId="360E68D5" w14:textId="77777777" w:rsidR="004C4CBB" w:rsidRDefault="004C4CBB" w:rsidP="00733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0DEEF" w14:textId="77777777" w:rsidR="004C4CBB" w:rsidRDefault="004C4CBB" w:rsidP="00733163">
      <w:pPr>
        <w:spacing w:after="0" w:line="240" w:lineRule="auto"/>
      </w:pPr>
      <w:r>
        <w:separator/>
      </w:r>
    </w:p>
  </w:footnote>
  <w:footnote w:type="continuationSeparator" w:id="0">
    <w:p w14:paraId="5E319684" w14:textId="77777777" w:rsidR="004C4CBB" w:rsidRDefault="004C4CBB" w:rsidP="00733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0D6A" w14:textId="3A7E5DA3" w:rsidR="00733163" w:rsidRDefault="007331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DB16A6" wp14:editId="33F271D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01327363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50DB8" w14:textId="72AC1499" w:rsidR="00733163" w:rsidRPr="00733163" w:rsidRDefault="00733163" w:rsidP="007331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733163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B16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10C50DB8" w14:textId="72AC1499" w:rsidR="00733163" w:rsidRPr="00733163" w:rsidRDefault="00733163" w:rsidP="007331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733163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AFF0B" w14:textId="5A5DF5E3" w:rsidR="00733163" w:rsidRDefault="007331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AEE0A7" wp14:editId="05402DF1">
              <wp:simplePos x="10795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98866009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42BC6" w14:textId="14002406" w:rsidR="00733163" w:rsidRPr="00733163" w:rsidRDefault="00733163" w:rsidP="007331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733163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EE0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DB42BC6" w14:textId="14002406" w:rsidR="00733163" w:rsidRPr="00733163" w:rsidRDefault="00733163" w:rsidP="007331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733163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32C62" w14:textId="73D87282" w:rsidR="00733163" w:rsidRDefault="007331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ADE7FA" wp14:editId="1004B76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17749733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3B788" w14:textId="6004CA40" w:rsidR="00733163" w:rsidRPr="00733163" w:rsidRDefault="00733163" w:rsidP="0073316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733163">
                            <w:rPr>
                              <w:rFonts w:ascii="Aptos" w:eastAsia="Aptos" w:hAnsi="Aptos" w:cs="Aptos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DE7F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9E3B788" w14:textId="6004CA40" w:rsidR="00733163" w:rsidRPr="00733163" w:rsidRDefault="00733163" w:rsidP="0073316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</w:pPr>
                    <w:r w:rsidRPr="00733163">
                      <w:rPr>
                        <w:rFonts w:ascii="Aptos" w:eastAsia="Aptos" w:hAnsi="Aptos" w:cs="Aptos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4C"/>
    <w:rsid w:val="004C4CBB"/>
    <w:rsid w:val="006F61BC"/>
    <w:rsid w:val="006F7957"/>
    <w:rsid w:val="00733163"/>
    <w:rsid w:val="00953530"/>
    <w:rsid w:val="00C0694C"/>
    <w:rsid w:val="00F3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82C500-C112-4A33-87C1-687DE61B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9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3dcb88-8425-4e1d-b1a3-bd5572915bbc}" enabled="1" method="Privileged" siteId="{aca3c8d6-aa71-4e1a-a10e-03572fc58c0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Abellan, Meritxell /ES</dc:creator>
  <cp:keywords/>
  <dc:description/>
  <cp:lastModifiedBy>Abellan, Meritxell /ES</cp:lastModifiedBy>
  <cp:revision>2</cp:revision>
  <dcterms:created xsi:type="dcterms:W3CDTF">2026-07-26T17:28:00Z</dcterms:created>
  <dcterms:modified xsi:type="dcterms:W3CDTF">2026-07-26T17:28:00Z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462f2ef7,3c655425,76888b7e</vt:lpwstr>
  </property>
  <property fmtid="{D5CDD505-2E9C-101B-9397-08002B2CF9AE}" pid="3" name="ClassificationContentMarkingHeaderFontProps">
    <vt:lpwstr>#4a569e,10,Aptos</vt:lpwstr>
  </property>
  <property fmtid="{D5CDD505-2E9C-101B-9397-08002B2CF9AE}" pid="4" name="ClassificationContentMarkingHeaderText">
    <vt:lpwstr>Internal</vt:lpwstr>
  </property>
</Properties>
</file>