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DATA FLOW DIAGRAM</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Introduction</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This document presents the Data Flow Diagram (DFD) of FitCore: A Web-Based Gym Management System (Cloud Firestore project fitcoregym-1019f). It contains the Level 0 context diagram, the Level 1 decomposition into nine processes, and the data dictionary of data stores and data flows. Every process, store, and flow below matches the implemented system: five external roles (Guest, Member, Trainer, Staff, and Admin), Firebase Authentication, and eighteen Cloud Firestore collections.</w:t>
      </w:r>
      <w:r w:rsidR="0021601C" w:rsidRPr="00DC02DA">
        <w:rPr>
          <w:sz w:val="24"/>
          <w:szCs w:val="24"/>
        </w:rPr>
        <w:t/>
      </w:r>
      <w:r w:rsidRPr="00DC02DA">
        <w:rPr>
          <w:sz w:val="24"/>
          <w:szCs w:val="24"/>
        </w:rPr>
        <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1. Level 0 - Context Diagram</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1: DFD Level 0 - Context Diagram</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1E848D" wp14:editId="001E848E">
            <wp:simplePos x="0" y="0"/>
            <wp:positionH relativeFrom="column">
              <wp:posOffset>19050</wp:posOffset>
            </wp:positionH>
            <wp:positionV relativeFrom="paragraph">
              <wp:posOffset>179070</wp:posOffset>
            </wp:positionV>
            <wp:extent cx="5700000" cy="3600000"/>
            <wp:effectExtent l="0" t="0" r="0" b="10160"/>
            <wp:wrapTopAndBottom/>
            <wp:docPr id="2000014" name="DFD Figure"/>
            <wp:cNvGraphicFramePr/>
            <a:graphic xmlns:a="http://schemas.openxmlformats.org/drawingml/2006/main">
              <a:graphicData uri="http://schemas.microsoft.com/office/word/2010/wordprocessingGroup">
                <wpg:wgp>
                  <wpg:cNvGrpSpPr/>
                  <wpg:grpSpPr>
                    <a:xfrm>
                      <a:off x="0" y="0"/>
                      <a:ext cx="5700000" cy="3600000"/>
                      <a:chOff x="0" y="0"/>
                      <a:chExt cx="5700000" cy="3600000"/>
                    </a:xfrm>
                  </wpg:grpSpPr>
                  <wps:wsp>
                    <wps:cNvPr id="2000001" name="Box 2000001"/>
                    <wps:cNvSpPr/>
                    <wps:spPr>
                      <a:xfrm>
                        <a:off x="1950000" y="200000"/>
                        <a:ext cx="18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20"/>
                              <w:szCs w:val="20"/>
                            </w:rPr>
                            <w:t xml:space="preserve">Trainer</w:t>
                          </w:r>
                        </w:p>
                      </wps:txbxContent>
                    </wps:txbx>
                    <wps:bodyPr horzOverflow="overflow" vert="horz" lIns="0" tIns="0" rIns="0" bIns="0" rtlCol="0">
                      <a:noAutofit/>
                    </wps:bodyPr>
                  </wps:wsp>
                  <wps:wsp>
                    <wps:cNvPr id="2000002" name="Box 2000002"/>
                    <wps:cNvSpPr/>
                    <wps:spPr>
                      <a:xfrm>
                        <a:off x="50000" y="1450000"/>
                        <a:ext cx="1500000" cy="7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20"/>
                              <w:szCs w:val="20"/>
                            </w:rPr>
                            <w:t xml:space="preserve">Guest</w:t>
                          </w:r>
                        </w:p>
                      </wps:txbxContent>
                    </wps:txbx>
                    <wps:bodyPr horzOverflow="overflow" vert="horz" lIns="0" tIns="0" rIns="0" bIns="0" rtlCol="0">
                      <a:noAutofit/>
                    </wps:bodyPr>
                  </wps:wsp>
                  <wps:wsp>
                    <wps:cNvPr id="2000003" name="Box 2000003"/>
                    <wps:cNvSpPr/>
                    <wps:spPr>
                      <a:xfrm>
                        <a:off x="1950000" y="1450000"/>
                        <a:ext cx="1800000" cy="70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22"/>
                              <w:szCs w:val="22"/>
                            </w:rPr>
                            <w:t xml:space="preserve">0. FitCore GMS</w:t>
                          </w:r>
                        </w:p>
                      </wps:txbxContent>
                    </wps:txbx>
                    <wps:bodyPr horzOverflow="overflow" vert="horz" lIns="0" tIns="0" rIns="0" bIns="0" rtlCol="0">
                      <a:noAutofit/>
                    </wps:bodyPr>
                  </wps:wsp>
                  <wps:wsp>
                    <wps:cNvPr id="2000004" name="Box 2000004"/>
                    <wps:cNvSpPr/>
                    <wps:spPr>
                      <a:xfrm>
                        <a:off x="4150000" y="1450000"/>
                        <a:ext cx="1500000" cy="7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20"/>
                              <w:szCs w:val="20"/>
                            </w:rPr>
                            <w:t xml:space="preserve">Member</w:t>
                          </w:r>
                        </w:p>
                      </wps:txbxContent>
                    </wps:txbx>
                    <wps:bodyPr horzOverflow="overflow" vert="horz" lIns="0" tIns="0" rIns="0" bIns="0" rtlCol="0">
                      <a:noAutofit/>
                    </wps:bodyPr>
                  </wps:wsp>
                  <wps:wsp>
                    <wps:cNvPr id="2000005" name="Box 2000005"/>
                    <wps:cNvSpPr/>
                    <wps:spPr>
                      <a:xfrm>
                        <a:off x="900000" y="2700000"/>
                        <a:ext cx="18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20"/>
                              <w:szCs w:val="20"/>
                            </w:rPr>
                            <w:t xml:space="preserve">Staff / Admin</w:t>
                          </w:r>
                        </w:p>
                      </wps:txbxContent>
                    </wps:txbx>
                    <wps:bodyPr horzOverflow="overflow" vert="horz" lIns="0" tIns="0" rIns="0" bIns="0" rtlCol="0">
                      <a:noAutofit/>
                    </wps:bodyPr>
                  </wps:wsp>
                  <wps:wsp>
                    <wps:cNvPr id="2000006" name="Box 2000006"/>
                    <wps:cNvSpPr/>
                    <wps:spPr>
                      <a:xfrm>
                        <a:off x="3000000" y="2700000"/>
                        <a:ext cx="18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8"/>
                              <w:szCs w:val="18"/>
                            </w:rPr>
                            <w:t xml:space="preserve">Firebase Auth + Firestore</w:t>
                          </w:r>
                        </w:p>
                      </wps:txbxContent>
                    </wps:txbx>
                    <wps:bodyPr horzOverflow="overflow" vert="horz" lIns="0" tIns="0" rIns="0" bIns="0" rtlCol="0">
                      <a:noAutofit/>
                    </wps:bodyPr>
                  </wps:wsp>
                  <wps:wsp>
                    <wps:cNvPr id="2000007" name="Arrow 2000007"/>
                    <wps:cNvSpPr/>
                    <wps:spPr>
                      <a:xfrm>
                        <a:off x="2850000" y="800000"/>
                        <a:ext cx="0" cy="650000"/>
                      </a:xfrm>
                      <a:custGeom>
                        <a:avLst/>
                        <a:gdLst/>
                        <a:ahLst/>
                        <a:cxnLst/>
                        <a:rect l="0" t="0" r="0" b="0"/>
                        <a:pathLst>
                          <a:path h="650000" w="650000">
                            <a:moveTo>
                              <a:pt x="0" y="0"/>
                            </a:moveTo>
                            <a:lnTo>
                              <a:pt x="0" y="650000"/>
                            </a:lnTo>
                          </a:path>
                        </a:pathLst>
                      </a:custGeom>
                      <a:ln w="12700" cap="flat">
                        <a:solidFill>
                          <a:srgbClr val="404040"/>
                        </a:solidFill>
                        <a:headEnd ty="triangle" w="med" len="med"/>
                        <a:tailEnd ty="triangle" w="med" len="med"/>
                      </a:ln>
                    </wps:spPr>
                    <wps:bodyPr/>
                  </wps:wsp>
                  <wps:wsp>
                    <wps:cNvPr id="2000008" name="Arrow 2000008"/>
                    <wps:cNvSpPr/>
                    <wps:spPr>
                      <a:xfrm>
                        <a:off x="15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2000009" name="Arrow 2000009"/>
                    <wps:cNvSpPr/>
                    <wps:spPr>
                      <a:xfrm>
                        <a:off x="37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2000010" name="Arrow 2000010"/>
                    <wps:cNvSpPr/>
                    <wps:spPr>
                      <a:xfrm>
                        <a:off x="1800000" y="2150000"/>
                        <a:ext cx="600000" cy="550000"/>
                      </a:xfrm>
                      <a:custGeom>
                        <a:avLst/>
                        <a:gdLst/>
                        <a:ahLst/>
                        <a:cxnLst/>
                        <a:rect l="0" t="0" r="0" b="0"/>
                        <a:pathLst>
                          <a:path h="600000" w="600000">
                            <a:moveTo>
                              <a:pt x="0" y="550000"/>
                            </a:moveTo>
                            <a:lnTo>
                              <a:pt x="600000" y="0"/>
                            </a:lnTo>
                          </a:path>
                        </a:pathLst>
                      </a:custGeom>
                      <a:ln w="12700" cap="flat">
                        <a:solidFill>
                          <a:srgbClr val="404040"/>
                        </a:solidFill>
                        <a:headEnd ty="triangle" w="med" len="med"/>
                        <a:tailEnd ty="triangle" w="med" len="med"/>
                      </a:ln>
                    </wps:spPr>
                    <wps:bodyPr/>
                  </wps:wsp>
                  <wps:wsp>
                    <wps:cNvPr id="2000011" name="Arrow 2000011"/>
                    <wps:cNvSpPr/>
                    <wps:spPr>
                      <a:xfrm>
                        <a:off x="3300000" y="2150000"/>
                        <a:ext cx="600000" cy="550000"/>
                      </a:xfrm>
                      <a:custGeom>
                        <a:avLst/>
                        <a:gdLst/>
                        <a:ahLst/>
                        <a:cxnLst/>
                        <a:rect l="0" t="0" r="0" b="0"/>
                        <a:pathLst>
                          <a:path h="600000" w="600000">
                            <a:moveTo>
                              <a:pt x="600000" y="550000"/>
                            </a:moveTo>
                            <a:lnTo>
                              <a:pt x="0" y="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0, the whole application is treated as a single process (0. FitCore GMS). Guests submit browse requests and sign-up information and receive plans lists, trainer lists, and registration results. Members submit login credentials, payments, session bookings, and attendance, and receive receipts, schedules, and profiles. Trainers submit profile and availability updates and session results, and receive assigned sessions. Staff and Admins submit all records and management actions, and receive dashboards, reports, and receipts. Firebase Authentication verifies, creates, and resets credentials, while Cloud Firestore stores and returns all records.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1: DFD Level 0 - Context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Guests submit browse requests and sign-up information; the system returns plans lists, trainer lists, and registration results (D3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submit login credentials, payments, session bookings, and attendance; the system returns receipts, schedules, and profiles (D2, D4, D5,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submit profile and availability updates and session results; the system returns assigned sessions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submit all records and management actions; the system returns dashboards, reports, and receipts (D2, D4, D5, D6,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verifies, creates, and resets user credentials.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stores and reads records across collections D1 to D12.</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2. Level 1 - Decomposition</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2: DFD Level 1 - Processes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1E84A8" wp14:editId="001E84A9">
            <wp:simplePos x="0" y="0"/>
            <wp:positionH relativeFrom="column">
              <wp:posOffset>19050</wp:posOffset>
            </wp:positionH>
            <wp:positionV relativeFrom="paragraph">
              <wp:posOffset>179070</wp:posOffset>
            </wp:positionV>
            <wp:extent cx="5700000" cy="4800000"/>
            <wp:effectExtent l="0" t="0" r="0" b="10160"/>
            <wp:wrapTopAndBottom/>
            <wp:docPr id="2000041" name="DFD Figure"/>
            <wp:cNvGraphicFramePr/>
            <a:graphic xmlns:a="http://schemas.openxmlformats.org/drawingml/2006/main">
              <a:graphicData uri="http://schemas.microsoft.com/office/word/2010/wordprocessingGroup">
                <wpg:wgp>
                  <wpg:cNvGrpSpPr/>
                  <wpg:grpSpPr>
                    <a:xfrm>
                      <a:off x="0" y="0"/>
                      <a:ext cx="5700000" cy="4800000"/>
                      <a:chOff x="0" y="0"/>
                      <a:chExt cx="5700000" cy="4800000"/>
                    </a:xfrm>
                  </wpg:grpSpPr>
                  <wps:wsp>
                    <wps:cNvPr id="2000015" name="Box 2000015"/>
                    <wps:cNvSpPr/>
                    <wps:spPr>
                      <a:xfrm>
                        <a:off x="50000" y="100000"/>
                        <a:ext cx="1300000" cy="55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8"/>
                              <w:szCs w:val="18"/>
                            </w:rPr>
                            <w:t xml:space="preserve">Guest</w:t>
                          </w:r>
                        </w:p>
                      </wps:txbxContent>
                    </wps:txbx>
                    <wps:bodyPr horzOverflow="overflow" vert="horz" lIns="0" tIns="0" rIns="0" bIns="0" rtlCol="0">
                      <a:noAutofit/>
                    </wps:bodyPr>
                  </wps:wsp>
                  <wps:wsp>
                    <wps:cNvPr id="2000016" name="Box 2000016"/>
                    <wps:cNvSpPr/>
                    <wps:spPr>
                      <a:xfrm>
                        <a:off x="1475000" y="100000"/>
                        <a:ext cx="1300000" cy="55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8"/>
                              <w:szCs w:val="18"/>
                            </w:rPr>
                            <w:t xml:space="preserve">Member</w:t>
                          </w:r>
                        </w:p>
                      </wps:txbxContent>
                    </wps:txbx>
                    <wps:bodyPr horzOverflow="overflow" vert="horz" lIns="0" tIns="0" rIns="0" bIns="0" rtlCol="0">
                      <a:noAutofit/>
                    </wps:bodyPr>
                  </wps:wsp>
                  <wps:wsp>
                    <wps:cNvPr id="2000017" name="Box 2000017"/>
                    <wps:cNvSpPr/>
                    <wps:spPr>
                      <a:xfrm>
                        <a:off x="2900000" y="100000"/>
                        <a:ext cx="1300000" cy="55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8"/>
                              <w:szCs w:val="18"/>
                            </w:rPr>
                            <w:t xml:space="preserve">Trainer</w:t>
                          </w:r>
                        </w:p>
                      </wps:txbxContent>
                    </wps:txbx>
                    <wps:bodyPr horzOverflow="overflow" vert="horz" lIns="0" tIns="0" rIns="0" bIns="0" rtlCol="0">
                      <a:noAutofit/>
                    </wps:bodyPr>
                  </wps:wsp>
                  <wps:wsp>
                    <wps:cNvPr id="2000018" name="Box 2000018"/>
                    <wps:cNvSpPr/>
                    <wps:spPr>
                      <a:xfrm>
                        <a:off x="4325000" y="100000"/>
                        <a:ext cx="1300000" cy="55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8"/>
                              <w:szCs w:val="18"/>
                            </w:rPr>
                            <w:t xml:space="preserve">Staff/Admin</w:t>
                          </w:r>
                        </w:p>
                      </wps:txbxContent>
                    </wps:txbx>
                    <wps:bodyPr horzOverflow="overflow" vert="horz" lIns="0" tIns="0" rIns="0" bIns="0" rtlCol="0">
                      <a:noAutofit/>
                    </wps:bodyPr>
                  </wps:wsp>
                  <wps:wsp>
                    <wps:cNvPr id="2000019" name="Box 2000019"/>
                    <wps:cNvSpPr/>
                    <wps:spPr>
                      <a:xfrm>
                        <a:off x="50000" y="11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1.0 Auth + Registration</w:t>
                          </w:r>
                        </w:p>
                      </wps:txbxContent>
                    </wps:txbx>
                    <wps:bodyPr horzOverflow="overflow" vert="horz" lIns="0" tIns="0" rIns="0" bIns="0" rtlCol="0">
                      <a:noAutofit/>
                    </wps:bodyPr>
                  </wps:wsp>
                  <wps:wsp>
                    <wps:cNvPr id="2000020" name="Box 2000020"/>
                    <wps:cNvSpPr/>
                    <wps:spPr>
                      <a:xfrm>
                        <a:off x="1975000" y="11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2.0 Member Management</w:t>
                          </w:r>
                        </w:p>
                      </wps:txbxContent>
                    </wps:txbx>
                    <wps:bodyPr horzOverflow="overflow" vert="horz" lIns="0" tIns="0" rIns="0" bIns="0" rtlCol="0">
                      <a:noAutofit/>
                    </wps:bodyPr>
                  </wps:wsp>
                  <wps:wsp>
                    <wps:cNvPr id="2000021" name="Box 2000021"/>
                    <wps:cNvSpPr/>
                    <wps:spPr>
                      <a:xfrm>
                        <a:off x="3900000" y="11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3.0 Plans Management</w:t>
                          </w:r>
                        </w:p>
                      </wps:txbxContent>
                    </wps:txbx>
                    <wps:bodyPr horzOverflow="overflow" vert="horz" lIns="0" tIns="0" rIns="0" bIns="0" rtlCol="0">
                      <a:noAutofit/>
                    </wps:bodyPr>
                  </wps:wsp>
                  <wps:wsp>
                    <wps:cNvPr id="2000022" name="Box 2000022"/>
                    <wps:cNvSpPr/>
                    <wps:spPr>
                      <a:xfrm>
                        <a:off x="50000" y="195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4.0 Billing + Payments</w:t>
                          </w:r>
                        </w:p>
                      </wps:txbxContent>
                    </wps:txbx>
                    <wps:bodyPr horzOverflow="overflow" vert="horz" lIns="0" tIns="0" rIns="0" bIns="0" rtlCol="0">
                      <a:noAutofit/>
                    </wps:bodyPr>
                  </wps:wsp>
                  <wps:wsp>
                    <wps:cNvPr id="2000023" name="Box 2000023"/>
                    <wps:cNvSpPr/>
                    <wps:spPr>
                      <a:xfrm>
                        <a:off x="1975000" y="195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5.0 Attendance (QR)</w:t>
                          </w:r>
                        </w:p>
                      </wps:txbxContent>
                    </wps:txbx>
                    <wps:bodyPr horzOverflow="overflow" vert="horz" lIns="0" tIns="0" rIns="0" bIns="0" rtlCol="0">
                      <a:noAutofit/>
                    </wps:bodyPr>
                  </wps:wsp>
                  <wps:wsp>
                    <wps:cNvPr id="2000024" name="Box 2000024"/>
                    <wps:cNvSpPr/>
                    <wps:spPr>
                      <a:xfrm>
                        <a:off x="3900000" y="195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6.0 Walk-In + Fee</w:t>
                          </w:r>
                        </w:p>
                      </wps:txbxContent>
                    </wps:txbx>
                    <wps:bodyPr horzOverflow="overflow" vert="horz" lIns="0" tIns="0" rIns="0" bIns="0" rtlCol="0">
                      <a:noAutofit/>
                    </wps:bodyPr>
                  </wps:wsp>
                  <wps:wsp>
                    <wps:cNvPr id="2000025" name="Box 2000025"/>
                    <wps:cNvSpPr/>
                    <wps:spPr>
                      <a:xfrm>
                        <a:off x="50000" y="28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7.0 Trainer + Sessions</w:t>
                          </w:r>
                        </w:p>
                      </wps:txbxContent>
                    </wps:txbx>
                    <wps:bodyPr horzOverflow="overflow" vert="horz" lIns="0" tIns="0" rIns="0" bIns="0" rtlCol="0">
                      <a:noAutofit/>
                    </wps:bodyPr>
                  </wps:wsp>
                  <wps:wsp>
                    <wps:cNvPr id="2000026" name="Box 2000026"/>
                    <wps:cNvSpPr/>
                    <wps:spPr>
                      <a:xfrm>
                        <a:off x="1975000" y="28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8.0 Announce + Msg</w:t>
                          </w:r>
                        </w:p>
                      </wps:txbxContent>
                    </wps:txbx>
                    <wps:bodyPr horzOverflow="overflow" vert="horz" lIns="0" tIns="0" rIns="0" bIns="0" rtlCol="0">
                      <a:noAutofit/>
                    </wps:bodyPr>
                  </wps:wsp>
                  <wps:wsp>
                    <wps:cNvPr id="2000027" name="Box 2000027"/>
                    <wps:cNvSpPr/>
                    <wps:spPr>
                      <a:xfrm>
                        <a:off x="3900000" y="2800000"/>
                        <a:ext cx="1750000" cy="650000"/>
                      </a:xfrm>
                      <a:prstGeom prst="rect">
                        <a:avLst/>
                      </a:prstGeom>
                      <a:ln w="19050">
                        <a:solidFill>
                          <a:srgbClr val="404040"/>
                        </a:solidFill>
                      </a:ln>
                      <a:solidFill>
                        <a:srgbClr val="D9EAD3"/>
                      </a:solidFill>
                    </wps:spPr>
                    <wps:txbx>
                      <wps:txbxContent>
                        <w:p>
                          <w:pPr>
                            <w:jc w:val="center"/>
                          </w:pPr>
                          <w:r>
                            <w:rPr>
                              <w:rFonts w:ascii="Arial" w:eastAsia="Arial" w:hAnsi="Arial" w:cs="Arial"/>
                              <w:b/>
                              <w:bCs/>
                              <w:sz w:val="16"/>
                              <w:szCs w:val="16"/>
                            </w:rPr>
                            <w:t xml:space="preserve">9.0 Reports</w:t>
                          </w:r>
                        </w:p>
                      </wps:txbxContent>
                    </wps:txbx>
                    <wps:bodyPr horzOverflow="overflow" vert="horz" lIns="0" tIns="0" rIns="0" bIns="0" rtlCol="0">
                      <a:noAutofit/>
                    </wps:bodyPr>
                  </wps:wsp>
                  <wps:wsp>
                    <wps:cNvPr id="2000028" name="Box 2000028"/>
                    <wps:cNvSpPr/>
                    <wps:spPr>
                      <a:xfrm>
                        <a:off x="50000" y="3900000"/>
                        <a:ext cx="13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4"/>
                              <w:szCs w:val="14"/>
                            </w:rPr>
                            <w:t xml:space="preserve">D1-D3 Users/Members/Plans</w:t>
                          </w:r>
                        </w:p>
                      </wps:txbxContent>
                    </wps:txbx>
                    <wps:bodyPr horzOverflow="overflow" vert="horz" lIns="0" tIns="0" rIns="0" bIns="0" rtlCol="0">
                      <a:noAutofit/>
                    </wps:bodyPr>
                  </wps:wsp>
                  <wps:wsp>
                    <wps:cNvPr id="2000029" name="Box 2000029"/>
                    <wps:cNvSpPr/>
                    <wps:spPr>
                      <a:xfrm>
                        <a:off x="1475000" y="3900000"/>
                        <a:ext cx="13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4"/>
                              <w:szCs w:val="14"/>
                            </w:rPr>
                            <w:t xml:space="preserve">D4-D7 Payments/Attend/Walkin/Sessions</w:t>
                          </w:r>
                        </w:p>
                      </wps:txbxContent>
                    </wps:txbx>
                    <wps:bodyPr horzOverflow="overflow" vert="horz" lIns="0" tIns="0" rIns="0" bIns="0" rtlCol="0">
                      <a:noAutofit/>
                    </wps:bodyPr>
                  </wps:wsp>
                  <wps:wsp>
                    <wps:cNvPr id="2000030" name="Box 2000030"/>
                    <wps:cNvSpPr/>
                    <wps:spPr>
                      <a:xfrm>
                        <a:off x="2900000" y="3900000"/>
                        <a:ext cx="13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4"/>
                              <w:szCs w:val="14"/>
                            </w:rPr>
                            <w:t xml:space="preserve">D8-D12 Comms/Workouts/Settings/Log</w:t>
                          </w:r>
                        </w:p>
                      </wps:txbxContent>
                    </wps:txbx>
                    <wps:bodyPr horzOverflow="overflow" vert="horz" lIns="0" tIns="0" rIns="0" bIns="0" rtlCol="0">
                      <a:noAutofit/>
                    </wps:bodyPr>
                  </wps:wsp>
                  <wps:wsp>
                    <wps:cNvPr id="2000031" name="Box 2000031"/>
                    <wps:cNvSpPr/>
                    <wps:spPr>
                      <a:xfrm>
                        <a:off x="4325000" y="3900000"/>
                        <a:ext cx="1300000" cy="600000"/>
                      </a:xfrm>
                      <a:prstGeom prst="rect">
                        <a:avLst/>
                      </a:prstGeom>
                      <a:ln w="19050">
                        <a:solidFill>
                          <a:srgbClr val="404040"/>
                        </a:solidFill>
                      </a:ln>
                      <a:solidFill>
                        <a:srgbClr val="F2F2F2"/>
                      </a:solidFill>
                    </wps:spPr>
                    <wps:txbx>
                      <wps:txbxContent>
                        <w:p>
                          <w:pPr>
                            <w:jc w:val="center"/>
                          </w:pPr>
                          <w:r>
                            <w:rPr>
                              <w:rFonts w:ascii="Arial" w:eastAsia="Arial" w:hAnsi="Arial" w:cs="Arial"/>
                              <w:b/>
                              <w:bCs/>
                              <w:sz w:val="16"/>
                              <w:szCs w:val="16"/>
                            </w:rPr>
                            <w:t xml:space="preserve">Firebase Auth</w:t>
                          </w:r>
                        </w:p>
                      </wps:txbxContent>
                    </wps:txbx>
                    <wps:bodyPr horzOverflow="overflow" vert="horz" lIns="0" tIns="0" rIns="0" bIns="0" rtlCol="0">
                      <a:noAutofit/>
                    </wps:bodyPr>
                  </wps:wsp>
                  <wps:wsp>
                    <wps:cNvPr id="2000032" name="Arrow 2000032"/>
                    <wps:cNvSpPr/>
                    <wps:spPr>
                      <a:xfrm>
                        <a:off x="700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3" name="Arrow 2000033"/>
                    <wps:cNvSpPr/>
                    <wps:spPr>
                      <a:xfrm>
                        <a:off x="2125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4" name="Arrow 2000034"/>
                    <wps:cNvSpPr/>
                    <wps:spPr>
                      <a:xfrm>
                        <a:off x="3550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5" name="Arrow 2000035"/>
                    <wps:cNvSpPr/>
                    <wps:spPr>
                      <a:xfrm>
                        <a:off x="4975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6" name="Arrow 2000036"/>
                    <wps:cNvSpPr/>
                    <wps:spPr>
                      <a:xfrm>
                        <a:off x="925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7" name="Arrow 2000037"/>
                    <wps:cNvSpPr/>
                    <wps:spPr>
                      <a:xfrm>
                        <a:off x="2850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2000038" name="Arrow 2000038"/>
                    <wps:cNvSpPr/>
                    <wps:spPr>
                      <a:xfrm>
                        <a:off x="4775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1, Process 0 is decomposed into nine processes. Each process reads or writes specific Cloud Firestore collections, as summarized in Table 2.</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2: DFD Level 1 - Processes and Data Stores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Nine processes handle authentication, records, transactions, and reporting.</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 Auth and Registration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D2 members, Firebase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2.0 Member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3.0 Plans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4.0 Billing and Payments (Record, Confirm,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D4 payments,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5.0 Attendance (Check-In/Check-Out, QR)</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D5 attendance,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6.0 Walk-In and Fee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D6 walkins, D11 settings.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7.0 Trainer and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D7 sessions,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8.0 Announcements and Messaging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D8 announcements, D9 messages and notifications.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9.0 Reports and Dashboard</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Reads D2 members, D4 payments, D5 attendance, D6 walkins, and D7 sessions.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3. Data Dictionary</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3: Data Stores D1 - D12</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trainer, and admin accounts with roles.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D2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profiles (custom IDs such as MEM-0001). Public read for login lookup;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D3 plans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Membership plans catalogue.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D4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Billing transactions and receipts.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D5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Check-in and check-out logs.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D6 walkins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Walk-in visitor entries.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D7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 session bookings.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D8 announcements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announcements.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D9 messages + notifications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threads and in-app notifications.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D10 workouts + plans +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Workout logs, assigned plans, measurements, and goals.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D11 settings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configuration and walk-in fee.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D12 activitylog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Audit trail of system actions. Authentication required.</w:t>
            </w:r>
          </w:p>
        </w:tc>
      </w:tr>
    </w:tbl>
    <w:p w14:paraId="158A22DC" w14:textId="5A47E239" w:rsidR="00D825BD" w:rsidRPr="00DC02DA" w:rsidRDefault="00D825BD" w:rsidP="00D825BD">
      <w:pPr>
        <w:jc w:val="center"/>
        <w:rPr>
          <w:b/>
          <w:bCs/>
          <w:sz w:val="24"/>
          <w:szCs w:val="24"/>
        </w:rPr>
      </w:pPr>
      <w:r w:rsidRPr="00DC02DA">
        <w:rPr>
          <w:b/>
          <w:bCs/>
          <w:sz w:val="24"/>
          <w:szCs w:val="24"/>
        </w:rPr>
        <w:t xml:space="preserve">Table 4: Data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Browse requests and sign-up data in; plans lists, trainer lists, and registration results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Login credentials, payments, bookings, and attendance in; receipts, schedules, and profiles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Profile, availability, and session updates in; assigned sessions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All record and management actions in; dashboards, reports, and receipts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Credential verification, creation, and reset.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 storage and retrieval across D1 to D12.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payment links to one member; expiry dates update on confirmation.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check-in/out log links to one member.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booking links one member and one trainer.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Plans to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member holds one membership plan; plans price the payments.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4. Notes</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Custom identifiers are used instead of Authentication UIDs: user accounts use IDs such as u1, and member records use IDs such as MEM-0001.</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Passwords are stored only in Firebase Authentication and never in Cloud Firestore. Member profile lookup is publicly readable so logins work across devices; all other application collections require authentication, with role-based access enforced by the application.</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Figure and table numbers in this supplement are independent of the main project paper.</w:t>
      </w:r>
      <w:r w:rsidR="0021601C" w:rsidRPr="00DC02DA">
        <w:rPr>
          <w:sz w:val="24"/>
          <w:szCs w:val="24"/>
        </w:rPr>
        <w:t/>
      </w:r>
      <w:r w:rsidRPr="00DC02DA">
        <w:rPr>
          <w:sz w:val="24"/>
          <w:szCs w:val="24"/>
        </w:rPr>
        <w:t/>
      </w: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FITCORE - Data Flow Diagram</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