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DATA FLOW DIAGRAM</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Introduction</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This document presents the Data Flow Diagram (DFD) of FitCore: A Web-Based Gym Management System (Cloud Firestore project fitcoregym-1019f). It contains the Level 0 context diagram, the Level 1 decomposition into eleven processes, and the data dictionary of data stores and data flows. Every process, store, and flow below matches the implemented system: four user roles (Admin, Staff, Trainer, and Member) plus Guest visitors, Firebase Authentication, and eighteen Cloud Firestore collections.</w:t>
      </w:r>
      <w:r w:rsidR="0021601C" w:rsidRPr="00DC02DA">
        <w:rPr>
          <w:sz w:val="24"/>
          <w:szCs w:val="24"/>
        </w:rPr>
        <w:t/>
      </w:r>
      <w:r w:rsidRPr="00DC02DA">
        <w:rPr>
          <w:sz w:val="24"/>
          <w:szCs w:val="24"/>
        </w:rPr>
        <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1. Level 0 - Context Diagram</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1: DFD Level 0 - Context Diagram</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2DC6E5" wp14:editId="002DC6E6">
            <wp:simplePos x="0" y="0"/>
            <wp:positionH relativeFrom="column">
              <wp:posOffset>19050</wp:posOffset>
            </wp:positionH>
            <wp:positionV relativeFrom="paragraph">
              <wp:posOffset>179070</wp:posOffset>
            </wp:positionV>
            <wp:extent cx="5700000" cy="3600000"/>
            <wp:effectExtent l="0" t="0" r="0" b="10160"/>
            <wp:wrapTopAndBottom/>
            <wp:docPr id="3000038" name="DFD Figure"/>
            <wp:cNvGraphicFramePr/>
            <a:graphic xmlns:a="http://schemas.openxmlformats.org/drawingml/2006/main">
              <a:graphicData uri="http://schemas.microsoft.com/office/word/2010/wordprocessingGroup">
                <wpg:wgp>
                  <wpg:cNvGrpSpPr/>
                  <wpg:grpSpPr>
                    <a:xfrm>
                      <a:off x="0" y="0"/>
                      <a:ext cx="5700000" cy="3600000"/>
                      <a:chOff x="0" y="0"/>
                      <a:chExt cx="5700000" cy="3600000"/>
                    </a:xfrm>
                  </wpg:grpSpPr>
                  <wps:wsp>
                    <wps:cNvPr id="3000001" name="Box 3000001"/>
                    <wps:cNvSpPr/>
                    <wps:spPr>
                      <a:xfrm>
                        <a:off x="1950000" y="2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Trainer</w:t>
                          </w:r>
                        </w:p>
                      </wps:txbxContent>
                    </wps:txbx>
                    <wps:bodyPr horzOverflow="overflow" vert="horz" lIns="0" tIns="0" rIns="0" bIns="0" rtlCol="0">
                      <a:noAutofit/>
                    </wps:bodyPr>
                  </wps:wsp>
                  <wps:wsp>
                    <wps:cNvPr id="3000002" name="Box 3000002"/>
                    <wps:cNvSpPr/>
                    <wps:spPr>
                      <a:xfrm>
                        <a:off x="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Guest</w:t>
                          </w:r>
                        </w:p>
                      </wps:txbxContent>
                    </wps:txbx>
                    <wps:bodyPr horzOverflow="overflow" vert="horz" lIns="0" tIns="0" rIns="0" bIns="0" rtlCol="0">
                      <a:noAutofit/>
                    </wps:bodyPr>
                  </wps:wsp>
                  <wps:wsp>
                    <wps:cNvPr id="3000003" name="Box 3000003"/>
                    <wps:cNvSpPr/>
                    <wps:spPr>
                      <a:xfrm>
                        <a:off x="1950000" y="1450000"/>
                        <a:ext cx="1800000" cy="7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22"/>
                              <w:szCs w:val="22"/>
                            </w:rPr>
                            <w:t xml:space="preserve">0. FitCore GMS</w:t>
                          </w:r>
                        </w:p>
                      </wps:txbxContent>
                    </wps:txbx>
                    <wps:bodyPr horzOverflow="overflow" vert="horz" lIns="0" tIns="0" rIns="0" bIns="0" rtlCol="0">
                      <a:noAutofit/>
                    </wps:bodyPr>
                  </wps:wsp>
                  <wps:wsp>
                    <wps:cNvPr id="3000004" name="Box 3000004"/>
                    <wps:cNvSpPr/>
                    <wps:spPr>
                      <a:xfrm>
                        <a:off x="41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Member</w:t>
                          </w:r>
                        </w:p>
                      </wps:txbxContent>
                    </wps:txbx>
                    <wps:bodyPr horzOverflow="overflow" vert="horz" lIns="0" tIns="0" rIns="0" bIns="0" rtlCol="0">
                      <a:noAutofit/>
                    </wps:bodyPr>
                  </wps:wsp>
                  <wps:wsp>
                    <wps:cNvPr id="3000005" name="Box 3000005"/>
                    <wps:cNvSpPr/>
                    <wps:spPr>
                      <a:xfrm>
                        <a:off x="9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Staff / Admin</w:t>
                          </w:r>
                        </w:p>
                      </wps:txbxContent>
                    </wps:txbx>
                    <wps:bodyPr horzOverflow="overflow" vert="horz" lIns="0" tIns="0" rIns="0" bIns="0" rtlCol="0">
                      <a:noAutofit/>
                    </wps:bodyPr>
                  </wps:wsp>
                  <wps:wsp>
                    <wps:cNvPr id="3000006" name="Box 3000006"/>
                    <wps:cNvSpPr/>
                    <wps:spPr>
                      <a:xfrm>
                        <a:off x="30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Firebase Auth + Firestore</w:t>
                          </w:r>
                        </w:p>
                      </wps:txbxContent>
                    </wps:txbx>
                    <wps:bodyPr horzOverflow="overflow" vert="horz" lIns="0" tIns="0" rIns="0" bIns="0" rtlCol="0">
                      <a:noAutofit/>
                    </wps:bodyPr>
                  </wps:wsp>
                  <wps:wsp>
                    <wps:cNvPr id="3000007" name="Arrow 3000007"/>
                    <wps:cNvSpPr/>
                    <wps:spPr>
                      <a:xfrm>
                        <a:off x="2850000" y="800000"/>
                        <a:ext cx="0" cy="650000"/>
                      </a:xfrm>
                      <a:custGeom>
                        <a:avLst/>
                        <a:gdLst/>
                        <a:ahLst/>
                        <a:cxnLst/>
                        <a:rect l="0" t="0" r="0" b="0"/>
                        <a:pathLst>
                          <a:path h="650000" w="650000">
                            <a:moveTo>
                              <a:pt x="0" y="0"/>
                            </a:moveTo>
                            <a:lnTo>
                              <a:pt x="0" y="650000"/>
                            </a:lnTo>
                          </a:path>
                        </a:pathLst>
                      </a:custGeom>
                      <a:ln w="12700" cap="flat">
                        <a:solidFill>
                          <a:srgbClr val="404040"/>
                        </a:solidFill>
                        <a:headEnd ty="triangle" w="med" len="med"/>
                        <a:tailEnd ty="triangle" w="med" len="med"/>
                      </a:ln>
                    </wps:spPr>
                    <wps:bodyPr/>
                  </wps:wsp>
                  <wps:wsp>
                    <wps:cNvPr id="3000008" name="Arrow 3000008"/>
                    <wps:cNvSpPr/>
                    <wps:spPr>
                      <a:xfrm>
                        <a:off x="15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09" name="Arrow 3000009"/>
                    <wps:cNvSpPr/>
                    <wps:spPr>
                      <a:xfrm>
                        <a:off x="37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10" name="Arrow 3000010"/>
                    <wps:cNvSpPr/>
                    <wps:spPr>
                      <a:xfrm>
                        <a:off x="1800000" y="2150000"/>
                        <a:ext cx="600000" cy="550000"/>
                      </a:xfrm>
                      <a:custGeom>
                        <a:avLst/>
                        <a:gdLst/>
                        <a:ahLst/>
                        <a:cxnLst/>
                        <a:rect l="0" t="0" r="0" b="0"/>
                        <a:pathLst>
                          <a:path h="600000" w="600000">
                            <a:moveTo>
                              <a:pt x="0" y="550000"/>
                            </a:moveTo>
                            <a:lnTo>
                              <a:pt x="600000" y="0"/>
                            </a:lnTo>
                          </a:path>
                        </a:pathLst>
                      </a:custGeom>
                      <a:ln w="12700" cap="flat">
                        <a:solidFill>
                          <a:srgbClr val="404040"/>
                        </a:solidFill>
                        <a:headEnd ty="triangle" w="med" len="med"/>
                        <a:tailEnd ty="triangle" w="med" len="med"/>
                      </a:ln>
                    </wps:spPr>
                    <wps:bodyPr/>
                  </wps:wsp>
                  <wps:wsp>
                    <wps:cNvPr id="3000011" name="Arrow 3000011"/>
                    <wps:cNvSpPr/>
                    <wps:spPr>
                      <a:xfrm>
                        <a:off x="3300000" y="2150000"/>
                        <a:ext cx="600000" cy="550000"/>
                      </a:xfrm>
                      <a:custGeom>
                        <a:avLst/>
                        <a:gdLst/>
                        <a:ahLst/>
                        <a:cxnLst/>
                        <a:rect l="0" t="0" r="0" b="0"/>
                        <a:pathLst>
                          <a:path h="600000" w="600000">
                            <a:moveTo>
                              <a:pt x="600000" y="550000"/>
                            </a:moveTo>
                            <a:lnTo>
                              <a:pt x="0" y="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0, the whole application is treated as a single process (0. FitCore GMS). Guests submit browse requests and sign-up information and receive plans lists, trainer lists, and registration results. Members submit login credentials, payments, session bookings, and attendance, and receive receipts, schedules, and profiles. Trainers submit profile and availability updates and session results, and receive assigned sessions. Staff and Admins submit all records and management actions, and receive dashboards, reports, and receipts. Firebase Authentication verifies, creates, and resets credentials, while Cloud Firestore stores and returns all records.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1: DFD Level 0 - Context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Guests submit browse requests and sign-up information; the system returns plans lists, trainer lists, and registration results (D3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submit login credentials, payments, session bookings, and attendance; the system returns receipts, schedules, and profiles (D2, D4, D5,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submit profile and availability updates and session results; the system returns assigned sessions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submit all records and management actions; the system returns dashboards, reports, and receipts (D2, D4, D5, D6,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verifies, creates, and resets user credentials.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stores and reads records across collections D1 to D12.</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2. Level 1 - Decomposition</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2: DFD Level 1 - Processes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3D091C" wp14:editId="003D091D">
            <wp:simplePos x="0" y="0"/>
            <wp:positionH relativeFrom="column">
              <wp:posOffset>19050</wp:posOffset>
            </wp:positionH>
            <wp:positionV relativeFrom="paragraph">
              <wp:posOffset>179070</wp:posOffset>
            </wp:positionV>
            <wp:extent cx="5700000" cy="4600000"/>
            <wp:effectExtent l="0" t="0" r="0" b="10160"/>
            <wp:wrapTopAndBottom/>
            <wp:docPr id="4000029" name="DFD Figure"/>
            <wp:cNvGraphicFramePr/>
            <a:graphic xmlns:a="http://schemas.openxmlformats.org/drawingml/2006/main">
              <a:graphicData uri="http://schemas.microsoft.com/office/word/2010/wordprocessingGroup">
                <wpg:wgp>
                  <wpg:cNvGrpSpPr/>
                  <wpg:grpSpPr>
                    <a:xfrm>
                      <a:off x="0" y="0"/>
                      <a:ext cx="5700000" cy="4600000"/>
                      <a:chOff x="0" y="0"/>
                      <a:chExt cx="5700000" cy="4600000"/>
                    </a:xfrm>
                  </wpg:grpSpPr>
                  <wps:wsp>
                    <wps:cNvPr id="4000001" name="Box 4000001"/>
                    <wps:cNvSpPr/>
                    <wps:spPr>
                      <a:xfrm>
                        <a:off x="5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Guest</w:t>
                          </w:r>
                        </w:p>
                      </wps:txbxContent>
                    </wps:txbx>
                    <wps:bodyPr horzOverflow="overflow" vert="horz" lIns="0" tIns="0" rIns="0" bIns="0" rtlCol="0">
                      <a:noAutofit/>
                    </wps:bodyPr>
                  </wps:wsp>
                  <wps:wsp>
                    <wps:cNvPr id="4000002" name="Box 4000002"/>
                    <wps:cNvSpPr/>
                    <wps:spPr>
                      <a:xfrm>
                        <a:off x="147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Member</w:t>
                          </w:r>
                        </w:p>
                      </wps:txbxContent>
                    </wps:txbx>
                    <wps:bodyPr horzOverflow="overflow" vert="horz" lIns="0" tIns="0" rIns="0" bIns="0" rtlCol="0">
                      <a:noAutofit/>
                    </wps:bodyPr>
                  </wps:wsp>
                  <wps:wsp>
                    <wps:cNvPr id="4000003" name="Box 4000003"/>
                    <wps:cNvSpPr/>
                    <wps:spPr>
                      <a:xfrm>
                        <a:off x="290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Trainer</w:t>
                          </w:r>
                        </w:p>
                      </wps:txbxContent>
                    </wps:txbx>
                    <wps:bodyPr horzOverflow="overflow" vert="horz" lIns="0" tIns="0" rIns="0" bIns="0" rtlCol="0">
                      <a:noAutofit/>
                    </wps:bodyPr>
                  </wps:wsp>
                  <wps:wsp>
                    <wps:cNvPr id="4000004" name="Box 4000004"/>
                    <wps:cNvSpPr/>
                    <wps:spPr>
                      <a:xfrm>
                        <a:off x="432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Staff/Admin</w:t>
                          </w:r>
                        </w:p>
                      </wps:txbxContent>
                    </wps:txbx>
                    <wps:bodyPr horzOverflow="overflow" vert="horz" lIns="0" tIns="0" rIns="0" bIns="0" rtlCol="0">
                      <a:noAutofit/>
                    </wps:bodyPr>
                  </wps:wsp>
                  <wps:wsp>
                    <wps:cNvPr id="4000005" name="Box 4000005"/>
                    <wps:cNvSpPr/>
                    <wps:spPr>
                      <a:xfrm>
                        <a:off x="50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1.0 Auth + Registration</w:t>
                          </w:r>
                        </w:p>
                      </wps:txbxContent>
                    </wps:txbx>
                    <wps:bodyPr horzOverflow="overflow" vert="horz" lIns="0" tIns="0" rIns="0" bIns="0" rtlCol="0">
                      <a:noAutofit/>
                    </wps:bodyPr>
                  </wps:wsp>
                  <wps:wsp>
                    <wps:cNvPr id="4000006" name="Box 4000006"/>
                    <wps:cNvSpPr/>
                    <wps:spPr>
                      <a:xfrm>
                        <a:off x="1475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2.0 Member Management</w:t>
                          </w:r>
                        </w:p>
                      </wps:txbxContent>
                    </wps:txbx>
                    <wps:bodyPr horzOverflow="overflow" vert="horz" lIns="0" tIns="0" rIns="0" bIns="0" rtlCol="0">
                      <a:noAutofit/>
                    </wps:bodyPr>
                  </wps:wsp>
                  <wps:wsp>
                    <wps:cNvPr id="4000007" name="Box 4000007"/>
                    <wps:cNvSpPr/>
                    <wps:spPr>
                      <a:xfrm>
                        <a:off x="2900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3.0 Plans Management</w:t>
                          </w:r>
                        </w:p>
                      </wps:txbxContent>
                    </wps:txbx>
                    <wps:bodyPr horzOverflow="overflow" vert="horz" lIns="0" tIns="0" rIns="0" bIns="0" rtlCol="0">
                      <a:noAutofit/>
                    </wps:bodyPr>
                  </wps:wsp>
                  <wps:wsp>
                    <wps:cNvPr id="4000008" name="Box 4000008"/>
                    <wps:cNvSpPr/>
                    <wps:spPr>
                      <a:xfrm>
                        <a:off x="4325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4.0 Billing + Payments</w:t>
                          </w:r>
                        </w:p>
                      </wps:txbxContent>
                    </wps:txbx>
                    <wps:bodyPr horzOverflow="overflow" vert="horz" lIns="0" tIns="0" rIns="0" bIns="0" rtlCol="0">
                      <a:noAutofit/>
                    </wps:bodyPr>
                  </wps:wsp>
                  <wps:wsp>
                    <wps:cNvPr id="4000009" name="Box 4000009"/>
                    <wps:cNvSpPr/>
                    <wps:spPr>
                      <a:xfrm>
                        <a:off x="50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5.0 Attendance + QR/Queue</w:t>
                          </w:r>
                        </w:p>
                      </wps:txbxContent>
                    </wps:txbx>
                    <wps:bodyPr horzOverflow="overflow" vert="horz" lIns="0" tIns="0" rIns="0" bIns="0" rtlCol="0">
                      <a:noAutofit/>
                    </wps:bodyPr>
                  </wps:wsp>
                  <wps:wsp>
                    <wps:cNvPr id="4000010" name="Box 4000010"/>
                    <wps:cNvSpPr/>
                    <wps:spPr>
                      <a:xfrm>
                        <a:off x="1475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6.0 Walk-In + Fee</w:t>
                          </w:r>
                        </w:p>
                      </wps:txbxContent>
                    </wps:txbx>
                    <wps:bodyPr horzOverflow="overflow" vert="horz" lIns="0" tIns="0" rIns="0" bIns="0" rtlCol="0">
                      <a:noAutofit/>
                    </wps:bodyPr>
                  </wps:wsp>
                  <wps:wsp>
                    <wps:cNvPr id="4000011" name="Box 4000011"/>
                    <wps:cNvSpPr/>
                    <wps:spPr>
                      <a:xfrm>
                        <a:off x="2900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7.0 Trainer + Sessions</w:t>
                          </w:r>
                        </w:p>
                      </wps:txbxContent>
                    </wps:txbx>
                    <wps:bodyPr horzOverflow="overflow" vert="horz" lIns="0" tIns="0" rIns="0" bIns="0" rtlCol="0">
                      <a:noAutofit/>
                    </wps:bodyPr>
                  </wps:wsp>
                  <wps:wsp>
                    <wps:cNvPr id="4000012" name="Box 4000012"/>
                    <wps:cNvSpPr/>
                    <wps:spPr>
                      <a:xfrm>
                        <a:off x="4325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8.0 Workout + Fitness</w:t>
                          </w:r>
                        </w:p>
                      </wps:txbxContent>
                    </wps:txbx>
                    <wps:bodyPr horzOverflow="overflow" vert="horz" lIns="0" tIns="0" rIns="0" bIns="0" rtlCol="0">
                      <a:noAutofit/>
                    </wps:bodyPr>
                  </wps:wsp>
                  <wps:wsp>
                    <wps:cNvPr id="4000013" name="Box 4000013"/>
                    <wps:cNvSpPr/>
                    <wps:spPr>
                      <a:xfrm>
                        <a:off x="525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9.0 Announce + Msg</w:t>
                          </w:r>
                        </w:p>
                      </wps:txbxContent>
                    </wps:txbx>
                    <wps:bodyPr horzOverflow="overflow" vert="horz" lIns="0" tIns="0" rIns="0" bIns="0" rtlCol="0">
                      <a:noAutofit/>
                    </wps:bodyPr>
                  </wps:wsp>
                  <wps:wsp>
                    <wps:cNvPr id="4000014" name="Box 4000014"/>
                    <wps:cNvSpPr/>
                    <wps:spPr>
                      <a:xfrm>
                        <a:off x="19350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10.0 User Management</w:t>
                          </w:r>
                        </w:p>
                      </wps:txbxContent>
                    </wps:txbx>
                    <wps:bodyPr horzOverflow="overflow" vert="horz" lIns="0" tIns="0" rIns="0" bIns="0" rtlCol="0">
                      <a:noAutofit/>
                    </wps:bodyPr>
                  </wps:wsp>
                  <wps:wsp>
                    <wps:cNvPr id="4000015" name="Box 4000015"/>
                    <wps:cNvSpPr/>
                    <wps:spPr>
                      <a:xfrm>
                        <a:off x="38175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11.0 Reports</w:t>
                          </w:r>
                        </w:p>
                      </wps:txbxContent>
                    </wps:txbx>
                    <wps:bodyPr horzOverflow="overflow" vert="horz" lIns="0" tIns="0" rIns="0" bIns="0" rtlCol="0">
                      <a:noAutofit/>
                    </wps:bodyPr>
                  </wps:wsp>
                  <wps:wsp>
                    <wps:cNvPr id="4000016" name="Box 4000016"/>
                    <wps:cNvSpPr/>
                    <wps:spPr>
                      <a:xfrm>
                        <a:off x="50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D1-D3 Users/Members/Plans</w:t>
                          </w:r>
                        </w:p>
                      </wps:txbxContent>
                    </wps:txbx>
                    <wps:bodyPr horzOverflow="overflow" vert="horz" lIns="0" tIns="0" rIns="0" bIns="0" rtlCol="0">
                      <a:noAutofit/>
                    </wps:bodyPr>
                  </wps:wsp>
                  <wps:wsp>
                    <wps:cNvPr id="4000017" name="Box 4000017"/>
                    <wps:cNvSpPr/>
                    <wps:spPr>
                      <a:xfrm>
                        <a:off x="1475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D4-D7 Payments/Attend/Walkin/Sessions</w:t>
                          </w:r>
                        </w:p>
                      </wps:txbxContent>
                    </wps:txbx>
                    <wps:bodyPr horzOverflow="overflow" vert="horz" lIns="0" tIns="0" rIns="0" bIns="0" rtlCol="0">
                      <a:noAutofit/>
                    </wps:bodyPr>
                  </wps:wsp>
                  <wps:wsp>
                    <wps:cNvPr id="4000018" name="Box 4000018"/>
                    <wps:cNvSpPr/>
                    <wps:spPr>
                      <a:xfrm>
                        <a:off x="2900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D8-D12 Comms/Workouts/Settings/Log</w:t>
                          </w:r>
                        </w:p>
                      </wps:txbxContent>
                    </wps:txbx>
                    <wps:bodyPr horzOverflow="overflow" vert="horz" lIns="0" tIns="0" rIns="0" bIns="0" rtlCol="0">
                      <a:noAutofit/>
                    </wps:bodyPr>
                  </wps:wsp>
                  <wps:wsp>
                    <wps:cNvPr id="4000019" name="Box 4000019"/>
                    <wps:cNvSpPr/>
                    <wps:spPr>
                      <a:xfrm>
                        <a:off x="4325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6"/>
                              <w:szCs w:val="16"/>
                            </w:rPr>
                            <w:t xml:space="preserve">Firebase Auth</w:t>
                          </w:r>
                        </w:p>
                      </wps:txbxContent>
                    </wps:txbx>
                    <wps:bodyPr horzOverflow="overflow" vert="horz" lIns="0" tIns="0" rIns="0" bIns="0" rtlCol="0">
                      <a:noAutofit/>
                    </wps:bodyPr>
                  </wps:wsp>
                  <wps:wsp>
                    <wps:cNvPr id="4000020" name="Arrow 4000020"/>
                    <wps:cNvSpPr/>
                    <wps:spPr>
                      <a:xfrm>
                        <a:off x="70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1" name="Arrow 4000021"/>
                    <wps:cNvSpPr/>
                    <wps:spPr>
                      <a:xfrm>
                        <a:off x="212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2" name="Arrow 4000022"/>
                    <wps:cNvSpPr/>
                    <wps:spPr>
                      <a:xfrm>
                        <a:off x="355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3" name="Arrow 4000023"/>
                    <wps:cNvSpPr/>
                    <wps:spPr>
                      <a:xfrm>
                        <a:off x="497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4" name="Arrow 4000024"/>
                    <wps:cNvSpPr/>
                    <wps:spPr>
                      <a:xfrm>
                        <a:off x="700000" y="3220000"/>
                        <a:ext cx="267500" cy="380000"/>
                      </a:xfrm>
                      <a:custGeom>
                        <a:avLst/>
                        <a:gdLst/>
                        <a:ahLst/>
                        <a:cxnLst/>
                        <a:rect l="0" t="0" r="0" b="0"/>
                        <a:pathLst>
                          <a:path h="380000" w="380000">
                            <a:moveTo>
                              <a:pt x="267500" y="0"/>
                            </a:moveTo>
                            <a:lnTo>
                              <a:pt x="0" y="380000"/>
                            </a:lnTo>
                          </a:path>
                        </a:pathLst>
                      </a:custGeom>
                      <a:ln w="12700" cap="flat">
                        <a:solidFill>
                          <a:srgbClr val="404040"/>
                        </a:solidFill>
                        <a:headEnd ty="triangle" w="med" len="med"/>
                        <a:tailEnd ty="triangle" w="med" len="med"/>
                      </a:ln>
                    </wps:spPr>
                    <wps:bodyPr/>
                  </wps:wsp>
                  <wps:wsp>
                    <wps:cNvPr id="4000025" name="Arrow 4000025"/>
                    <wps:cNvSpPr/>
                    <wps:spPr>
                      <a:xfrm>
                        <a:off x="2850000" y="3220000"/>
                        <a:ext cx="0" cy="380000"/>
                      </a:xfrm>
                      <a:custGeom>
                        <a:avLst/>
                        <a:gdLst/>
                        <a:ahLst/>
                        <a:cxnLst/>
                        <a:rect l="0" t="0" r="0" b="0"/>
                        <a:pathLst>
                          <a:path h="380000" w="380000">
                            <a:moveTo>
                              <a:pt x="0" y="0"/>
                            </a:moveTo>
                            <a:lnTo>
                              <a:pt x="0" y="380000"/>
                            </a:lnTo>
                          </a:path>
                        </a:pathLst>
                      </a:custGeom>
                      <a:ln w="12700" cap="flat">
                        <a:solidFill>
                          <a:srgbClr val="404040"/>
                        </a:solidFill>
                        <a:headEnd ty="triangle" w="med" len="med"/>
                        <a:tailEnd ty="triangle" w="med" len="med"/>
                      </a:ln>
                    </wps:spPr>
                    <wps:bodyPr/>
                  </wps:wsp>
                  <wps:wsp>
                    <wps:cNvPr id="4000026" name="Arrow 4000026"/>
                    <wps:cNvSpPr/>
                    <wps:spPr>
                      <a:xfrm>
                        <a:off x="4732500" y="3220000"/>
                        <a:ext cx="242500" cy="380000"/>
                      </a:xfrm>
                      <a:custGeom>
                        <a:avLst/>
                        <a:gdLst/>
                        <a:ahLst/>
                        <a:cxnLst/>
                        <a:rect l="0" t="0" r="0" b="0"/>
                        <a:pathLst>
                          <a:path h="380000" w="380000">
                            <a:moveTo>
                              <a:pt x="0" y="0"/>
                            </a:moveTo>
                            <a:lnTo>
                              <a:pt x="242500" y="38000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1, Process 0 is decomposed into eleven processes. Each process reads or writes specific Cloud Firestore collections, as summarized in Table 2.</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2: DFD Level 1 - Processes and Data Stores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Eleven processes handle authentication, records, transactions, coaching, and reporting.</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 Auth and Registration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D2 members, Firebase Authentication. Includes login, registration, and forgot-password OTP.</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2.0 Member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3.0 Plans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4.0 Billing and Payments (Record, Confirm,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D4 payments,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5.0 Attendance (Check-In/Check-Out, QR Scanner, Queue)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D5 attendance,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6.0 Walk-In and Fee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D6 walkins, D11 settings.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7.0 Trainer and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D7 sessions,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8.0 Workout and Fitness Tracking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D10 workouts, workout plans, measurements, goals, and exercise library.</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9.0 Announcements and Messaging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D8 announcements, D9 messages and notifications.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10.0 User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Admin approves registrations and locks or resets accounts.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11.0 Reports and Dashboard</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Reads D2 members, D4 payments, D5 attendance, D6 walkins, and D7 sessions.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3. Level 2 - Key Decompositions</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3: DFD Level 2 - Key Decompositions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3D092E" wp14:editId="003D092F">
            <wp:simplePos x="0" y="0"/>
            <wp:positionH relativeFrom="column">
              <wp:posOffset>19050</wp:posOffset>
            </wp:positionH>
            <wp:positionV relativeFrom="paragraph">
              <wp:posOffset>179070</wp:posOffset>
            </wp:positionV>
            <wp:extent cx="5700000" cy="3800000"/>
            <wp:effectExtent l="0" t="0" r="0" b="10160"/>
            <wp:wrapTopAndBottom/>
            <wp:docPr id="4000047" name="DFD Figure"/>
            <wp:cNvGraphicFramePr/>
            <a:graphic xmlns:a="http://schemas.openxmlformats.org/drawingml/2006/main">
              <a:graphicData uri="http://schemas.microsoft.com/office/word/2010/wordprocessingGroup">
                <wpg:wgp>
                  <wpg:cNvGrpSpPr/>
                  <wpg:grpSpPr>
                    <a:xfrm>
                      <a:off x="0" y="0"/>
                      <a:ext cx="5700000" cy="3800000"/>
                      <a:chOff x="0" y="0"/>
                      <a:chExt cx="5700000" cy="3800000"/>
                    </a:xfrm>
                  </wpg:grpSpPr>
                  <wps:wsp>
                    <wps:cNvPr id="4000030" name="Box 4000030"/>
                    <wps:cNvSpPr/>
                    <wps:spPr>
                      <a:xfrm>
                        <a:off x="50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1.1 Login</w:t>
                          </w:r>
                        </w:p>
                      </wps:txbxContent>
                    </wps:txbx>
                    <wps:bodyPr horzOverflow="overflow" vert="horz" lIns="0" tIns="0" rIns="0" bIns="0" rtlCol="0">
                      <a:noAutofit/>
                    </wps:bodyPr>
                  </wps:wsp>
                  <wps:wsp>
                    <wps:cNvPr id="4000031" name="Box 4000031"/>
                    <wps:cNvSpPr/>
                    <wps:spPr>
                      <a:xfrm>
                        <a:off x="1925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1.2 Register</w:t>
                          </w:r>
                        </w:p>
                      </wps:txbxContent>
                    </wps:txbx>
                    <wps:bodyPr horzOverflow="overflow" vert="horz" lIns="0" tIns="0" rIns="0" bIns="0" rtlCol="0">
                      <a:noAutofit/>
                    </wps:bodyPr>
                  </wps:wsp>
                  <wps:wsp>
                    <wps:cNvPr id="4000032" name="Box 4000032"/>
                    <wps:cNvSpPr/>
                    <wps:spPr>
                      <a:xfrm>
                        <a:off x="3800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1.3 Forgot-OTP</w:t>
                          </w:r>
                        </w:p>
                      </wps:txbxContent>
                    </wps:txbx>
                    <wps:bodyPr horzOverflow="overflow" vert="horz" lIns="0" tIns="0" rIns="0" bIns="0" rtlCol="0">
                      <a:noAutofit/>
                    </wps:bodyPr>
                  </wps:wsp>
                  <wps:wsp>
                    <wps:cNvPr id="4000033" name="Box 4000033"/>
                    <wps:cNvSpPr/>
                    <wps:spPr>
                      <a:xfrm>
                        <a:off x="50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4.1 Record Payment</w:t>
                          </w:r>
                        </w:p>
                      </wps:txbxContent>
                    </wps:txbx>
                    <wps:bodyPr horzOverflow="overflow" vert="horz" lIns="0" tIns="0" rIns="0" bIns="0" rtlCol="0">
                      <a:noAutofit/>
                    </wps:bodyPr>
                  </wps:wsp>
                  <wps:wsp>
                    <wps:cNvPr id="4000034" name="Box 4000034"/>
                    <wps:cNvSpPr/>
                    <wps:spPr>
                      <a:xfrm>
                        <a:off x="1925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4.2 Confirm + Activate</w:t>
                          </w:r>
                        </w:p>
                      </wps:txbxContent>
                    </wps:txbx>
                    <wps:bodyPr horzOverflow="overflow" vert="horz" lIns="0" tIns="0" rIns="0" bIns="0" rtlCol="0">
                      <a:noAutofit/>
                    </wps:bodyPr>
                  </wps:wsp>
                  <wps:wsp>
                    <wps:cNvPr id="4000035" name="Box 4000035"/>
                    <wps:cNvSpPr/>
                    <wps:spPr>
                      <a:xfrm>
                        <a:off x="3800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4.3 Print Receipt</w:t>
                          </w:r>
                        </w:p>
                      </wps:txbxContent>
                    </wps:txbx>
                    <wps:bodyPr horzOverflow="overflow" vert="horz" lIns="0" tIns="0" rIns="0" bIns="0" rtlCol="0">
                      <a:noAutofit/>
                    </wps:bodyPr>
                  </wps:wsp>
                  <wps:wsp>
                    <wps:cNvPr id="4000036" name="Box 4000036"/>
                    <wps:cNvSpPr/>
                    <wps:spPr>
                      <a:xfrm>
                        <a:off x="50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5.1 Check-In</w:t>
                          </w:r>
                        </w:p>
                      </wps:txbxContent>
                    </wps:txbx>
                    <wps:bodyPr horzOverflow="overflow" vert="horz" lIns="0" tIns="0" rIns="0" bIns="0" rtlCol="0">
                      <a:noAutofit/>
                    </wps:bodyPr>
                  </wps:wsp>
                  <wps:wsp>
                    <wps:cNvPr id="4000037" name="Box 4000037"/>
                    <wps:cNvSpPr/>
                    <wps:spPr>
                      <a:xfrm>
                        <a:off x="1925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5.2 Check-Out</w:t>
                          </w:r>
                        </w:p>
                      </wps:txbxContent>
                    </wps:txbx>
                    <wps:bodyPr horzOverflow="overflow" vert="horz" lIns="0" tIns="0" rIns="0" bIns="0" rtlCol="0">
                      <a:noAutofit/>
                    </wps:bodyPr>
                  </wps:wsp>
                  <wps:wsp>
                    <wps:cNvPr id="4000038" name="Box 4000038"/>
                    <wps:cNvSpPr/>
                    <wps:spPr>
                      <a:xfrm>
                        <a:off x="3800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5.3 QR Scan</w:t>
                          </w:r>
                        </w:p>
                      </wps:txbxContent>
                    </wps:txbx>
                    <wps:bodyPr horzOverflow="overflow" vert="horz" lIns="0" tIns="0" rIns="0" bIns="0" rtlCol="0">
                      <a:noAutofit/>
                    </wps:bodyPr>
                  </wps:wsp>
                  <wps:wsp>
                    <wps:cNvPr id="4000039" name="Box 4000039"/>
                    <wps:cNvSpPr/>
                    <wps:spPr>
                      <a:xfrm>
                        <a:off x="50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7.1 Manage Schedule</w:t>
                          </w:r>
                        </w:p>
                      </wps:txbxContent>
                    </wps:txbx>
                    <wps:bodyPr horzOverflow="overflow" vert="horz" lIns="0" tIns="0" rIns="0" bIns="0" rtlCol="0">
                      <a:noAutofit/>
                    </wps:bodyPr>
                  </wps:wsp>
                  <wps:wsp>
                    <wps:cNvPr id="4000040" name="Box 4000040"/>
                    <wps:cNvSpPr/>
                    <wps:spPr>
                      <a:xfrm>
                        <a:off x="1925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7.2 Book Session</w:t>
                          </w:r>
                        </w:p>
                      </wps:txbxContent>
                    </wps:txbx>
                    <wps:bodyPr horzOverflow="overflow" vert="horz" lIns="0" tIns="0" rIns="0" bIns="0" rtlCol="0">
                      <a:noAutofit/>
                    </wps:bodyPr>
                  </wps:wsp>
                  <wps:wsp>
                    <wps:cNvPr id="4000041" name="Box 4000041"/>
                    <wps:cNvSpPr/>
                    <wps:spPr>
                      <a:xfrm>
                        <a:off x="3800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7.3 Complete / Cancel</w:t>
                          </w:r>
                        </w:p>
                      </wps:txbxContent>
                    </wps:txbx>
                    <wps:bodyPr horzOverflow="overflow" vert="horz" lIns="0" tIns="0" rIns="0" bIns="0" rtlCol="0">
                      <a:noAutofit/>
                    </wps:bodyPr>
                  </wps:wsp>
                  <wps:wsp>
                    <wps:cNvPr id="4000042" name="Box 4000042"/>
                    <wps:cNvSpPr/>
                    <wps:spPr>
                      <a:xfrm>
                        <a:off x="50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8.1 Exercise Library</w:t>
                          </w:r>
                        </w:p>
                      </wps:txbxContent>
                    </wps:txbx>
                    <wps:bodyPr horzOverflow="overflow" vert="horz" lIns="0" tIns="0" rIns="0" bIns="0" rtlCol="0">
                      <a:noAutofit/>
                    </wps:bodyPr>
                  </wps:wsp>
                  <wps:wsp>
                    <wps:cNvPr id="4000043" name="Box 4000043"/>
                    <wps:cNvSpPr/>
                    <wps:spPr>
                      <a:xfrm>
                        <a:off x="1925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8.2 Build Workout Plan</w:t>
                          </w:r>
                        </w:p>
                      </wps:txbxContent>
                    </wps:txbx>
                    <wps:bodyPr horzOverflow="overflow" vert="horz" lIns="0" tIns="0" rIns="0" bIns="0" rtlCol="0">
                      <a:noAutofit/>
                    </wps:bodyPr>
                  </wps:wsp>
                  <wps:wsp>
                    <wps:cNvPr id="4000044" name="Box 4000044"/>
                    <wps:cNvSpPr/>
                    <wps:spPr>
                      <a:xfrm>
                        <a:off x="3800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8.3 Log + Track Goals</w:t>
                          </w:r>
                        </w:p>
                      </wps:txbxContent>
                    </wps:txbx>
                    <wps:bodyPr horzOverflow="overflow" vert="horz" lIns="0" tIns="0" rIns="0" bIns="0" rtlCol="0">
                      <a:noAutofit/>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Level 2 decomposes the most transaction-heavy Level 1 processes into concrete sub-processes. Flows between a parent process and its children inherit the parent data stores.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5: DFD Level 2 - Sub-Processes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Sub-processes of processes 1.0, 4.0, 5.0, 7.0, and 8.0. Flows inherit parent data stores.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 Login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Verifies credentials with Firebase Authentication and opens the role dashboard.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1.2 Register</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Creates Auth accounts and member/staff profiles pending approval.</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1.3 Forgot-OTP</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Sends a one-time code and accepts a verified new password.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4.1 Record Payment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Saves Cash, GCash, or Bank Transfer payments to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4.2 Confirm and Activate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Confirms payment and updates member expiry in D2.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4.3 Print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Generates the printable receipt from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5.1 Check-In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Records member ID and timestamp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5.2 Check-Out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Adds checkout time and computes duration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5.3 QR Scan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Decodes daily rotating member tokens at the scanner.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7.1 Manage Schedule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creates, edits, or cancels sessions in D7 with conflict checks.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7.2 Book Session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book trainers into D7 sessions.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7.3 Complete or Cancel</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mark session outcomes in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8.1 Exercise Library</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Public catalogue of exercises used in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8.2 Build Workout Plan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assemble and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8.3 Log and Track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log workouts, measurements, and goal progress.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4. Data Dictionary</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3: Data Stores D1 - D12</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trainer, and admin accounts with roles.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D2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profiles (custom IDs such as MEM-0001). Public read for login lookup;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D3 plans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Membership plans catalogue.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D4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Billing transactions and receipts.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D5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Check-in and check-out logs.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D6 walkins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Walk-in visitor entries.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D7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 session bookings.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D8 announcements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announcements.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D9 messages + notifications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threads and in-app notifications.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D10 workouts + plans +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Exercise library, workout builder, workout logs, assigned plans, measurements, and goals.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D11 settings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configuration and walk-in fee.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D12 activitylog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Audit trail of system actions. Authentication required.</w:t>
            </w:r>
          </w:p>
        </w:tc>
      </w:tr>
    </w:tbl>
    <w:p w14:paraId="158A22DC" w14:textId="5A47E239" w:rsidR="00D825BD" w:rsidRPr="00DC02DA" w:rsidRDefault="00D825BD" w:rsidP="00D825BD">
      <w:pPr>
        <w:jc w:val="center"/>
        <w:rPr>
          <w:b/>
          <w:bCs/>
          <w:sz w:val="24"/>
          <w:szCs w:val="24"/>
        </w:rPr>
      </w:pPr>
      <w:r w:rsidRPr="00DC02DA">
        <w:rPr>
          <w:b/>
          <w:bCs/>
          <w:sz w:val="24"/>
          <w:szCs w:val="24"/>
        </w:rPr>
        <w:t xml:space="preserve">Table 4: Data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Browse requests and sign-up data in; plans lists, trainer lists, and registration results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Login credentials, payments, bookings, and attendance in; receipts, schedules, and profiles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Profile, availability, and session updates in; assigned sessions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All record and management actions in; dashboards, reports, and receipts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Credential verification, creation, and reset.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 storage and retrieval across D1 to D12.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payment links to one member; expiry dates update on confirmation.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check-in/out log links to one member.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booking links one member and one trainer.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Plans to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member holds one membership plan; plans price the payments.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Workouts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log, measurement, and goal links to one member; trainers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Admin to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Admins approve registrations and lock, unlock, or reset user accounts.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5. Notes</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Custom identifiers are used instead of Authentication UIDs: user accounts use IDs such as u1, and member records use IDs such as MEM-0001.</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Passwords are stored only in Firebase Authentication and never in Cloud Firestore. Member profile lookup is publicly readable so logins work across devices; all other application collections require authentication, with role-based access enforced by the application.</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Figure and table numbers in this supplement are independent of the main project paper.</w:t>
      </w:r>
      <w:r w:rsidR="0021601C" w:rsidRPr="00DC02DA">
        <w:rPr>
          <w:sz w:val="24"/>
          <w:szCs w:val="24"/>
        </w:rPr>
        <w:t/>
      </w:r>
      <w:r w:rsidRPr="00DC02DA">
        <w:rPr>
          <w:sz w:val="24"/>
          <w:szCs w:val="24"/>
        </w:rPr>
        <w:t/>
      </w: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FITCORE - Data Flow Diagram</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