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2588E" w14:textId="00C9A9B2" w:rsidR="00766FAB" w:rsidRDefault="00766FAB" w:rsidP="00EA60DD">
      <w:pPr>
        <w:spacing w:line="360" w:lineRule="auto"/>
        <w:rPr>
          <w:rFonts w:eastAsia="Aptos"/>
          <w:b/>
          <w:bCs/>
          <w:kern w:val="2"/>
          <w:sz w:val="24"/>
          <w:szCs w:val="24"/>
          <w14:ligatures w14:val="standardContextual"/>
        </w:rPr>
      </w:pPr>
    </w:p>
    <w:p w14:paraId="68759F58" w14:textId="77777777" w:rsidR="00EA60DD" w:rsidRDefault="00EA60DD" w:rsidP="00EA60DD">
      <w:pPr>
        <w:spacing w:line="360" w:lineRule="auto"/>
        <w:rPr>
          <w:rFonts w:eastAsia="Aptos"/>
          <w:b/>
          <w:bCs/>
          <w:kern w:val="2"/>
          <w:sz w:val="24"/>
          <w:szCs w:val="24"/>
          <w14:ligatures w14:val="standardContextual"/>
        </w:rPr>
      </w:pPr>
    </w:p>
    <w:p w14:paraId="5EBD200D" w14:textId="16EE7519" w:rsidR="00EA60DD" w:rsidRDefault="00EA60DD" w:rsidP="00EA60DD">
      <w:pPr>
        <w:spacing w:after="160" w:line="360" w:lineRule="auto"/>
        <w:rPr>
          <w:rFonts w:eastAsia="Aptos"/>
          <w:b/>
          <w:bCs/>
          <w:kern w:val="2"/>
          <w:sz w:val="24"/>
          <w:szCs w:val="24"/>
          <w14:ligatures w14:val="standardContextual"/>
        </w:rPr>
      </w:pPr>
    </w:p>
    <w:p w14:paraId="188388BD" w14:textId="04829247" w:rsidR="00EA60DD" w:rsidRDefault="00EA60DD" w:rsidP="00EA60DD">
      <w:pPr>
        <w:spacing w:after="160" w:line="360" w:lineRule="auto"/>
        <w:jc w:val="center"/>
        <w:rPr>
          <w:rFonts w:eastAsia="Aptos"/>
          <w:b/>
          <w:bCs/>
          <w:kern w:val="2"/>
          <w:sz w:val="24"/>
          <w:szCs w:val="24"/>
          <w14:ligatures w14:val="standardContextual"/>
        </w:rPr>
      </w:pPr>
      <w:r>
        <w:rPr>
          <w:b/>
          <w:bCs/>
          <w:noProof/>
          <w:sz w:val="28"/>
          <w:szCs w:val="28"/>
        </w:rPr>
        <w:drawing>
          <wp:anchor distT="0" distB="0" distL="0" distR="0" simplePos="0" relativeHeight="251684864" behindDoc="0" locked="0" layoutInCell="1" allowOverlap="1" wp14:anchorId="1ABC1969" wp14:editId="20327307">
            <wp:simplePos x="0" y="0"/>
            <wp:positionH relativeFrom="page">
              <wp:align>center</wp:align>
            </wp:positionH>
            <wp:positionV relativeFrom="paragraph">
              <wp:posOffset>23495</wp:posOffset>
            </wp:positionV>
            <wp:extent cx="1743075" cy="1743075"/>
            <wp:effectExtent l="0" t="0" r="9525" b="9525"/>
            <wp:wrapNone/>
            <wp:docPr id="1065501263" name="Picture 1" descr="No description availabl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srcRect/>
                    <a:stretch/>
                  </pic:blipFill>
                  <pic:spPr>
                    <a:xfrm>
                      <a:off x="0" y="0"/>
                      <a:ext cx="1743075" cy="1743075"/>
                    </a:xfrm>
                    <a:prstGeom prst="rect">
                      <a:avLst/>
                    </a:prstGeom>
                    <a:ln>
                      <a:noFill/>
                    </a:ln>
                  </pic:spPr>
                </pic:pic>
              </a:graphicData>
            </a:graphic>
            <wp14:sizeRelH relativeFrom="page">
              <wp14:pctWidth>0</wp14:pctWidth>
            </wp14:sizeRelH>
            <wp14:sizeRelV relativeFrom="page">
              <wp14:pctHeight>0</wp14:pctHeight>
            </wp14:sizeRelV>
          </wp:anchor>
        </w:drawing>
      </w:r>
    </w:p>
    <w:p w14:paraId="6F632B64" w14:textId="79ED0D67" w:rsidR="00EA60DD" w:rsidRDefault="00EA60DD" w:rsidP="00EA60DD">
      <w:pPr>
        <w:spacing w:after="160" w:line="360" w:lineRule="auto"/>
        <w:jc w:val="center"/>
        <w:rPr>
          <w:rFonts w:eastAsia="Aptos"/>
          <w:b/>
          <w:bCs/>
          <w:kern w:val="2"/>
          <w:sz w:val="24"/>
          <w:szCs w:val="24"/>
          <w14:ligatures w14:val="standardContextual"/>
        </w:rPr>
      </w:pPr>
    </w:p>
    <w:p w14:paraId="7FB9A7D6" w14:textId="0C3F8099" w:rsidR="00EA60DD" w:rsidRDefault="00EA60DD" w:rsidP="00EA60DD">
      <w:pPr>
        <w:spacing w:after="160" w:line="360" w:lineRule="auto"/>
        <w:jc w:val="center"/>
        <w:rPr>
          <w:rFonts w:eastAsia="Aptos"/>
          <w:b/>
          <w:bCs/>
          <w:kern w:val="2"/>
          <w:sz w:val="24"/>
          <w:szCs w:val="24"/>
          <w14:ligatures w14:val="standardContextual"/>
        </w:rPr>
      </w:pPr>
    </w:p>
    <w:p w14:paraId="1C64CA41" w14:textId="77777777" w:rsidR="00EA60DD" w:rsidRDefault="00EA60DD" w:rsidP="00EA60DD">
      <w:pPr>
        <w:spacing w:after="160" w:line="360" w:lineRule="auto"/>
        <w:jc w:val="center"/>
        <w:rPr>
          <w:rFonts w:eastAsia="Aptos"/>
          <w:b/>
          <w:bCs/>
          <w:kern w:val="2"/>
          <w:sz w:val="24"/>
          <w:szCs w:val="24"/>
          <w14:ligatures w14:val="standardContextual"/>
        </w:rPr>
      </w:pPr>
    </w:p>
    <w:p w14:paraId="3252FEBE" w14:textId="77777777" w:rsidR="00EA60DD" w:rsidRDefault="00EA60DD" w:rsidP="00EA60DD">
      <w:pPr>
        <w:spacing w:after="160" w:line="360" w:lineRule="auto"/>
        <w:jc w:val="center"/>
        <w:rPr>
          <w:rFonts w:eastAsia="Aptos"/>
          <w:b/>
          <w:bCs/>
          <w:kern w:val="2"/>
          <w:sz w:val="24"/>
          <w:szCs w:val="24"/>
          <w14:ligatures w14:val="standardContextual"/>
        </w:rPr>
      </w:pPr>
    </w:p>
    <w:p w14:paraId="64CD164F" w14:textId="2B1FF83A" w:rsidR="00EA60DD" w:rsidRDefault="00EA60DD" w:rsidP="00EA60DD">
      <w:pPr>
        <w:spacing w:after="160" w:line="360" w:lineRule="auto"/>
        <w:jc w:val="center"/>
        <w:rPr>
          <w:rFonts w:eastAsia="Aptos"/>
          <w:b/>
          <w:bCs/>
          <w:kern w:val="2"/>
          <w:sz w:val="24"/>
          <w:szCs w:val="24"/>
          <w14:ligatures w14:val="standardContextual"/>
        </w:rPr>
      </w:pPr>
    </w:p>
    <w:p w14:paraId="0921715D" w14:textId="77777777" w:rsidR="00EA60DD" w:rsidRDefault="00EA60DD" w:rsidP="00EA60DD">
      <w:pPr>
        <w:spacing w:line="360" w:lineRule="auto"/>
        <w:jc w:val="center"/>
        <w:rPr>
          <w:b/>
          <w:bCs/>
          <w:sz w:val="28"/>
          <w:szCs w:val="28"/>
        </w:rPr>
      </w:pPr>
      <w:proofErr w:type="gramStart"/>
      <w:r>
        <w:rPr>
          <w:rFonts w:eastAsia="Times New Roman"/>
          <w:b/>
          <w:bCs/>
        </w:rPr>
        <w:t>FITCORE :</w:t>
      </w:r>
      <w:proofErr w:type="gramEnd"/>
      <w:r>
        <w:rPr>
          <w:rFonts w:eastAsia="Times New Roman"/>
          <w:b/>
          <w:bCs/>
        </w:rPr>
        <w:t xml:space="preserve"> A web-based Gym Management System</w:t>
      </w:r>
    </w:p>
    <w:p w14:paraId="6306A0D3" w14:textId="77777777" w:rsidR="00EA60DD" w:rsidRDefault="00EA60DD" w:rsidP="00EA60DD">
      <w:pPr>
        <w:spacing w:line="360" w:lineRule="auto"/>
        <w:rPr>
          <w:b/>
          <w:bCs/>
          <w:sz w:val="28"/>
          <w:szCs w:val="28"/>
        </w:rPr>
      </w:pPr>
    </w:p>
    <w:p w14:paraId="1054A6A8" w14:textId="77777777" w:rsidR="00EA60DD" w:rsidRDefault="00EA60DD" w:rsidP="00EA60DD">
      <w:pPr>
        <w:spacing w:line="360" w:lineRule="auto"/>
        <w:rPr>
          <w:b/>
          <w:bCs/>
          <w:sz w:val="28"/>
          <w:szCs w:val="28"/>
        </w:rPr>
      </w:pPr>
    </w:p>
    <w:p w14:paraId="1A8A3301" w14:textId="77777777" w:rsidR="00EA60DD" w:rsidRDefault="00EA60DD" w:rsidP="00EA60DD">
      <w:pPr>
        <w:spacing w:line="360" w:lineRule="auto"/>
        <w:jc w:val="center"/>
        <w:rPr>
          <w:b/>
          <w:bCs/>
          <w:sz w:val="28"/>
          <w:szCs w:val="28"/>
        </w:rPr>
      </w:pPr>
      <w:r>
        <w:rPr>
          <w:rFonts w:eastAsia="Aptos"/>
          <w:b/>
          <w:bCs/>
          <w:lang w:val="en-PH"/>
        </w:rPr>
        <w:t xml:space="preserve">ALLYSA SHARISE CAGUI-AT </w:t>
      </w:r>
    </w:p>
    <w:p w14:paraId="42D37B24" w14:textId="77777777" w:rsidR="00EA60DD" w:rsidRDefault="00EA60DD" w:rsidP="00EA60DD">
      <w:pPr>
        <w:spacing w:line="360" w:lineRule="auto"/>
        <w:jc w:val="center"/>
        <w:rPr>
          <w:b/>
          <w:bCs/>
          <w:sz w:val="28"/>
          <w:szCs w:val="28"/>
        </w:rPr>
      </w:pPr>
      <w:r>
        <w:rPr>
          <w:rFonts w:eastAsia="Aptos"/>
          <w:b/>
          <w:bCs/>
          <w:lang w:val="en-PH"/>
        </w:rPr>
        <w:t xml:space="preserve">MERJOHN PAGENTE </w:t>
      </w:r>
    </w:p>
    <w:p w14:paraId="4627DC62" w14:textId="77777777" w:rsidR="00EA60DD" w:rsidRDefault="00EA60DD" w:rsidP="00EA60DD">
      <w:pPr>
        <w:spacing w:line="360" w:lineRule="auto"/>
        <w:jc w:val="center"/>
        <w:rPr>
          <w:b/>
          <w:bCs/>
          <w:sz w:val="28"/>
          <w:szCs w:val="28"/>
        </w:rPr>
      </w:pPr>
      <w:r>
        <w:rPr>
          <w:rFonts w:eastAsia="Aptos"/>
          <w:b/>
          <w:bCs/>
        </w:rPr>
        <w:t>ANGELLIE JERUSALEM</w:t>
      </w:r>
    </w:p>
    <w:p w14:paraId="023E804F" w14:textId="77777777" w:rsidR="00EA60DD" w:rsidRDefault="00EA60DD" w:rsidP="00EA60DD">
      <w:pPr>
        <w:jc w:val="center"/>
        <w:rPr>
          <w:b/>
          <w:bCs/>
          <w:sz w:val="28"/>
          <w:szCs w:val="28"/>
        </w:rPr>
      </w:pPr>
    </w:p>
    <w:p w14:paraId="32CD0EF9" w14:textId="77777777" w:rsidR="00EA60DD" w:rsidRDefault="00EA60DD" w:rsidP="00EA60DD">
      <w:pPr>
        <w:jc w:val="center"/>
        <w:rPr>
          <w:b/>
          <w:bCs/>
          <w:sz w:val="28"/>
          <w:szCs w:val="28"/>
        </w:rPr>
      </w:pPr>
    </w:p>
    <w:p w14:paraId="7FC429BE" w14:textId="77777777" w:rsidR="00EA60DD" w:rsidRDefault="00EA60DD" w:rsidP="00EA60DD">
      <w:pPr>
        <w:jc w:val="center"/>
        <w:rPr>
          <w:b/>
          <w:bCs/>
          <w:sz w:val="28"/>
          <w:szCs w:val="28"/>
        </w:rPr>
      </w:pPr>
    </w:p>
    <w:p w14:paraId="6C07D624" w14:textId="03AF0A42" w:rsidR="00EA60DD" w:rsidRPr="00EA60DD" w:rsidRDefault="00EA60DD" w:rsidP="00EA60DD">
      <w:pPr>
        <w:jc w:val="center"/>
        <w:rPr>
          <w:b/>
          <w:bCs/>
          <w:sz w:val="28"/>
          <w:szCs w:val="28"/>
        </w:rPr>
      </w:pPr>
      <w:r>
        <w:rPr>
          <w:b/>
          <w:bCs/>
          <w:sz w:val="28"/>
          <w:szCs w:val="28"/>
        </w:rPr>
        <w:t xml:space="preserve">   May 2026</w:t>
      </w:r>
    </w:p>
    <w:p w14:paraId="1AB4F816" w14:textId="77777777" w:rsidR="00EA60DD" w:rsidRDefault="00EA60DD" w:rsidP="00EA60DD">
      <w:pPr>
        <w:spacing w:line="360" w:lineRule="auto"/>
        <w:rPr>
          <w:rFonts w:eastAsia="Aptos"/>
          <w:b/>
          <w:bCs/>
          <w:kern w:val="2"/>
          <w:sz w:val="24"/>
          <w:szCs w:val="24"/>
          <w14:ligatures w14:val="standardContextual"/>
        </w:rPr>
      </w:pPr>
    </w:p>
    <w:p w14:paraId="6F9D32B9" w14:textId="77777777" w:rsidR="00EA60DD" w:rsidRDefault="00EA60DD" w:rsidP="00EA60DD">
      <w:pPr>
        <w:spacing w:line="360" w:lineRule="auto"/>
        <w:rPr>
          <w:rFonts w:eastAsia="Aptos"/>
          <w:b/>
          <w:bCs/>
          <w:kern w:val="2"/>
          <w:sz w:val="24"/>
          <w:szCs w:val="24"/>
          <w14:ligatures w14:val="standardContextual"/>
        </w:rPr>
      </w:pPr>
    </w:p>
    <w:p w14:paraId="7FEB24F6" w14:textId="77777777" w:rsidR="00EA60DD" w:rsidRDefault="00EA60DD" w:rsidP="00EA60DD">
      <w:pPr>
        <w:spacing w:line="360" w:lineRule="auto"/>
        <w:rPr>
          <w:rFonts w:eastAsia="Aptos"/>
          <w:b/>
          <w:bCs/>
          <w:kern w:val="2"/>
          <w:sz w:val="24"/>
          <w:szCs w:val="24"/>
          <w14:ligatures w14:val="standardContextual"/>
        </w:rPr>
      </w:pPr>
    </w:p>
    <w:p w14:paraId="472D4C33" w14:textId="77777777" w:rsidR="00EA60DD" w:rsidRDefault="00EA60DD" w:rsidP="00EA60DD">
      <w:pPr>
        <w:spacing w:line="360" w:lineRule="auto"/>
        <w:rPr>
          <w:rFonts w:eastAsia="Aptos"/>
          <w:b/>
          <w:bCs/>
          <w:kern w:val="2"/>
          <w:sz w:val="24"/>
          <w:szCs w:val="24"/>
          <w14:ligatures w14:val="standardContextual"/>
        </w:rPr>
      </w:pPr>
    </w:p>
    <w:p w14:paraId="06B639C0" w14:textId="77777777" w:rsidR="00EA60DD" w:rsidRDefault="00EA60DD" w:rsidP="00EA60DD">
      <w:pPr>
        <w:spacing w:line="360" w:lineRule="auto"/>
        <w:rPr>
          <w:rFonts w:eastAsia="Aptos"/>
          <w:b/>
          <w:bCs/>
          <w:kern w:val="2"/>
          <w:sz w:val="24"/>
          <w:szCs w:val="24"/>
          <w14:ligatures w14:val="standardContextual"/>
        </w:rPr>
      </w:pPr>
    </w:p>
    <w:p w14:paraId="7743E1B8" w14:textId="77777777" w:rsidR="00EA60DD" w:rsidRDefault="00EA60DD" w:rsidP="00EA60DD">
      <w:pPr>
        <w:spacing w:line="360" w:lineRule="auto"/>
        <w:rPr>
          <w:rFonts w:eastAsia="Aptos"/>
          <w:b/>
          <w:bCs/>
          <w:kern w:val="2"/>
          <w:sz w:val="24"/>
          <w:szCs w:val="24"/>
          <w14:ligatures w14:val="standardContextual"/>
        </w:rPr>
      </w:pPr>
    </w:p>
    <w:p w14:paraId="1E4336E7" w14:textId="77777777" w:rsidR="00EA60DD" w:rsidRDefault="00EA60DD" w:rsidP="00EA60DD">
      <w:pPr>
        <w:spacing w:line="360" w:lineRule="auto"/>
        <w:rPr>
          <w:rFonts w:eastAsia="Aptos"/>
          <w:b/>
          <w:bCs/>
          <w:kern w:val="2"/>
          <w:sz w:val="24"/>
          <w:szCs w:val="24"/>
          <w14:ligatures w14:val="standardContextual"/>
        </w:rPr>
      </w:pPr>
    </w:p>
    <w:p w14:paraId="0769EE48" w14:textId="77777777" w:rsidR="00EA60DD" w:rsidRDefault="00EA60DD" w:rsidP="00EA60DD">
      <w:pPr>
        <w:spacing w:line="360" w:lineRule="auto"/>
        <w:rPr>
          <w:rFonts w:eastAsia="Aptos"/>
          <w:b/>
          <w:bCs/>
          <w:kern w:val="2"/>
          <w:sz w:val="24"/>
          <w:szCs w:val="24"/>
          <w14:ligatures w14:val="standardContextual"/>
        </w:rPr>
      </w:pPr>
    </w:p>
    <w:p w14:paraId="09FA8A0F" w14:textId="77777777" w:rsidR="00EA60DD" w:rsidRDefault="00EA60DD" w:rsidP="00EA60DD">
      <w:pPr>
        <w:spacing w:line="360" w:lineRule="auto"/>
        <w:rPr>
          <w:rFonts w:eastAsia="Aptos"/>
          <w:b/>
          <w:bCs/>
          <w:kern w:val="2"/>
          <w:sz w:val="24"/>
          <w:szCs w:val="24"/>
          <w14:ligatures w14:val="standardContextual"/>
        </w:rPr>
      </w:pPr>
    </w:p>
    <w:p w14:paraId="6C088F6C" w14:textId="77777777" w:rsidR="00EA60DD" w:rsidRDefault="00EA60DD" w:rsidP="00EA60DD">
      <w:pPr>
        <w:spacing w:line="360" w:lineRule="auto"/>
        <w:rPr>
          <w:rFonts w:eastAsia="Aptos"/>
          <w:b/>
          <w:bCs/>
          <w:kern w:val="2"/>
          <w:sz w:val="24"/>
          <w:szCs w:val="24"/>
          <w14:ligatures w14:val="standardContextual"/>
        </w:rPr>
      </w:pPr>
    </w:p>
    <w:p w14:paraId="1B879C45" w14:textId="77777777" w:rsidR="00EA60DD" w:rsidRDefault="00EA60DD" w:rsidP="00EA60DD">
      <w:pPr>
        <w:spacing w:line="360" w:lineRule="auto"/>
        <w:rPr>
          <w:rFonts w:eastAsia="Aptos"/>
          <w:b/>
          <w:bCs/>
          <w:kern w:val="2"/>
          <w:sz w:val="24"/>
          <w:szCs w:val="24"/>
          <w14:ligatures w14:val="standardContextual"/>
        </w:rPr>
      </w:pPr>
    </w:p>
    <w:p w14:paraId="7112F9A1" w14:textId="77777777" w:rsidR="00F01ECD" w:rsidRDefault="00F01ECD" w:rsidP="00766FAB">
      <w:pPr>
        <w:spacing w:line="360" w:lineRule="auto"/>
        <w:jc w:val="center"/>
        <w:rPr>
          <w:rFonts w:eastAsia="Aptos"/>
          <w:b/>
          <w:bCs/>
          <w:kern w:val="2"/>
          <w:sz w:val="24"/>
          <w:szCs w:val="24"/>
          <w14:ligatures w14:val="standardContextual"/>
        </w:rPr>
      </w:pPr>
    </w:p>
    <w:p w14:paraId="2B073864" w14:textId="77777777" w:rsidR="00982D31" w:rsidRDefault="00982D31" w:rsidP="00766FAB">
      <w:pPr>
        <w:spacing w:line="360" w:lineRule="auto"/>
        <w:jc w:val="center"/>
        <w:rPr>
          <w:rFonts w:eastAsia="Aptos"/>
          <w:b/>
          <w:bCs/>
          <w:kern w:val="2"/>
          <w:sz w:val="24"/>
          <w:szCs w:val="24"/>
          <w14:ligatures w14:val="standardContextual"/>
        </w:rPr>
      </w:pPr>
    </w:p>
    <w:p w14:paraId="794D8C6E" w14:textId="1091EBC5" w:rsidR="00982D31" w:rsidRDefault="00850B6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GYM MANAGEMENT SYSTEM</w:t>
      </w:r>
    </w:p>
    <w:p w14:paraId="46C95C81" w14:textId="50CB5C54" w:rsidR="00982D31" w:rsidRDefault="006F23F2"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7415F81F" w14:textId="77777777" w:rsidR="006F23F2" w:rsidRDefault="006F23F2" w:rsidP="00766FAB">
      <w:pPr>
        <w:spacing w:line="360" w:lineRule="auto"/>
        <w:jc w:val="center"/>
        <w:rPr>
          <w:rFonts w:eastAsia="Aptos"/>
          <w:b/>
          <w:bCs/>
          <w:kern w:val="2"/>
          <w:sz w:val="24"/>
          <w:szCs w:val="24"/>
          <w14:ligatures w14:val="standardContextual"/>
        </w:rPr>
      </w:pPr>
    </w:p>
    <w:p w14:paraId="4F7645AD"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 Project Paper</w:t>
      </w:r>
    </w:p>
    <w:p w14:paraId="075BD272" w14:textId="77777777" w:rsidR="0065605C" w:rsidRDefault="0065605C" w:rsidP="00766FAB">
      <w:pPr>
        <w:spacing w:line="360" w:lineRule="auto"/>
        <w:jc w:val="center"/>
        <w:rPr>
          <w:rFonts w:eastAsia="Aptos"/>
          <w:b/>
          <w:bCs/>
          <w:kern w:val="2"/>
          <w:sz w:val="24"/>
          <w:szCs w:val="24"/>
          <w14:ligatures w14:val="standardContextual"/>
        </w:rPr>
      </w:pPr>
    </w:p>
    <w:p w14:paraId="68A515A9"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Presented to</w:t>
      </w:r>
    </w:p>
    <w:p w14:paraId="203CE1B8" w14:textId="77777777" w:rsidR="0065605C" w:rsidRDefault="0065605C" w:rsidP="00766FAB">
      <w:pPr>
        <w:spacing w:line="360" w:lineRule="auto"/>
        <w:jc w:val="center"/>
        <w:rPr>
          <w:rFonts w:eastAsia="Aptos"/>
          <w:b/>
          <w:bCs/>
          <w:kern w:val="2"/>
          <w:sz w:val="24"/>
          <w:szCs w:val="24"/>
          <w14:ligatures w14:val="standardContextual"/>
        </w:rPr>
      </w:pPr>
    </w:p>
    <w:p w14:paraId="5AAC03D8" w14:textId="37807B98"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Ma’am Genevieve B. Hilot</w:t>
      </w:r>
    </w:p>
    <w:p w14:paraId="141C518F" w14:textId="77777777" w:rsidR="0065605C" w:rsidRDefault="0065605C" w:rsidP="00766FAB">
      <w:pPr>
        <w:spacing w:line="360" w:lineRule="auto"/>
        <w:jc w:val="center"/>
        <w:rPr>
          <w:rFonts w:eastAsia="Aptos"/>
          <w:b/>
          <w:bCs/>
          <w:kern w:val="2"/>
          <w:sz w:val="24"/>
          <w:szCs w:val="24"/>
          <w14:ligatures w14:val="standardContextual"/>
        </w:rPr>
      </w:pPr>
    </w:p>
    <w:p w14:paraId="1D71977E"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Instructor of the Institute of Computer Studies</w:t>
      </w:r>
    </w:p>
    <w:p w14:paraId="29CD8D9F" w14:textId="77777777" w:rsidR="0065605C" w:rsidRDefault="0065605C" w:rsidP="00766FAB">
      <w:pPr>
        <w:spacing w:line="360" w:lineRule="auto"/>
        <w:jc w:val="center"/>
        <w:rPr>
          <w:rFonts w:eastAsia="Aptos"/>
          <w:b/>
          <w:bCs/>
          <w:kern w:val="2"/>
          <w:sz w:val="24"/>
          <w:szCs w:val="24"/>
          <w14:ligatures w14:val="standardContextual"/>
        </w:rPr>
      </w:pPr>
    </w:p>
    <w:p w14:paraId="4DBEE63A" w14:textId="77777777" w:rsidR="0065605C" w:rsidRDefault="0065605C" w:rsidP="00766FAB">
      <w:pPr>
        <w:spacing w:line="360" w:lineRule="auto"/>
        <w:jc w:val="center"/>
        <w:rPr>
          <w:rFonts w:eastAsia="Aptos"/>
          <w:b/>
          <w:bCs/>
          <w:kern w:val="2"/>
          <w:sz w:val="24"/>
          <w:szCs w:val="24"/>
          <w14:ligatures w14:val="standardContextual"/>
        </w:rPr>
      </w:pPr>
      <w:proofErr w:type="spellStart"/>
      <w:r>
        <w:rPr>
          <w:rFonts w:eastAsia="Aptos"/>
          <w:b/>
          <w:bCs/>
          <w:kern w:val="2"/>
          <w:sz w:val="24"/>
          <w:szCs w:val="24"/>
          <w14:ligatures w14:val="standardContextual"/>
        </w:rPr>
        <w:t>Tangub</w:t>
      </w:r>
      <w:proofErr w:type="spellEnd"/>
      <w:r>
        <w:rPr>
          <w:rFonts w:eastAsia="Aptos"/>
          <w:b/>
          <w:bCs/>
          <w:kern w:val="2"/>
          <w:sz w:val="24"/>
          <w:szCs w:val="24"/>
          <w14:ligatures w14:val="standardContextual"/>
        </w:rPr>
        <w:t xml:space="preserve"> City Global College</w:t>
      </w:r>
    </w:p>
    <w:p w14:paraId="2F931444" w14:textId="77777777" w:rsidR="0065605C" w:rsidRDefault="0065605C" w:rsidP="00766FAB">
      <w:pPr>
        <w:spacing w:line="360" w:lineRule="auto"/>
        <w:jc w:val="center"/>
        <w:rPr>
          <w:rFonts w:eastAsia="Aptos"/>
          <w:b/>
          <w:bCs/>
          <w:kern w:val="2"/>
          <w:sz w:val="24"/>
          <w:szCs w:val="24"/>
          <w14:ligatures w14:val="standardContextual"/>
        </w:rPr>
      </w:pPr>
    </w:p>
    <w:p w14:paraId="751D3B0A" w14:textId="42BCF86F" w:rsidR="0065605C" w:rsidRDefault="00D477AF"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247BEF32" w14:textId="77777777" w:rsidR="001700D0" w:rsidRDefault="001700D0" w:rsidP="00766FAB">
      <w:pPr>
        <w:spacing w:line="360" w:lineRule="auto"/>
        <w:jc w:val="center"/>
        <w:rPr>
          <w:rFonts w:eastAsia="Aptos"/>
          <w:b/>
          <w:bCs/>
          <w:kern w:val="2"/>
          <w:sz w:val="24"/>
          <w:szCs w:val="24"/>
          <w14:ligatures w14:val="standardContextual"/>
        </w:rPr>
      </w:pPr>
    </w:p>
    <w:p w14:paraId="4F51EE0B" w14:textId="77777777" w:rsidR="00D34231" w:rsidRDefault="00D34231"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In Partial Fulfillment of the Course</w:t>
      </w:r>
    </w:p>
    <w:p w14:paraId="1525F6F6" w14:textId="77777777" w:rsidR="00D34231" w:rsidRDefault="00D34231" w:rsidP="00766FAB">
      <w:pPr>
        <w:spacing w:line="360" w:lineRule="auto"/>
        <w:jc w:val="center"/>
        <w:rPr>
          <w:rFonts w:eastAsia="Aptos"/>
          <w:b/>
          <w:bCs/>
          <w:kern w:val="2"/>
          <w:sz w:val="24"/>
          <w:szCs w:val="24"/>
          <w14:ligatures w14:val="standardContextual"/>
        </w:rPr>
      </w:pPr>
    </w:p>
    <w:p w14:paraId="6C800279" w14:textId="77777777" w:rsidR="00D34231" w:rsidRDefault="00D34231"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Software Engineering I</w:t>
      </w:r>
    </w:p>
    <w:p w14:paraId="05EBC443" w14:textId="77777777" w:rsidR="00D34231" w:rsidRDefault="00D34231" w:rsidP="00766FAB">
      <w:pPr>
        <w:spacing w:line="360" w:lineRule="auto"/>
        <w:jc w:val="center"/>
        <w:rPr>
          <w:rFonts w:eastAsia="Aptos"/>
          <w:b/>
          <w:bCs/>
          <w:kern w:val="2"/>
          <w:sz w:val="24"/>
          <w:szCs w:val="24"/>
          <w14:ligatures w14:val="standardContextual"/>
        </w:rPr>
      </w:pPr>
    </w:p>
    <w:p w14:paraId="6894791C" w14:textId="77777777" w:rsidR="00480F88" w:rsidRDefault="00480F88"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22F71BC3" w14:textId="77777777" w:rsidR="00480F88" w:rsidRDefault="00480F88" w:rsidP="00766FAB">
      <w:pPr>
        <w:spacing w:line="360" w:lineRule="auto"/>
        <w:jc w:val="center"/>
        <w:rPr>
          <w:rFonts w:eastAsia="Aptos"/>
          <w:b/>
          <w:bCs/>
          <w:kern w:val="2"/>
          <w:sz w:val="24"/>
          <w:szCs w:val="24"/>
          <w14:ligatures w14:val="standardContextual"/>
        </w:rPr>
      </w:pPr>
    </w:p>
    <w:p w14:paraId="2DD0B4E4" w14:textId="0E6FE950" w:rsidR="009321ED" w:rsidRDefault="009321ED" w:rsidP="009321ED">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Allysa Sharise Cagui-at</w:t>
      </w:r>
    </w:p>
    <w:p w14:paraId="4DD3CDF8" w14:textId="369F489A" w:rsidR="009321ED" w:rsidRDefault="009321ED" w:rsidP="00164F07">
      <w:pPr>
        <w:spacing w:line="360" w:lineRule="auto"/>
        <w:jc w:val="center"/>
        <w:rPr>
          <w:rFonts w:eastAsia="Aptos"/>
          <w:b/>
          <w:bCs/>
          <w:kern w:val="2"/>
          <w:sz w:val="24"/>
          <w:szCs w:val="24"/>
          <w14:ligatures w14:val="standardContextual"/>
        </w:rPr>
      </w:pPr>
      <w:proofErr w:type="spellStart"/>
      <w:r>
        <w:rPr>
          <w:rFonts w:eastAsia="Aptos"/>
          <w:b/>
          <w:bCs/>
          <w:kern w:val="2"/>
          <w:sz w:val="24"/>
          <w:szCs w:val="24"/>
          <w14:ligatures w14:val="standardContextual"/>
        </w:rPr>
        <w:t>Merjohn</w:t>
      </w:r>
      <w:proofErr w:type="spellEnd"/>
      <w:r>
        <w:rPr>
          <w:rFonts w:eastAsia="Aptos"/>
          <w:b/>
          <w:bCs/>
          <w:kern w:val="2"/>
          <w:sz w:val="24"/>
          <w:szCs w:val="24"/>
          <w14:ligatures w14:val="standardContextual"/>
        </w:rPr>
        <w:t xml:space="preserve"> B. </w:t>
      </w:r>
      <w:proofErr w:type="spellStart"/>
      <w:r>
        <w:rPr>
          <w:rFonts w:eastAsia="Aptos"/>
          <w:b/>
          <w:bCs/>
          <w:kern w:val="2"/>
          <w:sz w:val="24"/>
          <w:szCs w:val="24"/>
          <w14:ligatures w14:val="standardContextual"/>
        </w:rPr>
        <w:t>Pagente</w:t>
      </w:r>
      <w:proofErr w:type="spellEnd"/>
    </w:p>
    <w:p w14:paraId="51917331" w14:textId="77777777" w:rsidR="009321ED" w:rsidRDefault="009321E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Angellie G. Jerusalem</w:t>
      </w:r>
    </w:p>
    <w:p w14:paraId="53FCFF4F" w14:textId="77777777" w:rsidR="009321ED" w:rsidRDefault="009321ED" w:rsidP="00766FAB">
      <w:pPr>
        <w:spacing w:line="360" w:lineRule="auto"/>
        <w:jc w:val="center"/>
        <w:rPr>
          <w:rFonts w:eastAsia="Aptos"/>
          <w:b/>
          <w:bCs/>
          <w:kern w:val="2"/>
          <w:sz w:val="24"/>
          <w:szCs w:val="24"/>
          <w14:ligatures w14:val="standardContextual"/>
        </w:rPr>
      </w:pPr>
    </w:p>
    <w:p w14:paraId="773D6792" w14:textId="77777777" w:rsidR="009321ED" w:rsidRDefault="009321ED" w:rsidP="00164F07">
      <w:pPr>
        <w:spacing w:line="360" w:lineRule="auto"/>
        <w:rPr>
          <w:rFonts w:eastAsia="Aptos"/>
          <w:b/>
          <w:bCs/>
          <w:kern w:val="2"/>
          <w:sz w:val="24"/>
          <w:szCs w:val="24"/>
          <w14:ligatures w14:val="standardContextual"/>
        </w:rPr>
      </w:pPr>
    </w:p>
    <w:p w14:paraId="09BB3312" w14:textId="77777777" w:rsidR="009321ED" w:rsidRDefault="009321E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lastRenderedPageBreak/>
        <w:t>May 2026</w:t>
      </w:r>
    </w:p>
    <w:p w14:paraId="794D8C6E" w14:textId="1091EBC5" w:rsidR="00982D31" w:rsidRDefault="00850B6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DATA FLOW DIAGRAM</w:t>
      </w:r>
    </w:p>
    <w:p w14:paraId="625241BF" w14:textId="4447D7F3" w:rsidR="00DC02DA" w:rsidRPr="00DC02DA" w:rsidRDefault="00C84005" w:rsidP="00DC02DA">
      <w:pPr>
        <w:spacing w:line="360" w:lineRule="auto"/>
        <w:rPr>
          <w:b/>
          <w:bCs/>
          <w:sz w:val="24"/>
          <w:szCs w:val="24"/>
        </w:rPr>
      </w:pPr>
      <w:r w:rsidRPr="00DC02DA">
        <w:rPr>
          <w:b/>
          <w:bCs/>
          <w:sz w:val="24"/>
          <w:szCs w:val="24"/>
        </w:rPr>
        <w:t xml:space="preserve">Introduction</w:t>
      </w:r>
      <w:r w:rsidR="00DC02DA" w:rsidRPr="00DC02DA">
        <w:rPr>
          <w:b/>
          <w:bCs/>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This document presents the Data Flow Diagram (DFD) of FitCore: A Web-Based Gym Management System (Cloud Firestore project fitcoregym-1019f). It contains the Level 0 context diagram, the Level 1 decomposition into eleven processes, and the data dictionary of data stores and data flows. Every process, store, and flow below matches the implemented system: four user roles (Admin, Staff, Trainer, and Member) plus Guest visitors, Firebase Authentication, and eighteen Cloud Firestore collections.</w:t>
      </w:r>
      <w:r w:rsidR="0021601C" w:rsidRPr="00DC02DA">
        <w:rPr>
          <w:sz w:val="24"/>
          <w:szCs w:val="24"/>
        </w:rPr>
        <w:t/>
      </w:r>
      <w:r w:rsidRPr="00DC02DA">
        <w:rPr>
          <w:sz w:val="24"/>
          <w:szCs w:val="24"/>
        </w:rPr>
        <w:t/>
      </w:r>
    </w:p>
    <w:p w14:paraId="625241BF" w14:textId="4447D7F3" w:rsidR="00DC02DA" w:rsidRPr="00DC02DA" w:rsidRDefault="00C84005" w:rsidP="00DC02DA">
      <w:pPr>
        <w:spacing w:line="360" w:lineRule="auto"/>
        <w:rPr>
          <w:b/>
          <w:bCs/>
          <w:sz w:val="24"/>
          <w:szCs w:val="24"/>
        </w:rPr>
      </w:pPr>
      <w:r w:rsidRPr="00DC02DA">
        <w:rPr>
          <w:b/>
          <w:bCs/>
          <w:sz w:val="24"/>
          <w:szCs w:val="24"/>
        </w:rPr>
        <w:t xml:space="preserve">1. Level 0 - Context Diagram</w:t>
      </w:r>
      <w:r w:rsidR="00DC02DA" w:rsidRPr="00DC02DA">
        <w:rPr>
          <w:b/>
          <w:bCs/>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Figure 1: DFD Level 0 - Context Diagram</w:t>
      </w:r>
      <w:r w:rsidR="00860AED">
        <w:rPr>
          <w:b/>
          <w:bCs/>
          <w:sz w:val="24"/>
          <w:szCs w:val="24"/>
        </w:rPr>
        <w:t/>
      </w:r>
      <w:r w:rsidR="00CE0C95" w:rsidRPr="00DC02DA">
        <w:rPr>
          <w:b/>
          <w:bCs/>
          <w:sz w:val="24"/>
          <w:szCs w:val="24"/>
        </w:rPr>
        <w:t xml:space="preserve"/>
      </w:r>
      <w:r w:rsidRPr="00DC02DA">
        <w:rPr>
          <w:b/>
          <w:bCs/>
          <w:sz w:val="24"/>
          <w:szCs w:val="24"/>
        </w:rPr>
        <w:t/>
      </w:r>
    </w:p>
    <w:p>
      <w:r>
        <w:drawing>
          <wp:anchor distT="0" distB="0" distL="114300" distR="114300" simplePos="0" relativeHeight="251679744" behindDoc="0" locked="0" layoutInCell="1" allowOverlap="1" wp14:anchorId="004C4B76" wp14:editId="004C4B77">
            <wp:simplePos x="0" y="0"/>
            <wp:positionH relativeFrom="column">
              <wp:posOffset>19050</wp:posOffset>
            </wp:positionH>
            <wp:positionV relativeFrom="paragraph">
              <wp:posOffset>179070</wp:posOffset>
            </wp:positionV>
            <wp:extent cx="5700000" cy="3600000"/>
            <wp:effectExtent l="0" t="0" r="0" b="10160"/>
            <wp:wrapTopAndBottom/>
            <wp:docPr id="5000055" name="DFD Figure"/>
            <wp:cNvGraphicFramePr/>
            <a:graphic xmlns:a="http://schemas.openxmlformats.org/drawingml/2006/main">
              <a:graphicData uri="http://schemas.microsoft.com/office/word/2010/wordprocessingGroup">
                <wpg:wgp>
                  <wpg:cNvGrpSpPr/>
                  <wpg:grpSpPr>
                    <a:xfrm>
                      <a:off x="0" y="0"/>
                      <a:ext cx="5700000" cy="3600000"/>
                      <a:chOff x="0" y="0"/>
                      <a:chExt cx="5700000" cy="3600000"/>
                    </a:xfrm>
                  </wpg:grpSpPr>
                  <wps:wsp>
                    <wps:cNvPr id="5000001" name="Box 5000001"/>
                    <wps:cNvSpPr/>
                    <wps:spPr>
                      <a:xfrm>
                        <a:off x="1950000" y="200000"/>
                        <a:ext cx="1800000" cy="600000"/>
                      </a:xfrm>
                      <a:prstGeom prst="rect">
                        <a:avLst/>
                      </a:prstGeom>
                      <a:solidFill>
                        <a:srgbClr val="F2F2F2"/>
                      </a:solidFill>
                      <a:ln w="19050">
                        <a:solidFill>
                          <a:srgbClr val="404040"/>
                        </a:solidFill>
                      </a:ln>
                    </wps:spPr>
                    <wps:txbx>
                      <wps:txbxContent>
                        <w:p>
                          <w:r>
                            <w:rPr>
                              <w:rFonts w:ascii="Arial" w:eastAsia="Arial" w:hAnsi="Arial" w:cs="Arial"/>
                              <w:sz w:val="20"/>
                            </w:rPr>
                            <w:t>Trainer</w:t>
                          </w:r>
                        </w:p>
                      </wps:txbxContent>
                    </wps:txbx>
                    <wps:bodyPr horzOverflow="overflow" vert="horz" lIns="0" tIns="0" rIns="0" bIns="0" rtlCol="0">
                      <a:noAutofit/>
                    </wps:bodyPr>
                  </wps:wsp>
                  <wps:wsp>
                    <wps:cNvPr id="5000002" name="Box 5000002"/>
                    <wps:cNvSpPr/>
                    <wps:spPr>
                      <a:xfrm>
                        <a:off x="50000" y="1450000"/>
                        <a:ext cx="1500000" cy="700000"/>
                      </a:xfrm>
                      <a:prstGeom prst="rect">
                        <a:avLst/>
                      </a:prstGeom>
                      <a:solidFill>
                        <a:srgbClr val="F2F2F2"/>
                      </a:solidFill>
                      <a:ln w="19050">
                        <a:solidFill>
                          <a:srgbClr val="404040"/>
                        </a:solidFill>
                      </a:ln>
                    </wps:spPr>
                    <wps:txbx>
                      <wps:txbxContent>
                        <w:p>
                          <w:r>
                            <w:rPr>
                              <w:rFonts w:ascii="Arial" w:eastAsia="Arial" w:hAnsi="Arial" w:cs="Arial"/>
                              <w:sz w:val="20"/>
                            </w:rPr>
                            <w:t>Guest</w:t>
                          </w:r>
                        </w:p>
                      </wps:txbxContent>
                    </wps:txbx>
                    <wps:bodyPr horzOverflow="overflow" vert="horz" lIns="0" tIns="0" rIns="0" bIns="0" rtlCol="0">
                      <a:noAutofit/>
                    </wps:bodyPr>
                  </wps:wsp>
                  <wps:wsp>
                    <wps:cNvPr id="5000003" name="Box 5000003"/>
                    <wps:cNvSpPr/>
                    <wps:spPr>
                      <a:xfrm>
                        <a:off x="1950000" y="1450000"/>
                        <a:ext cx="1800000" cy="700000"/>
                      </a:xfrm>
                      <a:prstGeom prst="rect">
                        <a:avLst/>
                      </a:prstGeom>
                      <a:solidFill>
                        <a:srgbClr val="D9EAD3"/>
                      </a:solidFill>
                      <a:ln w="19050">
                        <a:solidFill>
                          <a:srgbClr val="404040"/>
                        </a:solidFill>
                      </a:ln>
                    </wps:spPr>
                    <wps:txbx>
                      <wps:txbxContent>
                        <w:p>
                          <w:r>
                            <w:rPr>
                              <w:rFonts w:ascii="Arial" w:eastAsia="Arial" w:hAnsi="Arial" w:cs="Arial"/>
                              <w:sz w:val="22"/>
                            </w:rPr>
                            <w:t>0. FitCore GMS</w:t>
                          </w:r>
                        </w:p>
                      </wps:txbxContent>
                    </wps:txbx>
                    <wps:bodyPr horzOverflow="overflow" vert="horz" lIns="0" tIns="0" rIns="0" bIns="0" rtlCol="0">
                      <a:noAutofit/>
                    </wps:bodyPr>
                  </wps:wsp>
                  <wps:wsp>
                    <wps:cNvPr id="5000004" name="Box 5000004"/>
                    <wps:cNvSpPr/>
                    <wps:spPr>
                      <a:xfrm>
                        <a:off x="4150000" y="1450000"/>
                        <a:ext cx="1500000" cy="700000"/>
                      </a:xfrm>
                      <a:prstGeom prst="rect">
                        <a:avLst/>
                      </a:prstGeom>
                      <a:solidFill>
                        <a:srgbClr val="F2F2F2"/>
                      </a:solidFill>
                      <a:ln w="19050">
                        <a:solidFill>
                          <a:srgbClr val="404040"/>
                        </a:solidFill>
                      </a:ln>
                    </wps:spPr>
                    <wps:txbx>
                      <wps:txbxContent>
                        <w:p>
                          <w:r>
                            <w:rPr>
                              <w:rFonts w:ascii="Arial" w:eastAsia="Arial" w:hAnsi="Arial" w:cs="Arial"/>
                              <w:sz w:val="20"/>
                            </w:rPr>
                            <w:t>Member</w:t>
                          </w:r>
                        </w:p>
                      </wps:txbxContent>
                    </wps:txbx>
                    <wps:bodyPr horzOverflow="overflow" vert="horz" lIns="0" tIns="0" rIns="0" bIns="0" rtlCol="0">
                      <a:noAutofit/>
                    </wps:bodyPr>
                  </wps:wsp>
                  <wps:wsp>
                    <wps:cNvPr id="5000005" name="Box 5000005"/>
                    <wps:cNvSpPr/>
                    <wps:spPr>
                      <a:xfrm>
                        <a:off x="900000" y="2700000"/>
                        <a:ext cx="1800000" cy="600000"/>
                      </a:xfrm>
                      <a:prstGeom prst="rect">
                        <a:avLst/>
                      </a:prstGeom>
                      <a:solidFill>
                        <a:srgbClr val="F2F2F2"/>
                      </a:solidFill>
                      <a:ln w="19050">
                        <a:solidFill>
                          <a:srgbClr val="404040"/>
                        </a:solidFill>
                      </a:ln>
                    </wps:spPr>
                    <wps:txbx>
                      <wps:txbxContent>
                        <w:p>
                          <w:r>
                            <w:rPr>
                              <w:rFonts w:ascii="Arial" w:eastAsia="Arial" w:hAnsi="Arial" w:cs="Arial"/>
                              <w:sz w:val="20"/>
                            </w:rPr>
                            <w:t>Staff / Admin</w:t>
                          </w:r>
                        </w:p>
                      </wps:txbxContent>
                    </wps:txbx>
                    <wps:bodyPr horzOverflow="overflow" vert="horz" lIns="0" tIns="0" rIns="0" bIns="0" rtlCol="0">
                      <a:noAutofit/>
                    </wps:bodyPr>
                  </wps:wsp>
                  <wps:wsp>
                    <wps:cNvPr id="5000006" name="Box 5000006"/>
                    <wps:cNvSpPr/>
                    <wps:spPr>
                      <a:xfrm>
                        <a:off x="3000000" y="2700000"/>
                        <a:ext cx="1800000" cy="600000"/>
                      </a:xfrm>
                      <a:prstGeom prst="rect">
                        <a:avLst/>
                      </a:prstGeom>
                      <a:solidFill>
                        <a:srgbClr val="F2F2F2"/>
                      </a:solidFill>
                      <a:ln w="19050">
                        <a:solidFill>
                          <a:srgbClr val="404040"/>
                        </a:solidFill>
                      </a:ln>
                    </wps:spPr>
                    <wps:txbx>
                      <wps:txbxContent>
                        <w:p>
                          <w:r>
                            <w:rPr>
                              <w:rFonts w:ascii="Arial" w:eastAsia="Arial" w:hAnsi="Arial" w:cs="Arial"/>
                              <w:sz w:val="18"/>
                            </w:rPr>
                            <w:t>Firebase Auth + Firestore</w:t>
                          </w:r>
                        </w:p>
                      </wps:txbxContent>
                    </wps:txbx>
                    <wps:bodyPr horzOverflow="overflow" vert="horz" lIns="0" tIns="0" rIns="0" bIns="0" rtlCol="0">
                      <a:noAutofit/>
                    </wps:bodyPr>
                  </wps:wsp>
                  <wps:wsp>
                    <wps:cNvPr id="5000007" name="Arrow 5000007"/>
                    <wps:cNvSpPr/>
                    <wps:spPr>
                      <a:xfrm>
                        <a:off x="2850000" y="800000"/>
                        <a:ext cx="0" cy="650000"/>
                      </a:xfrm>
                      <a:custGeom>
                        <a:avLst/>
                        <a:gdLst/>
                        <a:ahLst/>
                        <a:cxnLst/>
                        <a:rect l="0" t="0" r="0" b="0"/>
                        <a:pathLst>
                          <a:path h="650000" w="650000">
                            <a:moveTo>
                              <a:pt x="0" y="0"/>
                            </a:moveTo>
                            <a:lnTo>
                              <a:pt x="0" y="650000"/>
                            </a:lnTo>
                          </a:path>
                        </a:pathLst>
                      </a:custGeom>
                      <a:ln w="12700" cap="flat">
                        <a:solidFill>
                          <a:srgbClr val="404040"/>
                        </a:solidFill>
                        <a:headEnd ty="triangle" w="med" len="med"/>
                        <a:tailEnd ty="triangle" w="med" len="med"/>
                        <a:miter lim="100000"/>
                      </a:ln>
                    </wps:spPr>
                    <wps:style>
                      <a:lnRef idx="1">
                        <a:srgbClr val="181818"/>
                      </a:lnRef>
                      <a:fillRef idx="0">
                        <a:srgbClr val="000000">
                          <a:alpha val="0"/>
                        </a:srgbClr>
                      </a:fillRef>
                      <a:effectRef idx="0">
                        <a:scrgbClr r="0" g="0" b="0"/>
                      </a:effectRef>
                      <a:fontRef idx="none"/>
                    </wps:style>
                    <wps:bodyPr/>
                  </wps:wsp>
                  <wps:wsp>
                    <wps:cNvPr id="5000008" name="Arrow 5000008"/>
                    <wps:cNvSpPr/>
                    <wps:spPr>
                      <a:xfrm>
                        <a:off x="1550000" y="1800000"/>
                        <a:ext cx="400000" cy="0"/>
                      </a:xfrm>
                      <a:custGeom>
                        <a:avLst/>
                        <a:gdLst/>
                        <a:ahLst/>
                        <a:cxnLst/>
                        <a:rect l="0" t="0" r="0" b="0"/>
                        <a:pathLst>
                          <a:path h="400000" w="400000">
                            <a:moveTo>
                              <a:pt x="0" y="0"/>
                            </a:moveTo>
                            <a:lnTo>
                              <a:pt x="400000" y="0"/>
                            </a:lnTo>
                          </a:path>
                        </a:pathLst>
                      </a:custGeom>
                      <a:ln w="12700" cap="flat">
                        <a:solidFill>
                          <a:srgbClr val="404040"/>
                        </a:solidFill>
                        <a:headEnd ty="triangle" w="med" len="med"/>
                        <a:tailEnd ty="triangle" w="med" len="med"/>
                        <a:miter lim="100000"/>
                      </a:ln>
                    </wps:spPr>
                    <wps:style>
                      <a:lnRef idx="1">
                        <a:srgbClr val="181818"/>
                      </a:lnRef>
                      <a:fillRef idx="0">
                        <a:srgbClr val="000000">
                          <a:alpha val="0"/>
                        </a:srgbClr>
                      </a:fillRef>
                      <a:effectRef idx="0">
                        <a:scrgbClr r="0" g="0" b="0"/>
                      </a:effectRef>
                      <a:fontRef idx="none"/>
                    </wps:style>
                    <wps:bodyPr/>
                  </wps:wsp>
                  <wps:wsp>
                    <wps:cNvPr id="5000009" name="Arrow 5000009"/>
                    <wps:cNvSpPr/>
                    <wps:spPr>
                      <a:xfrm>
                        <a:off x="3750000" y="1800000"/>
                        <a:ext cx="400000" cy="0"/>
                      </a:xfrm>
                      <a:custGeom>
                        <a:avLst/>
                        <a:gdLst/>
                        <a:ahLst/>
                        <a:cxnLst/>
                        <a:rect l="0" t="0" r="0" b="0"/>
                        <a:pathLst>
                          <a:path h="400000" w="400000">
                            <a:moveTo>
                              <a:pt x="0" y="0"/>
                            </a:moveTo>
                            <a:lnTo>
                              <a:pt x="400000" y="0"/>
                            </a:lnTo>
                          </a:path>
                        </a:pathLst>
                      </a:custGeom>
                      <a:ln w="12700" cap="flat">
                        <a:solidFill>
                          <a:srgbClr val="404040"/>
                        </a:solidFill>
                        <a:headEnd ty="triangle" w="med" len="med"/>
                        <a:tailEnd ty="triangle" w="med" len="med"/>
                        <a:miter lim="100000"/>
                      </a:ln>
                    </wps:spPr>
                    <wps:style>
                      <a:lnRef idx="1">
                        <a:srgbClr val="181818"/>
                      </a:lnRef>
                      <a:fillRef idx="0">
                        <a:srgbClr val="000000">
                          <a:alpha val="0"/>
                        </a:srgbClr>
                      </a:fillRef>
                      <a:effectRef idx="0">
                        <a:scrgbClr r="0" g="0" b="0"/>
                      </a:effectRef>
                      <a:fontRef idx="none"/>
                    </wps:style>
                    <wps:bodyPr/>
                  </wps:wsp>
                  <wps:wsp>
                    <wps:cNvPr id="5000010" name="Arrow 5000010"/>
                    <wps:cNvSpPr/>
                    <wps:spPr>
                      <a:xfrm>
                        <a:off x="1800000" y="2150000"/>
                        <a:ext cx="600000" cy="550000"/>
                      </a:xfrm>
                      <a:custGeom>
                        <a:avLst/>
                        <a:gdLst/>
                        <a:ahLst/>
                        <a:cxnLst/>
                        <a:rect l="0" t="0" r="0" b="0"/>
                        <a:pathLst>
                          <a:path h="600000" w="600000">
                            <a:moveTo>
                              <a:pt x="0" y="550000"/>
                            </a:moveTo>
                            <a:lnTo>
                              <a:pt x="600000" y="0"/>
                            </a:lnTo>
                          </a:path>
                        </a:pathLst>
                      </a:custGeom>
                      <a:ln w="12700" cap="flat">
                        <a:solidFill>
                          <a:srgbClr val="404040"/>
                        </a:solidFill>
                        <a:headEnd ty="triangle" w="med" len="med"/>
                        <a:tailEnd ty="triangle" w="med" len="med"/>
                        <a:miter lim="100000"/>
                      </a:ln>
                    </wps:spPr>
                    <wps:style>
                      <a:lnRef idx="1">
                        <a:srgbClr val="181818"/>
                      </a:lnRef>
                      <a:fillRef idx="0">
                        <a:srgbClr val="000000">
                          <a:alpha val="0"/>
                        </a:srgbClr>
                      </a:fillRef>
                      <a:effectRef idx="0">
                        <a:scrgbClr r="0" g="0" b="0"/>
                      </a:effectRef>
                      <a:fontRef idx="none"/>
                    </wps:style>
                    <wps:bodyPr/>
                  </wps:wsp>
                  <wps:wsp>
                    <wps:cNvPr id="5000011" name="Arrow 5000011"/>
                    <wps:cNvSpPr/>
                    <wps:spPr>
                      <a:xfrm>
                        <a:off x="3300000" y="2150000"/>
                        <a:ext cx="600000" cy="550000"/>
                      </a:xfrm>
                      <a:custGeom>
                        <a:avLst/>
                        <a:gdLst/>
                        <a:ahLst/>
                        <a:cxnLst/>
                        <a:rect l="0" t="0" r="0" b="0"/>
                        <a:pathLst>
                          <a:path h="600000" w="600000">
                            <a:moveTo>
                              <a:pt x="600000" y="550000"/>
                            </a:moveTo>
                            <a:lnTo>
                              <a:pt x="0" y="0"/>
                            </a:lnTo>
                          </a:path>
                        </a:pathLst>
                      </a:custGeom>
                      <a:ln w="12700" cap="flat">
                        <a:solidFill>
                          <a:srgbClr val="404040"/>
                        </a:solidFill>
                        <a:headEnd ty="triangle" w="med" len="med"/>
                        <a:tailEnd ty="triangle" w="med" len="med"/>
                        <a:miter lim="100000"/>
                      </a:ln>
                    </wps:spPr>
                    <wps:style>
                      <a:lnRef idx="1">
                        <a:srgbClr val="181818"/>
                      </a:lnRef>
                      <a:fillRef idx="0">
                        <a:srgbClr val="000000">
                          <a:alpha val="0"/>
                        </a:srgbClr>
                      </a:fillRef>
                      <a:effectRef idx="0">
                        <a:scrgbClr r="0" g="0" b="0"/>
                      </a:effectRef>
                      <a:fontRef idx="none"/>
                    </wps:style>
                    <wps:bodyPr/>
                  </wps:wsp>
                </wpg:wgp>
              </a:graphicData>
            </a:graphic>
          </wp:anchor>
        </w:drawing>
      </w:r>
    </w:p>
    <w:p w14:paraId="39960616" w14:textId="52ECE347" w:rsidR="00C84005" w:rsidRPr="00DC02DA" w:rsidRDefault="00C84005" w:rsidP="00845A75">
      <w:pPr>
        <w:spacing w:line="360" w:lineRule="auto"/>
        <w:jc w:val="both"/>
        <w:rPr>
          <w:sz w:val="24"/>
          <w:szCs w:val="24"/>
        </w:rPr>
      </w:pPr>
      <w:r w:rsidRPr="00DC02DA">
        <w:rPr>
          <w:sz w:val="24"/>
          <w:szCs w:val="24"/>
        </w:rPr>
        <w:t xml:space="preserve">At Level 0, the whole application is treated as a single process (0. FitCore GMS). Guests submit browse requests and sign-up information and receive plans lists, trainer lists, and registration results. Members submit login credentials, payments, session bookings, and attendance, and receive receipts, schedules, and profiles. Trainers submit profile and availability updates and session results, and receive assigned sessions. Staff and Admins submit all records and management actions, and receive dashboards, reports, and receipts. Firebase Authentication verifies, creates, and resets credentials, while Cloud Firestore stores and returns all records.</w:t>
      </w:r>
      <w:r w:rsidR="0021601C" w:rsidRPr="00DC02DA">
        <w:rPr>
          <w:sz w:val="24"/>
          <w:szCs w:val="24"/>
        </w:rPr>
        <w:t/>
      </w:r>
      <w:r w:rsidRPr="00DC02DA">
        <w:rPr>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Table 1: DFD Level 0 - Context Flows</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Overview</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Process 0 (FitCore GMS) exchanges data with Guests, Members, Trainers, Staff/Admins, Firebase Authentication, and Cloud Firestore (project fitcoregym-1019f).</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Guest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Guests submit browse requests and sign-up information; the system returns plans lists, trainer lists, and registration results (D3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Members submit login credentials, payments, session bookings, and attendance; the system returns receipts, schedules, and profiles (D2, D4, D5, D7).</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Trainer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Trainers submit profile and availability updates and session results; the system returns assigned sessions (D7).</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Staff/Admin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Staff submit all records and management actions; the system returns dashboards, reports, and receipts (D2, D4, D5, D6, D7).</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Firebase Auth</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The system verifies, creates, and resets user credentials.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Cloud Firestore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The system stores and reads records across collections D1 to D12.</w:t>
            </w:r>
          </w:p>
        </w:tc>
      </w:tr>
    </w:tbl>
    <w:p w14:paraId="625241BF" w14:textId="4447D7F3" w:rsidR="00DC02DA" w:rsidRPr="00DC02DA" w:rsidRDefault="00C84005" w:rsidP="00DC02DA">
      <w:pPr>
        <w:spacing w:line="360" w:lineRule="auto"/>
        <w:rPr>
          <w:b/>
          <w:bCs/>
          <w:sz w:val="24"/>
          <w:szCs w:val="24"/>
        </w:rPr>
      </w:pPr>
      <w:r w:rsidRPr="00DC02DA">
        <w:rPr>
          <w:b/>
          <w:bCs/>
          <w:sz w:val="24"/>
          <w:szCs w:val="24"/>
        </w:rPr>
        <w:t xml:space="preserve">2. Level 1 - Decomposition</w:t>
      </w:r>
      <w:r w:rsidR="00DC02DA" w:rsidRPr="00DC02DA">
        <w:rPr>
          <w:b/>
          <w:bCs/>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Figure 2: DFD Level 1 - Processes</w:t>
      </w:r>
      <w:r w:rsidR="00860AED">
        <w:rPr>
          <w:b/>
          <w:bCs/>
          <w:sz w:val="24"/>
          <w:szCs w:val="24"/>
        </w:rPr>
        <w:t/>
      </w:r>
      <w:r w:rsidR="00CE0C95" w:rsidRPr="00DC02DA">
        <w:rPr>
          <w:b/>
          <w:bCs/>
          <w:sz w:val="24"/>
          <w:szCs w:val="24"/>
        </w:rPr>
        <w:t xml:space="preserve"/>
      </w:r>
      <w:r w:rsidRPr="00DC02DA">
        <w:rPr>
          <w:b/>
          <w:bCs/>
          <w:sz w:val="24"/>
          <w:szCs w:val="24"/>
        </w:rPr>
        <w:t/>
      </w:r>
    </w:p>
    <w:p>
      <w:r>
        <w:drawing>
          <wp:anchor distT="0" distB="0" distL="114300" distR="114300" simplePos="0" relativeHeight="251679744" behindDoc="0" locked="0" layoutInCell="1" allowOverlap="1" wp14:anchorId="004C4B79" wp14:editId="004C4B7A">
            <wp:simplePos x="0" y="0"/>
            <wp:positionH relativeFrom="column">
              <wp:posOffset>19050</wp:posOffset>
            </wp:positionH>
            <wp:positionV relativeFrom="paragraph">
              <wp:posOffset>179070</wp:posOffset>
            </wp:positionV>
            <wp:extent cx="5700000" cy="4500000"/>
            <wp:effectExtent l="0" t="0" r="0" b="10160"/>
            <wp:wrapTopAndBottom/>
            <wp:docPr id="5000058" name="DFD Figure"/>
            <wp:cNvGraphicFramePr/>
            <a:graphic xmlns:a="http://schemas.openxmlformats.org/drawingml/2006/main">
              <a:graphicData uri="http://schemas.microsoft.com/office/word/2010/wordprocessingGroup">
                <wpg:wgp>
                  <wpg:cNvGrpSpPr/>
                  <wpg:grpSpPr>
                    <a:xfrm>
                      <a:off x="0" y="0"/>
                      <a:ext cx="5700000" cy="4500000"/>
                      <a:chOff x="0" y="0"/>
                      <a:chExt cx="5700000" cy="4500000"/>
                    </a:xfrm>
                  </wpg:grpSpPr>
                  <wps:wsp>
                    <wps:cNvPr id="5000012" name="Box 5000012"/>
                    <wps:cNvSpPr/>
                    <wps:spPr>
                      <a:xfrm>
                        <a:off x="50000" y="100000"/>
                        <a:ext cx="1300000" cy="550000"/>
                      </a:xfrm>
                      <a:prstGeom prst="rect">
                        <a:avLst/>
                      </a:prstGeom>
                      <a:solidFill>
                        <a:srgbClr val="F2F2F2"/>
                      </a:solidFill>
                      <a:ln w="19050">
                        <a:solidFill>
                          <a:srgbClr val="404040"/>
                        </a:solidFill>
                      </a:ln>
                    </wps:spPr>
                    <wps:txbx>
                      <wps:txbxContent>
                        <w:p>
                          <w:r>
                            <w:rPr>
                              <w:rFonts w:ascii="Arial" w:eastAsia="Arial" w:hAnsi="Arial" w:cs="Arial"/>
                              <w:sz w:val="18"/>
                            </w:rPr>
                            <w:t>Guest</w:t>
                          </w:r>
                        </w:p>
                      </wps:txbxContent>
                    </wps:txbx>
                    <wps:bodyPr horzOverflow="overflow" vert="horz" lIns="0" tIns="0" rIns="0" bIns="0" rtlCol="0">
                      <a:noAutofit/>
                    </wps:bodyPr>
                  </wps:wsp>
                  <wps:wsp>
                    <wps:cNvPr id="5000013" name="Box 5000013"/>
                    <wps:cNvSpPr/>
                    <wps:spPr>
                      <a:xfrm>
                        <a:off x="1475000" y="100000"/>
                        <a:ext cx="1300000" cy="550000"/>
                      </a:xfrm>
                      <a:prstGeom prst="rect">
                        <a:avLst/>
                      </a:prstGeom>
                      <a:solidFill>
                        <a:srgbClr val="F2F2F2"/>
                      </a:solidFill>
                      <a:ln w="19050">
                        <a:solidFill>
                          <a:srgbClr val="404040"/>
                        </a:solidFill>
                      </a:ln>
                    </wps:spPr>
                    <wps:txbx>
                      <wps:txbxContent>
                        <w:p>
                          <w:r>
                            <w:rPr>
                              <w:rFonts w:ascii="Arial" w:eastAsia="Arial" w:hAnsi="Arial" w:cs="Arial"/>
                              <w:sz w:val="18"/>
                            </w:rPr>
                            <w:t>Member</w:t>
                          </w:r>
                        </w:p>
                      </wps:txbxContent>
                    </wps:txbx>
                    <wps:bodyPr horzOverflow="overflow" vert="horz" lIns="0" tIns="0" rIns="0" bIns="0" rtlCol="0">
                      <a:noAutofit/>
                    </wps:bodyPr>
                  </wps:wsp>
                  <wps:wsp>
                    <wps:cNvPr id="5000014" name="Box 5000014"/>
                    <wps:cNvSpPr/>
                    <wps:spPr>
                      <a:xfrm>
                        <a:off x="2900000" y="100000"/>
                        <a:ext cx="1300000" cy="550000"/>
                      </a:xfrm>
                      <a:prstGeom prst="rect">
                        <a:avLst/>
                      </a:prstGeom>
                      <a:solidFill>
                        <a:srgbClr val="F2F2F2"/>
                      </a:solidFill>
                      <a:ln w="19050">
                        <a:solidFill>
                          <a:srgbClr val="404040"/>
                        </a:solidFill>
                      </a:ln>
                    </wps:spPr>
                    <wps:txbx>
                      <wps:txbxContent>
                        <w:p>
                          <w:r>
                            <w:rPr>
                              <w:rFonts w:ascii="Arial" w:eastAsia="Arial" w:hAnsi="Arial" w:cs="Arial"/>
                              <w:sz w:val="18"/>
                            </w:rPr>
                            <w:t>Trainer</w:t>
                          </w:r>
                        </w:p>
                      </wps:txbxContent>
                    </wps:txbx>
                    <wps:bodyPr horzOverflow="overflow" vert="horz" lIns="0" tIns="0" rIns="0" bIns="0" rtlCol="0">
                      <a:noAutofit/>
                    </wps:bodyPr>
                  </wps:wsp>
                  <wps:wsp>
                    <wps:cNvPr id="5000015" name="Box 5000015"/>
                    <wps:cNvSpPr/>
                    <wps:spPr>
                      <a:xfrm>
                        <a:off x="4325000" y="100000"/>
                        <a:ext cx="1300000" cy="550000"/>
                      </a:xfrm>
                      <a:prstGeom prst="rect">
                        <a:avLst/>
                      </a:prstGeom>
                      <a:solidFill>
                        <a:srgbClr val="F2F2F2"/>
                      </a:solidFill>
                      <a:ln w="19050">
                        <a:solidFill>
                          <a:srgbClr val="404040"/>
                        </a:solidFill>
                      </a:ln>
                    </wps:spPr>
                    <wps:txbx>
                      <wps:txbxContent>
                        <w:p>
                          <w:r>
                            <w:rPr>
                              <w:rFonts w:ascii="Arial" w:eastAsia="Arial" w:hAnsi="Arial" w:cs="Arial"/>
                              <w:sz w:val="18"/>
                            </w:rPr>
                            <w:t>Staff/Admin</w:t>
                          </w:r>
                        </w:p>
                      </wps:txbxContent>
                    </wps:txbx>
                    <wps:bodyPr horzOverflow="overflow" vert="horz" lIns="0" tIns="0" rIns="0" bIns="0" rtlCol="0">
                      <a:noAutofit/>
                    </wps:bodyPr>
                  </wps:wsp>
                  <wps:wsp>
                    <wps:cNvPr id="5000016" name="Box 5000016"/>
                    <wps:cNvSpPr/>
                    <wps:spPr>
                      <a:xfrm>
                        <a:off x="50000" y="1000000"/>
                        <a:ext cx="1300000" cy="620000"/>
                      </a:xfrm>
                      <a:prstGeom prst="rect">
                        <a:avLst/>
                      </a:prstGeom>
                      <a:solidFill>
                        <a:srgbClr val="D9EAD3"/>
                      </a:solidFill>
                      <a:ln w="19050">
                        <a:solidFill>
                          <a:srgbClr val="404040"/>
                        </a:solidFill>
                      </a:ln>
                    </wps:spPr>
                    <wps:txbx>
                      <wps:txbxContent>
                        <w:p>
                          <w:r>
                            <w:rPr>
                              <w:rFonts w:ascii="Arial" w:eastAsia="Arial" w:hAnsi="Arial" w:cs="Arial"/>
                              <w:sz w:val="14"/>
                            </w:rPr>
                            <w:t>1.0 Auth + Registration</w:t>
                          </w:r>
                        </w:p>
                      </wps:txbxContent>
                    </wps:txbx>
                    <wps:bodyPr horzOverflow="overflow" vert="horz" lIns="0" tIns="0" rIns="0" bIns="0" rtlCol="0">
                      <a:noAutofit/>
                    </wps:bodyPr>
                  </wps:wsp>
                  <wps:wsp>
                    <wps:cNvPr id="5000017" name="Box 5000017"/>
                    <wps:cNvSpPr/>
                    <wps:spPr>
                      <a:xfrm>
                        <a:off x="1475000" y="1000000"/>
                        <a:ext cx="1300000" cy="620000"/>
                      </a:xfrm>
                      <a:prstGeom prst="rect">
                        <a:avLst/>
                      </a:prstGeom>
                      <a:solidFill>
                        <a:srgbClr val="D9EAD3"/>
                      </a:solidFill>
                      <a:ln w="19050">
                        <a:solidFill>
                          <a:srgbClr val="404040"/>
                        </a:solidFill>
                      </a:ln>
                    </wps:spPr>
                    <wps:txbx>
                      <wps:txbxContent>
                        <w:p>
                          <w:r>
                            <w:rPr>
                              <w:rFonts w:ascii="Arial" w:eastAsia="Arial" w:hAnsi="Arial" w:cs="Arial"/>
                              <w:sz w:val="14"/>
                            </w:rPr>
                            <w:t>2.0 Member Management</w:t>
                          </w:r>
                        </w:p>
                      </wps:txbxContent>
                    </wps:txbx>
                    <wps:bodyPr horzOverflow="overflow" vert="horz" lIns="0" tIns="0" rIns="0" bIns="0" rtlCol="0">
                      <a:noAutofit/>
                    </wps:bodyPr>
                  </wps:wsp>
                  <wps:wsp>
                    <wps:cNvPr id="5000018" name="Box 5000018"/>
                    <wps:cNvSpPr/>
                    <wps:spPr>
                      <a:xfrm>
                        <a:off x="2900000" y="1000000"/>
                        <a:ext cx="1300000" cy="620000"/>
                      </a:xfrm>
                      <a:prstGeom prst="rect">
                        <a:avLst/>
                      </a:prstGeom>
                      <a:solidFill>
                        <a:srgbClr val="D9EAD3"/>
                      </a:solidFill>
                      <a:ln w="19050">
                        <a:solidFill>
                          <a:srgbClr val="404040"/>
                        </a:solidFill>
                      </a:ln>
                    </wps:spPr>
                    <wps:txbx>
                      <wps:txbxContent>
                        <w:p>
                          <w:r>
                            <w:rPr>
                              <w:rFonts w:ascii="Arial" w:eastAsia="Arial" w:hAnsi="Arial" w:cs="Arial"/>
                              <w:sz w:val="14"/>
                            </w:rPr>
                            <w:t>3.0 Plans Management</w:t>
                          </w:r>
                        </w:p>
                      </wps:txbxContent>
                    </wps:txbx>
                    <wps:bodyPr horzOverflow="overflow" vert="horz" lIns="0" tIns="0" rIns="0" bIns="0" rtlCol="0">
                      <a:noAutofit/>
                    </wps:bodyPr>
                  </wps:wsp>
                  <wps:wsp>
                    <wps:cNvPr id="5000019" name="Box 5000019"/>
                    <wps:cNvSpPr/>
                    <wps:spPr>
                      <a:xfrm>
                        <a:off x="4325000" y="1000000"/>
                        <a:ext cx="1300000" cy="620000"/>
                      </a:xfrm>
                      <a:prstGeom prst="rect">
                        <a:avLst/>
                      </a:prstGeom>
                      <a:solidFill>
                        <a:srgbClr val="D9EAD3"/>
                      </a:solidFill>
                      <a:ln w="19050">
                        <a:solidFill>
                          <a:srgbClr val="404040"/>
                        </a:solidFill>
                      </a:ln>
                    </wps:spPr>
                    <wps:txbx>
                      <wps:txbxContent>
                        <w:p>
                          <w:r>
                            <w:rPr>
                              <w:rFonts w:ascii="Arial" w:eastAsia="Arial" w:hAnsi="Arial" w:cs="Arial"/>
                              <w:sz w:val="14"/>
                            </w:rPr>
                            <w:t>4.0 Billing + Payments</w:t>
                          </w:r>
                        </w:p>
                      </wps:txbxContent>
                    </wps:txbx>
                    <wps:bodyPr horzOverflow="overflow" vert="horz" lIns="0" tIns="0" rIns="0" bIns="0" rtlCol="0">
                      <a:noAutofit/>
                    </wps:bodyPr>
                  </wps:wsp>
                  <wps:wsp>
                    <wps:cNvPr id="5000020" name="Box 5000020"/>
                    <wps:cNvSpPr/>
                    <wps:spPr>
                      <a:xfrm>
                        <a:off x="50000" y="1800000"/>
                        <a:ext cx="1300000" cy="620000"/>
                      </a:xfrm>
                      <a:prstGeom prst="rect">
                        <a:avLst/>
                      </a:prstGeom>
                      <a:solidFill>
                        <a:srgbClr val="D9EAD3"/>
                      </a:solidFill>
                      <a:ln w="19050">
                        <a:solidFill>
                          <a:srgbClr val="404040"/>
                        </a:solidFill>
                      </a:ln>
                    </wps:spPr>
                    <wps:txbx>
                      <wps:txbxContent>
                        <w:p>
                          <w:r>
                            <w:rPr>
                              <w:rFonts w:ascii="Arial" w:eastAsia="Arial" w:hAnsi="Arial" w:cs="Arial"/>
                              <w:sz w:val="14"/>
                            </w:rPr>
                            <w:t>5.0 Attendance + QR/Queue</w:t>
                          </w:r>
                        </w:p>
                      </wps:txbxContent>
                    </wps:txbx>
                    <wps:bodyPr horzOverflow="overflow" vert="horz" lIns="0" tIns="0" rIns="0" bIns="0" rtlCol="0">
                      <a:noAutofit/>
                    </wps:bodyPr>
                  </wps:wsp>
                  <wps:wsp>
                    <wps:cNvPr id="5000021" name="Box 5000021"/>
                    <wps:cNvSpPr/>
                    <wps:spPr>
                      <a:xfrm>
                        <a:off x="1475000" y="1800000"/>
                        <a:ext cx="1300000" cy="620000"/>
                      </a:xfrm>
                      <a:prstGeom prst="rect">
                        <a:avLst/>
                      </a:prstGeom>
                      <a:solidFill>
                        <a:srgbClr val="D9EAD3"/>
                      </a:solidFill>
                      <a:ln w="19050">
                        <a:solidFill>
                          <a:srgbClr val="404040"/>
                        </a:solidFill>
                      </a:ln>
                    </wps:spPr>
                    <wps:txbx>
                      <wps:txbxContent>
                        <w:p>
                          <w:r>
                            <w:rPr>
                              <w:rFonts w:ascii="Arial" w:eastAsia="Arial" w:hAnsi="Arial" w:cs="Arial"/>
                              <w:sz w:val="14"/>
                            </w:rPr>
                            <w:t>6.0 Walk-In + Fee</w:t>
                          </w:r>
                        </w:p>
                      </wps:txbxContent>
                    </wps:txbx>
                    <wps:bodyPr horzOverflow="overflow" vert="horz" lIns="0" tIns="0" rIns="0" bIns="0" rtlCol="0">
                      <a:noAutofit/>
                    </wps:bodyPr>
                  </wps:wsp>
                  <wps:wsp>
                    <wps:cNvPr id="5000022" name="Box 5000022"/>
                    <wps:cNvSpPr/>
                    <wps:spPr>
                      <a:xfrm>
                        <a:off x="2900000" y="1800000"/>
                        <a:ext cx="1300000" cy="620000"/>
                      </a:xfrm>
                      <a:prstGeom prst="rect">
                        <a:avLst/>
                      </a:prstGeom>
                      <a:solidFill>
                        <a:srgbClr val="D9EAD3"/>
                      </a:solidFill>
                      <a:ln w="19050">
                        <a:solidFill>
                          <a:srgbClr val="404040"/>
                        </a:solidFill>
                      </a:ln>
                    </wps:spPr>
                    <wps:txbx>
                      <wps:txbxContent>
                        <w:p>
                          <w:r>
                            <w:rPr>
                              <w:rFonts w:ascii="Arial" w:eastAsia="Arial" w:hAnsi="Arial" w:cs="Arial"/>
                              <w:sz w:val="14"/>
                            </w:rPr>
                            <w:t>7.0 Trainer + Sessions</w:t>
                          </w:r>
                        </w:p>
                      </wps:txbxContent>
                    </wps:txbx>
                    <wps:bodyPr horzOverflow="overflow" vert="horz" lIns="0" tIns="0" rIns="0" bIns="0" rtlCol="0">
                      <a:noAutofit/>
                    </wps:bodyPr>
                  </wps:wsp>
                  <wps:wsp>
                    <wps:cNvPr id="5000023" name="Box 5000023"/>
                    <wps:cNvSpPr/>
                    <wps:spPr>
                      <a:xfrm>
                        <a:off x="4325000" y="1800000"/>
                        <a:ext cx="1300000" cy="620000"/>
                      </a:xfrm>
                      <a:prstGeom prst="rect">
                        <a:avLst/>
                      </a:prstGeom>
                      <a:solidFill>
                        <a:srgbClr val="D9EAD3"/>
                      </a:solidFill>
                      <a:ln w="19050">
                        <a:solidFill>
                          <a:srgbClr val="404040"/>
                        </a:solidFill>
                      </a:ln>
                    </wps:spPr>
                    <wps:txbx>
                      <wps:txbxContent>
                        <w:p>
                          <w:r>
                            <w:rPr>
                              <w:rFonts w:ascii="Arial" w:eastAsia="Arial" w:hAnsi="Arial" w:cs="Arial"/>
                              <w:sz w:val="14"/>
                            </w:rPr>
                            <w:t>8.0 Workout + Fitness</w:t>
                          </w:r>
                        </w:p>
                      </wps:txbxContent>
                    </wps:txbx>
                    <wps:bodyPr horzOverflow="overflow" vert="horz" lIns="0" tIns="0" rIns="0" bIns="0" rtlCol="0">
                      <a:noAutofit/>
                    </wps:bodyPr>
                  </wps:wsp>
                  <wps:wsp>
                    <wps:cNvPr id="5000024" name="Box 5000024"/>
                    <wps:cNvSpPr/>
                    <wps:spPr>
                      <a:xfrm>
                        <a:off x="52500" y="2600000"/>
                        <a:ext cx="1830000" cy="620000"/>
                      </a:xfrm>
                      <a:prstGeom prst="rect">
                        <a:avLst/>
                      </a:prstGeom>
                      <a:solidFill>
                        <a:srgbClr val="D9EAD3"/>
                      </a:solidFill>
                      <a:ln w="19050">
                        <a:solidFill>
                          <a:srgbClr val="404040"/>
                        </a:solidFill>
                      </a:ln>
                    </wps:spPr>
                    <wps:txbx>
                      <wps:txbxContent>
                        <w:p>
                          <w:r>
                            <w:rPr>
                              <w:rFonts w:ascii="Arial" w:eastAsia="Arial" w:hAnsi="Arial" w:cs="Arial"/>
                              <w:sz w:val="14"/>
                            </w:rPr>
                            <w:t>9.0 Announce + Msg</w:t>
                          </w:r>
                        </w:p>
                      </wps:txbxContent>
                    </wps:txbx>
                    <wps:bodyPr horzOverflow="overflow" vert="horz" lIns="0" tIns="0" rIns="0" bIns="0" rtlCol="0">
                      <a:noAutofit/>
                    </wps:bodyPr>
                  </wps:wsp>
                  <wps:wsp>
                    <wps:cNvPr id="5000025" name="Box 5000025"/>
                    <wps:cNvSpPr/>
                    <wps:spPr>
                      <a:xfrm>
                        <a:off x="1935000" y="2600000"/>
                        <a:ext cx="1830000" cy="620000"/>
                      </a:xfrm>
                      <a:prstGeom prst="rect">
                        <a:avLst/>
                      </a:prstGeom>
                      <a:solidFill>
                        <a:srgbClr val="D9EAD3"/>
                      </a:solidFill>
                      <a:ln w="19050">
                        <a:solidFill>
                          <a:srgbClr val="404040"/>
                        </a:solidFill>
                      </a:ln>
                    </wps:spPr>
                    <wps:txbx>
                      <wps:txbxContent>
                        <w:p>
                          <w:r>
                            <w:rPr>
                              <w:rFonts w:ascii="Arial" w:eastAsia="Arial" w:hAnsi="Arial" w:cs="Arial"/>
                              <w:sz w:val="14"/>
                            </w:rPr>
                            <w:t>10.0 User Management</w:t>
                          </w:r>
                        </w:p>
                      </wps:txbxContent>
                    </wps:txbx>
                    <wps:bodyPr horzOverflow="overflow" vert="horz" lIns="0" tIns="0" rIns="0" bIns="0" rtlCol="0">
                      <a:noAutofit/>
                    </wps:bodyPr>
                  </wps:wsp>
                  <wps:wsp>
                    <wps:cNvPr id="5000026" name="Box 5000026"/>
                    <wps:cNvSpPr/>
                    <wps:spPr>
                      <a:xfrm>
                        <a:off x="3817500" y="2600000"/>
                        <a:ext cx="1830000" cy="620000"/>
                      </a:xfrm>
                      <a:prstGeom prst="rect">
                        <a:avLst/>
                      </a:prstGeom>
                      <a:solidFill>
                        <a:srgbClr val="D9EAD3"/>
                      </a:solidFill>
                      <a:ln w="19050">
                        <a:solidFill>
                          <a:srgbClr val="404040"/>
                        </a:solidFill>
                      </a:ln>
                    </wps:spPr>
                    <wps:txbx>
                      <wps:txbxContent>
                        <w:p>
                          <w:r>
                            <w:rPr>
                              <w:rFonts w:ascii="Arial" w:eastAsia="Arial" w:hAnsi="Arial" w:cs="Arial"/>
                              <w:sz w:val="14"/>
                            </w:rPr>
                            <w:t>11.0 Reports</w:t>
                          </w:r>
                        </w:p>
                      </wps:txbxContent>
                    </wps:txbx>
                    <wps:bodyPr horzOverflow="overflow" vert="horz" lIns="0" tIns="0" rIns="0" bIns="0" rtlCol="0">
                      <a:noAutofit/>
                    </wps:bodyPr>
                  </wps:wsp>
                  <wps:wsp>
                    <wps:cNvPr id="5000027" name="Box 5000027"/>
                    <wps:cNvSpPr/>
                    <wps:spPr>
                      <a:xfrm>
                        <a:off x="50000" y="3600000"/>
                        <a:ext cx="1300000" cy="600000"/>
                      </a:xfrm>
                      <a:prstGeom prst="rect">
                        <a:avLst/>
                      </a:prstGeom>
                      <a:solidFill>
                        <a:srgbClr val="F2F2F2"/>
                      </a:solidFill>
                      <a:ln w="19050">
                        <a:solidFill>
                          <a:srgbClr val="404040"/>
                        </a:solidFill>
                      </a:ln>
                    </wps:spPr>
                    <wps:txbx>
                      <wps:txbxContent>
                        <w:p>
                          <w:r>
                            <w:rPr>
                              <w:rFonts w:ascii="Arial" w:eastAsia="Arial" w:hAnsi="Arial" w:cs="Arial"/>
                              <w:sz w:val="14"/>
                            </w:rPr>
                            <w:t>D1-D3 Users/Members/Plans</w:t>
                          </w:r>
                        </w:p>
                      </wps:txbxContent>
                    </wps:txbx>
                    <wps:bodyPr horzOverflow="overflow" vert="horz" lIns="0" tIns="0" rIns="0" bIns="0" rtlCol="0">
                      <a:noAutofit/>
                    </wps:bodyPr>
                  </wps:wsp>
                  <wps:wsp>
                    <wps:cNvPr id="5000028" name="Box 5000028"/>
                    <wps:cNvSpPr/>
                    <wps:spPr>
                      <a:xfrm>
                        <a:off x="1475000" y="3600000"/>
                        <a:ext cx="1300000" cy="600000"/>
                      </a:xfrm>
                      <a:prstGeom prst="rect">
                        <a:avLst/>
                      </a:prstGeom>
                      <a:solidFill>
                        <a:srgbClr val="F2F2F2"/>
                      </a:solidFill>
                      <a:ln w="19050">
                        <a:solidFill>
                          <a:srgbClr val="404040"/>
                        </a:solidFill>
                      </a:ln>
                    </wps:spPr>
                    <wps:txbx>
                      <wps:txbxContent>
                        <w:p>
                          <w:r>
                            <w:rPr>
                              <w:rFonts w:ascii="Arial" w:eastAsia="Arial" w:hAnsi="Arial" w:cs="Arial"/>
                              <w:sz w:val="14"/>
                            </w:rPr>
                            <w:t>D4-D7 Payments/Attend/Walkin/Sessions</w:t>
                          </w:r>
                        </w:p>
                      </wps:txbxContent>
                    </wps:txbx>
                    <wps:bodyPr horzOverflow="overflow" vert="horz" lIns="0" tIns="0" rIns="0" bIns="0" rtlCol="0">
                      <a:noAutofit/>
                    </wps:bodyPr>
                  </wps:wsp>
                  <wps:wsp>
                    <wps:cNvPr id="5000029" name="Box 5000029"/>
                    <wps:cNvSpPr/>
                    <wps:spPr>
                      <a:xfrm>
                        <a:off x="2900000" y="3600000"/>
                        <a:ext cx="1300000" cy="600000"/>
                      </a:xfrm>
                      <a:prstGeom prst="rect">
                        <a:avLst/>
                      </a:prstGeom>
                      <a:solidFill>
                        <a:srgbClr val="F2F2F2"/>
                      </a:solidFill>
                      <a:ln w="19050">
                        <a:solidFill>
                          <a:srgbClr val="404040"/>
                        </a:solidFill>
                      </a:ln>
                    </wps:spPr>
                    <wps:txbx>
                      <wps:txbxContent>
                        <w:p>
                          <w:r>
                            <w:rPr>
                              <w:rFonts w:ascii="Arial" w:eastAsia="Arial" w:hAnsi="Arial" w:cs="Arial"/>
                              <w:sz w:val="14"/>
                            </w:rPr>
                            <w:t>D8-D12 Comms/Workouts/Settings/Log</w:t>
                          </w:r>
                        </w:p>
                      </wps:txbxContent>
                    </wps:txbx>
                    <wps:bodyPr horzOverflow="overflow" vert="horz" lIns="0" tIns="0" rIns="0" bIns="0" rtlCol="0">
                      <a:noAutofit/>
                    </wps:bodyPr>
                  </wps:wsp>
                  <wps:wsp>
                    <wps:cNvPr id="5000030" name="Box 5000030"/>
                    <wps:cNvSpPr/>
                    <wps:spPr>
                      <a:xfrm>
                        <a:off x="4325000" y="3600000"/>
                        <a:ext cx="1300000" cy="600000"/>
                      </a:xfrm>
                      <a:prstGeom prst="rect">
                        <a:avLst/>
                      </a:prstGeom>
                      <a:solidFill>
                        <a:srgbClr val="F2F2F2"/>
                      </a:solidFill>
                      <a:ln w="19050">
                        <a:solidFill>
                          <a:srgbClr val="404040"/>
                        </a:solidFill>
                      </a:ln>
                    </wps:spPr>
                    <wps:txbx>
                      <wps:txbxContent>
                        <w:p>
                          <w:r>
                            <w:rPr>
                              <w:rFonts w:ascii="Arial" w:eastAsia="Arial" w:hAnsi="Arial" w:cs="Arial"/>
                              <w:sz w:val="16"/>
                            </w:rPr>
                            <w:t>Firebase Auth</w:t>
                          </w:r>
                        </w:p>
                      </wps:txbxContent>
                    </wps:txbx>
                    <wps:bodyPr horzOverflow="overflow" vert="horz" lIns="0" tIns="0" rIns="0" bIns="0" rtlCol="0">
                      <a:noAutofit/>
                    </wps:bodyPr>
                  </wps:wsp>
                  <wps:wsp>
                    <wps:cNvPr id="5000031" name="Arrow 5000031"/>
                    <wps:cNvSpPr/>
                    <wps:spPr>
                      <a:xfrm>
                        <a:off x="700000" y="650000"/>
                        <a:ext cx="0" cy="350000"/>
                      </a:xfrm>
                      <a:custGeom>
                        <a:avLst/>
                        <a:gdLst/>
                        <a:ahLst/>
                        <a:cxnLst/>
                        <a:rect l="0" t="0" r="0" b="0"/>
                        <a:pathLst>
                          <a:path h="350000" w="350000">
                            <a:moveTo>
                              <a:pt x="0" y="0"/>
                            </a:moveTo>
                            <a:lnTo>
                              <a:pt x="0" y="350000"/>
                            </a:lnTo>
                          </a:path>
                        </a:pathLst>
                      </a:custGeom>
                      <a:ln w="12700" cap="flat">
                        <a:solidFill>
                          <a:srgbClr val="404040"/>
                        </a:solidFill>
                        <a:headEnd ty="triangle" w="med" len="med"/>
                        <a:tailEnd ty="triangle" w="med" len="med"/>
                        <a:miter lim="100000"/>
                      </a:ln>
                    </wps:spPr>
                    <wps:style>
                      <a:lnRef idx="1">
                        <a:srgbClr val="181818"/>
                      </a:lnRef>
                      <a:fillRef idx="0">
                        <a:srgbClr val="000000">
                          <a:alpha val="0"/>
                        </a:srgbClr>
                      </a:fillRef>
                      <a:effectRef idx="0">
                        <a:scrgbClr r="0" g="0" b="0"/>
                      </a:effectRef>
                      <a:fontRef idx="none"/>
                    </wps:style>
                    <wps:bodyPr/>
                  </wps:wsp>
                  <wps:wsp>
                    <wps:cNvPr id="5000032" name="Arrow 5000032"/>
                    <wps:cNvSpPr/>
                    <wps:spPr>
                      <a:xfrm>
                        <a:off x="2125000" y="650000"/>
                        <a:ext cx="0" cy="350000"/>
                      </a:xfrm>
                      <a:custGeom>
                        <a:avLst/>
                        <a:gdLst/>
                        <a:ahLst/>
                        <a:cxnLst/>
                        <a:rect l="0" t="0" r="0" b="0"/>
                        <a:pathLst>
                          <a:path h="350000" w="350000">
                            <a:moveTo>
                              <a:pt x="0" y="0"/>
                            </a:moveTo>
                            <a:lnTo>
                              <a:pt x="0" y="350000"/>
                            </a:lnTo>
                          </a:path>
                        </a:pathLst>
                      </a:custGeom>
                      <a:ln w="12700" cap="flat">
                        <a:solidFill>
                          <a:srgbClr val="404040"/>
                        </a:solidFill>
                        <a:headEnd ty="triangle" w="med" len="med"/>
                        <a:tailEnd ty="triangle" w="med" len="med"/>
                        <a:miter lim="100000"/>
                      </a:ln>
                    </wps:spPr>
                    <wps:style>
                      <a:lnRef idx="1">
                        <a:srgbClr val="181818"/>
                      </a:lnRef>
                      <a:fillRef idx="0">
                        <a:srgbClr val="000000">
                          <a:alpha val="0"/>
                        </a:srgbClr>
                      </a:fillRef>
                      <a:effectRef idx="0">
                        <a:scrgbClr r="0" g="0" b="0"/>
                      </a:effectRef>
                      <a:fontRef idx="none"/>
                    </wps:style>
                    <wps:bodyPr/>
                  </wps:wsp>
                  <wps:wsp>
                    <wps:cNvPr id="5000033" name="Arrow 5000033"/>
                    <wps:cNvSpPr/>
                    <wps:spPr>
                      <a:xfrm>
                        <a:off x="3550000" y="650000"/>
                        <a:ext cx="0" cy="350000"/>
                      </a:xfrm>
                      <a:custGeom>
                        <a:avLst/>
                        <a:gdLst/>
                        <a:ahLst/>
                        <a:cxnLst/>
                        <a:rect l="0" t="0" r="0" b="0"/>
                        <a:pathLst>
                          <a:path h="350000" w="350000">
                            <a:moveTo>
                              <a:pt x="0" y="0"/>
                            </a:moveTo>
                            <a:lnTo>
                              <a:pt x="0" y="350000"/>
                            </a:lnTo>
                          </a:path>
                        </a:pathLst>
                      </a:custGeom>
                      <a:ln w="12700" cap="flat">
                        <a:solidFill>
                          <a:srgbClr val="404040"/>
                        </a:solidFill>
                        <a:headEnd ty="triangle" w="med" len="med"/>
                        <a:tailEnd ty="triangle" w="med" len="med"/>
                        <a:miter lim="100000"/>
                      </a:ln>
                    </wps:spPr>
                    <wps:style>
                      <a:lnRef idx="1">
                        <a:srgbClr val="181818"/>
                      </a:lnRef>
                      <a:fillRef idx="0">
                        <a:srgbClr val="000000">
                          <a:alpha val="0"/>
                        </a:srgbClr>
                      </a:fillRef>
                      <a:effectRef idx="0">
                        <a:scrgbClr r="0" g="0" b="0"/>
                      </a:effectRef>
                      <a:fontRef idx="none"/>
                    </wps:style>
                    <wps:bodyPr/>
                  </wps:wsp>
                  <wps:wsp>
                    <wps:cNvPr id="5000034" name="Arrow 5000034"/>
                    <wps:cNvSpPr/>
                    <wps:spPr>
                      <a:xfrm>
                        <a:off x="4975000" y="650000"/>
                        <a:ext cx="0" cy="350000"/>
                      </a:xfrm>
                      <a:custGeom>
                        <a:avLst/>
                        <a:gdLst/>
                        <a:ahLst/>
                        <a:cxnLst/>
                        <a:rect l="0" t="0" r="0" b="0"/>
                        <a:pathLst>
                          <a:path h="350000" w="350000">
                            <a:moveTo>
                              <a:pt x="0" y="0"/>
                            </a:moveTo>
                            <a:lnTo>
                              <a:pt x="0" y="350000"/>
                            </a:lnTo>
                          </a:path>
                        </a:pathLst>
                      </a:custGeom>
                      <a:ln w="12700" cap="flat">
                        <a:solidFill>
                          <a:srgbClr val="404040"/>
                        </a:solidFill>
                        <a:headEnd ty="triangle" w="med" len="med"/>
                        <a:tailEnd ty="triangle" w="med" len="med"/>
                        <a:miter lim="100000"/>
                      </a:ln>
                    </wps:spPr>
                    <wps:style>
                      <a:lnRef idx="1">
                        <a:srgbClr val="181818"/>
                      </a:lnRef>
                      <a:fillRef idx="0">
                        <a:srgbClr val="000000">
                          <a:alpha val="0"/>
                        </a:srgbClr>
                      </a:fillRef>
                      <a:effectRef idx="0">
                        <a:scrgbClr r="0" g="0" b="0"/>
                      </a:effectRef>
                      <a:fontRef idx="none"/>
                    </wps:style>
                    <wps:bodyPr/>
                  </wps:wsp>
                  <wps:wsp>
                    <wps:cNvPr id="5000035" name="Arrow 5000035"/>
                    <wps:cNvSpPr/>
                    <wps:spPr>
                      <a:xfrm>
                        <a:off x="700000" y="3220000"/>
                        <a:ext cx="267500" cy="380000"/>
                      </a:xfrm>
                      <a:custGeom>
                        <a:avLst/>
                        <a:gdLst/>
                        <a:ahLst/>
                        <a:cxnLst/>
                        <a:rect l="0" t="0" r="0" b="0"/>
                        <a:pathLst>
                          <a:path h="380000" w="380000">
                            <a:moveTo>
                              <a:pt x="267500" y="0"/>
                            </a:moveTo>
                            <a:lnTo>
                              <a:pt x="0" y="380000"/>
                            </a:lnTo>
                          </a:path>
                        </a:pathLst>
                      </a:custGeom>
                      <a:ln w="12700" cap="flat">
                        <a:solidFill>
                          <a:srgbClr val="404040"/>
                        </a:solidFill>
                        <a:headEnd ty="triangle" w="med" len="med"/>
                        <a:tailEnd ty="triangle" w="med" len="med"/>
                        <a:miter lim="100000"/>
                      </a:ln>
                    </wps:spPr>
                    <wps:style>
                      <a:lnRef idx="1">
                        <a:srgbClr val="181818"/>
                      </a:lnRef>
                      <a:fillRef idx="0">
                        <a:srgbClr val="000000">
                          <a:alpha val="0"/>
                        </a:srgbClr>
                      </a:fillRef>
                      <a:effectRef idx="0">
                        <a:scrgbClr r="0" g="0" b="0"/>
                      </a:effectRef>
                      <a:fontRef idx="none"/>
                    </wps:style>
                    <wps:bodyPr/>
                  </wps:wsp>
                  <wps:wsp>
                    <wps:cNvPr id="5000036" name="Arrow 5000036"/>
                    <wps:cNvSpPr/>
                    <wps:spPr>
                      <a:xfrm>
                        <a:off x="2850000" y="3220000"/>
                        <a:ext cx="0" cy="380000"/>
                      </a:xfrm>
                      <a:custGeom>
                        <a:avLst/>
                        <a:gdLst/>
                        <a:ahLst/>
                        <a:cxnLst/>
                        <a:rect l="0" t="0" r="0" b="0"/>
                        <a:pathLst>
                          <a:path h="380000" w="380000">
                            <a:moveTo>
                              <a:pt x="0" y="0"/>
                            </a:moveTo>
                            <a:lnTo>
                              <a:pt x="0" y="380000"/>
                            </a:lnTo>
                          </a:path>
                        </a:pathLst>
                      </a:custGeom>
                      <a:ln w="12700" cap="flat">
                        <a:solidFill>
                          <a:srgbClr val="404040"/>
                        </a:solidFill>
                        <a:headEnd ty="triangle" w="med" len="med"/>
                        <a:tailEnd ty="triangle" w="med" len="med"/>
                        <a:miter lim="100000"/>
                      </a:ln>
                    </wps:spPr>
                    <wps:style>
                      <a:lnRef idx="1">
                        <a:srgbClr val="181818"/>
                      </a:lnRef>
                      <a:fillRef idx="0">
                        <a:srgbClr val="000000">
                          <a:alpha val="0"/>
                        </a:srgbClr>
                      </a:fillRef>
                      <a:effectRef idx="0">
                        <a:scrgbClr r="0" g="0" b="0"/>
                      </a:effectRef>
                      <a:fontRef idx="none"/>
                    </wps:style>
                    <wps:bodyPr/>
                  </wps:wsp>
                  <wps:wsp>
                    <wps:cNvPr id="5000037" name="Arrow 5000037"/>
                    <wps:cNvSpPr/>
                    <wps:spPr>
                      <a:xfrm>
                        <a:off x="4732500" y="3220000"/>
                        <a:ext cx="242500" cy="380000"/>
                      </a:xfrm>
                      <a:custGeom>
                        <a:avLst/>
                        <a:gdLst/>
                        <a:ahLst/>
                        <a:cxnLst/>
                        <a:rect l="0" t="0" r="0" b="0"/>
                        <a:pathLst>
                          <a:path h="380000" w="380000">
                            <a:moveTo>
                              <a:pt x="0" y="0"/>
                            </a:moveTo>
                            <a:lnTo>
                              <a:pt x="242500" y="380000"/>
                            </a:lnTo>
                          </a:path>
                        </a:pathLst>
                      </a:custGeom>
                      <a:ln w="12700" cap="flat">
                        <a:solidFill>
                          <a:srgbClr val="404040"/>
                        </a:solidFill>
                        <a:headEnd ty="triangle" w="med" len="med"/>
                        <a:tailEnd ty="triangle" w="med" len="med"/>
                        <a:miter lim="100000"/>
                      </a:ln>
                    </wps:spPr>
                    <wps:style>
                      <a:lnRef idx="1">
                        <a:srgbClr val="181818"/>
                      </a:lnRef>
                      <a:fillRef idx="0">
                        <a:srgbClr val="000000">
                          <a:alpha val="0"/>
                        </a:srgbClr>
                      </a:fillRef>
                      <a:effectRef idx="0">
                        <a:scrgbClr r="0" g="0" b="0"/>
                      </a:effectRef>
                      <a:fontRef idx="none"/>
                    </wps:style>
                    <wps:bodyPr/>
                  </wps:wsp>
                </wpg:wgp>
              </a:graphicData>
            </a:graphic>
          </wp:anchor>
        </w:drawing>
      </w:r>
    </w:p>
    <w:p w14:paraId="39960616" w14:textId="52ECE347" w:rsidR="00C84005" w:rsidRPr="00DC02DA" w:rsidRDefault="00C84005" w:rsidP="00845A75">
      <w:pPr>
        <w:spacing w:line="360" w:lineRule="auto"/>
        <w:jc w:val="both"/>
        <w:rPr>
          <w:sz w:val="24"/>
          <w:szCs w:val="24"/>
        </w:rPr>
      </w:pPr>
      <w:r w:rsidRPr="00DC02DA">
        <w:rPr>
          <w:sz w:val="24"/>
          <w:szCs w:val="24"/>
        </w:rPr>
        <w:t xml:space="preserve">At Level 1, Process 0 is decomposed into eleven processes. Each process reads or writes specific Cloud Firestore collections, as summarized in Table 2.</w:t>
      </w:r>
      <w:r w:rsidR="0021601C" w:rsidRPr="00DC02DA">
        <w:rPr>
          <w:sz w:val="24"/>
          <w:szCs w:val="24"/>
        </w:rPr>
        <w:t/>
      </w:r>
      <w:r w:rsidRPr="00DC02DA">
        <w:rPr>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Table 2: DFD Level 1 - Processes and Data Stores</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Overview</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Eleven processes handle authentication, records, transactions, coaching, and reporting.</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1.0 Auth and Registration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D1 users, D2 members, Firebase Authentication. Includes login, registration, and forgot-password OTP.</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2.0 Member Management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D2 members, with date of birth and parent or guardian consent waiver for underage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3.0 Plans Management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D3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4.0 Billing and Payments (Record, Confirm, Receipt)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D4 payments, D2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5.0 Attendance (Check-In/Check-Out, QR Scanner, Queue)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D5 attendance, D2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6.0 Walk-In and Fee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D6 walkins, D11 settings.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7.0 Trainer and Sessions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D7 sessions, D2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8.0 Workout and Fitness Tracking</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D10 workouts, workout plans, measurements, goals, and exercise library.</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9.0 Announcements and Messaging</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D8 announcements, D9 messages and notifications.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10.0 User Management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D1 users. Admin approves registrations and locks or resets accounts.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11.0 Reports and Dashboard</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Reads D2 members, D4 payments, D5 attendance, D6 walkins, and D7 sessions.</w:t>
            </w:r>
          </w:p>
        </w:tc>
      </w:tr>
    </w:tbl>
    <w:p w14:paraId="625241BF" w14:textId="4447D7F3" w:rsidR="00DC02DA" w:rsidRPr="00DC02DA" w:rsidRDefault="00C84005" w:rsidP="00DC02DA">
      <w:pPr>
        <w:spacing w:line="360" w:lineRule="auto"/>
        <w:rPr>
          <w:b/>
          <w:bCs/>
          <w:sz w:val="24"/>
          <w:szCs w:val="24"/>
        </w:rPr>
      </w:pPr>
      <w:r w:rsidRPr="00DC02DA">
        <w:rPr>
          <w:b/>
          <w:bCs/>
          <w:sz w:val="24"/>
          <w:szCs w:val="24"/>
        </w:rPr>
        <w:t xml:space="preserve">3. Level 2 - Key Decompositions</w:t>
      </w:r>
      <w:r w:rsidR="00DC02DA" w:rsidRPr="00DC02DA">
        <w:rPr>
          <w:b/>
          <w:bCs/>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Figure 3: DFD Level 2 - Key Decompositions</w:t>
      </w:r>
      <w:r w:rsidR="00860AED">
        <w:rPr>
          <w:b/>
          <w:bCs/>
          <w:sz w:val="24"/>
          <w:szCs w:val="24"/>
        </w:rPr>
        <w:t/>
      </w:r>
      <w:r w:rsidR="00CE0C95" w:rsidRPr="00DC02DA">
        <w:rPr>
          <w:b/>
          <w:bCs/>
          <w:sz w:val="24"/>
          <w:szCs w:val="24"/>
        </w:rPr>
        <w:t xml:space="preserve"/>
      </w:r>
      <w:r w:rsidRPr="00DC02DA">
        <w:rPr>
          <w:b/>
          <w:bCs/>
          <w:sz w:val="24"/>
          <w:szCs w:val="24"/>
        </w:rPr>
        <w:t/>
      </w:r>
    </w:p>
    <w:p>
      <w:r>
        <w:drawing>
          <wp:anchor distT="0" distB="0" distL="114300" distR="114300" simplePos="0" relativeHeight="251679744" behindDoc="0" locked="0" layoutInCell="1" allowOverlap="1" wp14:anchorId="004C4B7C" wp14:editId="004C4B7D">
            <wp:simplePos x="0" y="0"/>
            <wp:positionH relativeFrom="column">
              <wp:posOffset>19050</wp:posOffset>
            </wp:positionH>
            <wp:positionV relativeFrom="paragraph">
              <wp:posOffset>179070</wp:posOffset>
            </wp:positionV>
            <wp:extent cx="5700000" cy="3800000"/>
            <wp:effectExtent l="0" t="0" r="0" b="10160"/>
            <wp:wrapTopAndBottom/>
            <wp:docPr id="5000061" name="DFD Figure"/>
            <wp:cNvGraphicFramePr/>
            <a:graphic xmlns:a="http://schemas.openxmlformats.org/drawingml/2006/main">
              <a:graphicData uri="http://schemas.microsoft.com/office/word/2010/wordprocessingGroup">
                <wpg:wgp>
                  <wpg:cNvGrpSpPr/>
                  <wpg:grpSpPr>
                    <a:xfrm>
                      <a:off x="0" y="0"/>
                      <a:ext cx="5700000" cy="3800000"/>
                      <a:chOff x="0" y="0"/>
                      <a:chExt cx="5700000" cy="3800000"/>
                    </a:xfrm>
                  </wpg:grpSpPr>
                  <wps:wsp>
                    <wps:cNvPr id="5000038" name="Box 5000038"/>
                    <wps:cNvSpPr/>
                    <wps:spPr>
                      <a:xfrm>
                        <a:off x="50000" y="100000"/>
                        <a:ext cx="1750000" cy="600000"/>
                      </a:xfrm>
                      <a:prstGeom prst="rect">
                        <a:avLst/>
                      </a:prstGeom>
                      <a:solidFill>
                        <a:srgbClr val="D9EAD3"/>
                      </a:solidFill>
                      <a:ln w="19050">
                        <a:solidFill>
                          <a:srgbClr val="404040"/>
                        </a:solidFill>
                      </a:ln>
                    </wps:spPr>
                    <wps:txbx>
                      <wps:txbxContent>
                        <w:p>
                          <w:r>
                            <w:rPr>
                              <w:rFonts w:ascii="Arial" w:eastAsia="Arial" w:hAnsi="Arial" w:cs="Arial"/>
                              <w:sz w:val="15"/>
                            </w:rPr>
                            <w:t>1.1 Login</w:t>
                          </w:r>
                        </w:p>
                      </wps:txbxContent>
                    </wps:txbx>
                    <wps:bodyPr horzOverflow="overflow" vert="horz" lIns="0" tIns="0" rIns="0" bIns="0" rtlCol="0">
                      <a:noAutofit/>
                    </wps:bodyPr>
                  </wps:wsp>
                  <wps:wsp>
                    <wps:cNvPr id="5000039" name="Box 5000039"/>
                    <wps:cNvSpPr/>
                    <wps:spPr>
                      <a:xfrm>
                        <a:off x="1925000" y="100000"/>
                        <a:ext cx="1750000" cy="600000"/>
                      </a:xfrm>
                      <a:prstGeom prst="rect">
                        <a:avLst/>
                      </a:prstGeom>
                      <a:solidFill>
                        <a:srgbClr val="D9EAD3"/>
                      </a:solidFill>
                      <a:ln w="19050">
                        <a:solidFill>
                          <a:srgbClr val="404040"/>
                        </a:solidFill>
                      </a:ln>
                    </wps:spPr>
                    <wps:txbx>
                      <wps:txbxContent>
                        <w:p>
                          <w:r>
                            <w:rPr>
                              <w:rFonts w:ascii="Arial" w:eastAsia="Arial" w:hAnsi="Arial" w:cs="Arial"/>
                              <w:sz w:val="15"/>
                            </w:rPr>
                            <w:t>1.2 Register</w:t>
                          </w:r>
                        </w:p>
                      </wps:txbxContent>
                    </wps:txbx>
                    <wps:bodyPr horzOverflow="overflow" vert="horz" lIns="0" tIns="0" rIns="0" bIns="0" rtlCol="0">
                      <a:noAutofit/>
                    </wps:bodyPr>
                  </wps:wsp>
                  <wps:wsp>
                    <wps:cNvPr id="5000040" name="Box 5000040"/>
                    <wps:cNvSpPr/>
                    <wps:spPr>
                      <a:xfrm>
                        <a:off x="3800000" y="100000"/>
                        <a:ext cx="1750000" cy="600000"/>
                      </a:xfrm>
                      <a:prstGeom prst="rect">
                        <a:avLst/>
                      </a:prstGeom>
                      <a:solidFill>
                        <a:srgbClr val="D9EAD3"/>
                      </a:solidFill>
                      <a:ln w="19050">
                        <a:solidFill>
                          <a:srgbClr val="404040"/>
                        </a:solidFill>
                      </a:ln>
                    </wps:spPr>
                    <wps:txbx>
                      <wps:txbxContent>
                        <w:p>
                          <w:r>
                            <w:rPr>
                              <w:rFonts w:ascii="Arial" w:eastAsia="Arial" w:hAnsi="Arial" w:cs="Arial"/>
                              <w:sz w:val="15"/>
                            </w:rPr>
                            <w:t>1.3 Forgot-OTP</w:t>
                          </w:r>
                        </w:p>
                      </wps:txbxContent>
                    </wps:txbx>
                    <wps:bodyPr horzOverflow="overflow" vert="horz" lIns="0" tIns="0" rIns="0" bIns="0" rtlCol="0">
                      <a:noAutofit/>
                    </wps:bodyPr>
                  </wps:wsp>
                  <wps:wsp>
                    <wps:cNvPr id="5000041" name="Box 5000041"/>
                    <wps:cNvSpPr/>
                    <wps:spPr>
                      <a:xfrm>
                        <a:off x="50000" y="800000"/>
                        <a:ext cx="1750000" cy="600000"/>
                      </a:xfrm>
                      <a:prstGeom prst="rect">
                        <a:avLst/>
                      </a:prstGeom>
                      <a:solidFill>
                        <a:srgbClr val="D9EAD3"/>
                      </a:solidFill>
                      <a:ln w="19050">
                        <a:solidFill>
                          <a:srgbClr val="404040"/>
                        </a:solidFill>
                      </a:ln>
                    </wps:spPr>
                    <wps:txbx>
                      <wps:txbxContent>
                        <w:p>
                          <w:r>
                            <w:rPr>
                              <w:rFonts w:ascii="Arial" w:eastAsia="Arial" w:hAnsi="Arial" w:cs="Arial"/>
                              <w:sz w:val="15"/>
                            </w:rPr>
                            <w:t>4.1 Record Payment</w:t>
                          </w:r>
                        </w:p>
                      </wps:txbxContent>
                    </wps:txbx>
                    <wps:bodyPr horzOverflow="overflow" vert="horz" lIns="0" tIns="0" rIns="0" bIns="0" rtlCol="0">
                      <a:noAutofit/>
                    </wps:bodyPr>
                  </wps:wsp>
                  <wps:wsp>
                    <wps:cNvPr id="5000042" name="Box 5000042"/>
                    <wps:cNvSpPr/>
                    <wps:spPr>
                      <a:xfrm>
                        <a:off x="1925000" y="800000"/>
                        <a:ext cx="1750000" cy="600000"/>
                      </a:xfrm>
                      <a:prstGeom prst="rect">
                        <a:avLst/>
                      </a:prstGeom>
                      <a:solidFill>
                        <a:srgbClr val="D9EAD3"/>
                      </a:solidFill>
                      <a:ln w="19050">
                        <a:solidFill>
                          <a:srgbClr val="404040"/>
                        </a:solidFill>
                      </a:ln>
                    </wps:spPr>
                    <wps:txbx>
                      <wps:txbxContent>
                        <w:p>
                          <w:r>
                            <w:rPr>
                              <w:rFonts w:ascii="Arial" w:eastAsia="Arial" w:hAnsi="Arial" w:cs="Arial"/>
                              <w:sz w:val="15"/>
                            </w:rPr>
                            <w:t>4.2 Confirm + Activate</w:t>
                          </w:r>
                        </w:p>
                      </wps:txbxContent>
                    </wps:txbx>
                    <wps:bodyPr horzOverflow="overflow" vert="horz" lIns="0" tIns="0" rIns="0" bIns="0" rtlCol="0">
                      <a:noAutofit/>
                    </wps:bodyPr>
                  </wps:wsp>
                  <wps:wsp>
                    <wps:cNvPr id="5000043" name="Box 5000043"/>
                    <wps:cNvSpPr/>
                    <wps:spPr>
                      <a:xfrm>
                        <a:off x="3800000" y="800000"/>
                        <a:ext cx="1750000" cy="600000"/>
                      </a:xfrm>
                      <a:prstGeom prst="rect">
                        <a:avLst/>
                      </a:prstGeom>
                      <a:solidFill>
                        <a:srgbClr val="D9EAD3"/>
                      </a:solidFill>
                      <a:ln w="19050">
                        <a:solidFill>
                          <a:srgbClr val="404040"/>
                        </a:solidFill>
                      </a:ln>
                    </wps:spPr>
                    <wps:txbx>
                      <wps:txbxContent>
                        <w:p>
                          <w:r>
                            <w:rPr>
                              <w:rFonts w:ascii="Arial" w:eastAsia="Arial" w:hAnsi="Arial" w:cs="Arial"/>
                              <w:sz w:val="15"/>
                            </w:rPr>
                            <w:t>4.3 Print Receipt</w:t>
                          </w:r>
                        </w:p>
                      </wps:txbxContent>
                    </wps:txbx>
                    <wps:bodyPr horzOverflow="overflow" vert="horz" lIns="0" tIns="0" rIns="0" bIns="0" rtlCol="0">
                      <a:noAutofit/>
                    </wps:bodyPr>
                  </wps:wsp>
                  <wps:wsp>
                    <wps:cNvPr id="5000044" name="Box 5000044"/>
                    <wps:cNvSpPr/>
                    <wps:spPr>
                      <a:xfrm>
                        <a:off x="50000" y="1500000"/>
                        <a:ext cx="1750000" cy="600000"/>
                      </a:xfrm>
                      <a:prstGeom prst="rect">
                        <a:avLst/>
                      </a:prstGeom>
                      <a:solidFill>
                        <a:srgbClr val="D9EAD3"/>
                      </a:solidFill>
                      <a:ln w="19050">
                        <a:solidFill>
                          <a:srgbClr val="404040"/>
                        </a:solidFill>
                      </a:ln>
                    </wps:spPr>
                    <wps:txbx>
                      <wps:txbxContent>
                        <w:p>
                          <w:r>
                            <w:rPr>
                              <w:rFonts w:ascii="Arial" w:eastAsia="Arial" w:hAnsi="Arial" w:cs="Arial"/>
                              <w:sz w:val="15"/>
                            </w:rPr>
                            <w:t>5.1 Check-In</w:t>
                          </w:r>
                        </w:p>
                      </wps:txbxContent>
                    </wps:txbx>
                    <wps:bodyPr horzOverflow="overflow" vert="horz" lIns="0" tIns="0" rIns="0" bIns="0" rtlCol="0">
                      <a:noAutofit/>
                    </wps:bodyPr>
                  </wps:wsp>
                  <wps:wsp>
                    <wps:cNvPr id="5000045" name="Box 5000045"/>
                    <wps:cNvSpPr/>
                    <wps:spPr>
                      <a:xfrm>
                        <a:off x="1925000" y="1500000"/>
                        <a:ext cx="1750000" cy="600000"/>
                      </a:xfrm>
                      <a:prstGeom prst="rect">
                        <a:avLst/>
                      </a:prstGeom>
                      <a:solidFill>
                        <a:srgbClr val="D9EAD3"/>
                      </a:solidFill>
                      <a:ln w="19050">
                        <a:solidFill>
                          <a:srgbClr val="404040"/>
                        </a:solidFill>
                      </a:ln>
                    </wps:spPr>
                    <wps:txbx>
                      <wps:txbxContent>
                        <w:p>
                          <w:r>
                            <w:rPr>
                              <w:rFonts w:ascii="Arial" w:eastAsia="Arial" w:hAnsi="Arial" w:cs="Arial"/>
                              <w:sz w:val="15"/>
                            </w:rPr>
                            <w:t>5.2 Check-Out</w:t>
                          </w:r>
                        </w:p>
                      </wps:txbxContent>
                    </wps:txbx>
                    <wps:bodyPr horzOverflow="overflow" vert="horz" lIns="0" tIns="0" rIns="0" bIns="0" rtlCol="0">
                      <a:noAutofit/>
                    </wps:bodyPr>
                  </wps:wsp>
                  <wps:wsp>
                    <wps:cNvPr id="5000046" name="Box 5000046"/>
                    <wps:cNvSpPr/>
                    <wps:spPr>
                      <a:xfrm>
                        <a:off x="3800000" y="1500000"/>
                        <a:ext cx="1750000" cy="600000"/>
                      </a:xfrm>
                      <a:prstGeom prst="rect">
                        <a:avLst/>
                      </a:prstGeom>
                      <a:solidFill>
                        <a:srgbClr val="D9EAD3"/>
                      </a:solidFill>
                      <a:ln w="19050">
                        <a:solidFill>
                          <a:srgbClr val="404040"/>
                        </a:solidFill>
                      </a:ln>
                    </wps:spPr>
                    <wps:txbx>
                      <wps:txbxContent>
                        <w:p>
                          <w:r>
                            <w:rPr>
                              <w:rFonts w:ascii="Arial" w:eastAsia="Arial" w:hAnsi="Arial" w:cs="Arial"/>
                              <w:sz w:val="15"/>
                            </w:rPr>
                            <w:t>5.3 QR Scan</w:t>
                          </w:r>
                        </w:p>
                      </wps:txbxContent>
                    </wps:txbx>
                    <wps:bodyPr horzOverflow="overflow" vert="horz" lIns="0" tIns="0" rIns="0" bIns="0" rtlCol="0">
                      <a:noAutofit/>
                    </wps:bodyPr>
                  </wps:wsp>
                  <wps:wsp>
                    <wps:cNvPr id="5000047" name="Box 5000047"/>
                    <wps:cNvSpPr/>
                    <wps:spPr>
                      <a:xfrm>
                        <a:off x="50000" y="2200000"/>
                        <a:ext cx="1750000" cy="600000"/>
                      </a:xfrm>
                      <a:prstGeom prst="rect">
                        <a:avLst/>
                      </a:prstGeom>
                      <a:solidFill>
                        <a:srgbClr val="D9EAD3"/>
                      </a:solidFill>
                      <a:ln w="19050">
                        <a:solidFill>
                          <a:srgbClr val="404040"/>
                        </a:solidFill>
                      </a:ln>
                    </wps:spPr>
                    <wps:txbx>
                      <wps:txbxContent>
                        <w:p>
                          <w:r>
                            <w:rPr>
                              <w:rFonts w:ascii="Arial" w:eastAsia="Arial" w:hAnsi="Arial" w:cs="Arial"/>
                              <w:sz w:val="15"/>
                            </w:rPr>
                            <w:t>7.1 Manage Schedule</w:t>
                          </w:r>
                        </w:p>
                      </wps:txbxContent>
                    </wps:txbx>
                    <wps:bodyPr horzOverflow="overflow" vert="horz" lIns="0" tIns="0" rIns="0" bIns="0" rtlCol="0">
                      <a:noAutofit/>
                    </wps:bodyPr>
                  </wps:wsp>
                  <wps:wsp>
                    <wps:cNvPr id="5000048" name="Box 5000048"/>
                    <wps:cNvSpPr/>
                    <wps:spPr>
                      <a:xfrm>
                        <a:off x="1925000" y="2200000"/>
                        <a:ext cx="1750000" cy="600000"/>
                      </a:xfrm>
                      <a:prstGeom prst="rect">
                        <a:avLst/>
                      </a:prstGeom>
                      <a:solidFill>
                        <a:srgbClr val="D9EAD3"/>
                      </a:solidFill>
                      <a:ln w="19050">
                        <a:solidFill>
                          <a:srgbClr val="404040"/>
                        </a:solidFill>
                      </a:ln>
                    </wps:spPr>
                    <wps:txbx>
                      <wps:txbxContent>
                        <w:p>
                          <w:r>
                            <w:rPr>
                              <w:rFonts w:ascii="Arial" w:eastAsia="Arial" w:hAnsi="Arial" w:cs="Arial"/>
                              <w:sz w:val="15"/>
                            </w:rPr>
                            <w:t>7.2 Book Session</w:t>
                          </w:r>
                        </w:p>
                      </wps:txbxContent>
                    </wps:txbx>
                    <wps:bodyPr horzOverflow="overflow" vert="horz" lIns="0" tIns="0" rIns="0" bIns="0" rtlCol="0">
                      <a:noAutofit/>
                    </wps:bodyPr>
                  </wps:wsp>
                  <wps:wsp>
                    <wps:cNvPr id="5000049" name="Box 5000049"/>
                    <wps:cNvSpPr/>
                    <wps:spPr>
                      <a:xfrm>
                        <a:off x="3800000" y="2200000"/>
                        <a:ext cx="1750000" cy="600000"/>
                      </a:xfrm>
                      <a:prstGeom prst="rect">
                        <a:avLst/>
                      </a:prstGeom>
                      <a:solidFill>
                        <a:srgbClr val="D9EAD3"/>
                      </a:solidFill>
                      <a:ln w="19050">
                        <a:solidFill>
                          <a:srgbClr val="404040"/>
                        </a:solidFill>
                      </a:ln>
                    </wps:spPr>
                    <wps:txbx>
                      <wps:txbxContent>
                        <w:p>
                          <w:r>
                            <w:rPr>
                              <w:rFonts w:ascii="Arial" w:eastAsia="Arial" w:hAnsi="Arial" w:cs="Arial"/>
                              <w:sz w:val="15"/>
                            </w:rPr>
                            <w:t>7.3 Complete / Cancel</w:t>
                          </w:r>
                        </w:p>
                      </wps:txbxContent>
                    </wps:txbx>
                    <wps:bodyPr horzOverflow="overflow" vert="horz" lIns="0" tIns="0" rIns="0" bIns="0" rtlCol="0">
                      <a:noAutofit/>
                    </wps:bodyPr>
                  </wps:wsp>
                  <wps:wsp>
                    <wps:cNvPr id="5000050" name="Box 5000050"/>
                    <wps:cNvSpPr/>
                    <wps:spPr>
                      <a:xfrm>
                        <a:off x="50000" y="2900000"/>
                        <a:ext cx="1750000" cy="600000"/>
                      </a:xfrm>
                      <a:prstGeom prst="rect">
                        <a:avLst/>
                      </a:prstGeom>
                      <a:solidFill>
                        <a:srgbClr val="D9EAD3"/>
                      </a:solidFill>
                      <a:ln w="19050">
                        <a:solidFill>
                          <a:srgbClr val="404040"/>
                        </a:solidFill>
                      </a:ln>
                    </wps:spPr>
                    <wps:txbx>
                      <wps:txbxContent>
                        <w:p>
                          <w:r>
                            <w:rPr>
                              <w:rFonts w:ascii="Arial" w:eastAsia="Arial" w:hAnsi="Arial" w:cs="Arial"/>
                              <w:sz w:val="15"/>
                            </w:rPr>
                            <w:t>8.1 Exercise Library</w:t>
                          </w:r>
                        </w:p>
                      </wps:txbxContent>
                    </wps:txbx>
                    <wps:bodyPr horzOverflow="overflow" vert="horz" lIns="0" tIns="0" rIns="0" bIns="0" rtlCol="0">
                      <a:noAutofit/>
                    </wps:bodyPr>
                  </wps:wsp>
                  <wps:wsp>
                    <wps:cNvPr id="5000051" name="Box 5000051"/>
                    <wps:cNvSpPr/>
                    <wps:spPr>
                      <a:xfrm>
                        <a:off x="1925000" y="2900000"/>
                        <a:ext cx="1750000" cy="600000"/>
                      </a:xfrm>
                      <a:prstGeom prst="rect">
                        <a:avLst/>
                      </a:prstGeom>
                      <a:solidFill>
                        <a:srgbClr val="D9EAD3"/>
                      </a:solidFill>
                      <a:ln w="19050">
                        <a:solidFill>
                          <a:srgbClr val="404040"/>
                        </a:solidFill>
                      </a:ln>
                    </wps:spPr>
                    <wps:txbx>
                      <wps:txbxContent>
                        <w:p>
                          <w:r>
                            <w:rPr>
                              <w:rFonts w:ascii="Arial" w:eastAsia="Arial" w:hAnsi="Arial" w:cs="Arial"/>
                              <w:sz w:val="15"/>
                            </w:rPr>
                            <w:t>8.2 Build Workout Plan</w:t>
                          </w:r>
                        </w:p>
                      </wps:txbxContent>
                    </wps:txbx>
                    <wps:bodyPr horzOverflow="overflow" vert="horz" lIns="0" tIns="0" rIns="0" bIns="0" rtlCol="0">
                      <a:noAutofit/>
                    </wps:bodyPr>
                  </wps:wsp>
                  <wps:wsp>
                    <wps:cNvPr id="5000052" name="Box 5000052"/>
                    <wps:cNvSpPr/>
                    <wps:spPr>
                      <a:xfrm>
                        <a:off x="3800000" y="2900000"/>
                        <a:ext cx="1750000" cy="600000"/>
                      </a:xfrm>
                      <a:prstGeom prst="rect">
                        <a:avLst/>
                      </a:prstGeom>
                      <a:solidFill>
                        <a:srgbClr val="D9EAD3"/>
                      </a:solidFill>
                      <a:ln w="19050">
                        <a:solidFill>
                          <a:srgbClr val="404040"/>
                        </a:solidFill>
                      </a:ln>
                    </wps:spPr>
                    <wps:txbx>
                      <wps:txbxContent>
                        <w:p>
                          <w:r>
                            <w:rPr>
                              <w:rFonts w:ascii="Arial" w:eastAsia="Arial" w:hAnsi="Arial" w:cs="Arial"/>
                              <w:sz w:val="15"/>
                            </w:rPr>
                            <w:t>8.3 Log + Track Goals</w:t>
                          </w:r>
                        </w:p>
                      </wps:txbxContent>
                    </wps:txbx>
                    <wps:bodyPr horzOverflow="overflow" vert="horz" lIns="0" tIns="0" rIns="0" bIns="0" rtlCol="0">
                      <a:noAutofit/>
                    </wps:bodyPr>
                  </wps:wsp>
                </wpg:wgp>
              </a:graphicData>
            </a:graphic>
          </wp:anchor>
        </w:drawing>
      </w:r>
    </w:p>
    <w:p w14:paraId="39960616" w14:textId="52ECE347" w:rsidR="00C84005" w:rsidRPr="00DC02DA" w:rsidRDefault="00C84005" w:rsidP="00845A75">
      <w:pPr>
        <w:spacing w:line="360" w:lineRule="auto"/>
        <w:jc w:val="both"/>
        <w:rPr>
          <w:sz w:val="24"/>
          <w:szCs w:val="24"/>
        </w:rPr>
      </w:pPr>
      <w:r w:rsidRPr="00DC02DA">
        <w:rPr>
          <w:sz w:val="24"/>
          <w:szCs w:val="24"/>
        </w:rPr>
        <w:t xml:space="preserve">Level 2 decomposes the most transaction-heavy Level 1 processes into concrete sub-processes. Flows between a parent process and its children inherit the parent data stores.</w:t>
      </w:r>
      <w:r w:rsidR="0021601C" w:rsidRPr="00DC02DA">
        <w:rPr>
          <w:sz w:val="24"/>
          <w:szCs w:val="24"/>
        </w:rPr>
        <w:t/>
      </w:r>
      <w:r w:rsidRPr="00DC02DA">
        <w:rPr>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Table 5: DFD Level 2 - Sub-Processes</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Overview</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Sub-processes of processes 1.0, 4.0, 5.0, 7.0, and 8.0. Flows inherit parent data stores.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1.1 Login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Verifies credentials with Firebase Authentication and opens the role dashboard.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1.2 Register</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Creates Auth accounts and member/staff profiles pending approval, collecting parent or guardian consent and waiver for underage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1.3 Forgot-OTP</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Sends a one-time code and accepts a verified new password.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4.1 Record Payment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Saves Cash, GCash, or Bank Transfer payments to D4.</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4.2 Confirm and Activate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Confirms payment and updates member expiry in D2.</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4.3 Print Receipt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Generates the printable receipt from D4.</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5.1 Check-In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Records member ID and timestamp in D5.</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5.2 Check-Out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Adds checkout time and computes duration in D5.</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5.3 QR Scan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Decodes daily rotating member tokens at the scanner.</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7.1 Manage Schedule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Staff creates, edits, or cancels sessions in D7 with conflict checks.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7.2 Book Session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Members book trainers into D7 sessions.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7.3 Complete or Cancel</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Trainers mark session outcomes in D7.</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8.1 Exercise Library</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Public catalogue of exercises used in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8.2 Build Workout Plan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Trainers assemble and assign workout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8.3 Log and Track Goals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Members log workouts, measurements, and goal progress.</w:t>
            </w:r>
          </w:p>
        </w:tc>
      </w:tr>
    </w:tbl>
    <w:p w14:paraId="625241BF" w14:textId="4447D7F3" w:rsidR="00DC02DA" w:rsidRPr="00DC02DA" w:rsidRDefault="00C84005" w:rsidP="00DC02DA">
      <w:pPr>
        <w:spacing w:line="360" w:lineRule="auto"/>
        <w:rPr>
          <w:b/>
          <w:bCs/>
          <w:sz w:val="24"/>
          <w:szCs w:val="24"/>
        </w:rPr>
      </w:pPr>
      <w:r w:rsidRPr="00DC02DA">
        <w:rPr>
          <w:b/>
          <w:bCs/>
          <w:sz w:val="24"/>
          <w:szCs w:val="24"/>
        </w:rPr>
        <w:t xml:space="preserve">4. Data Dictionary</w:t>
      </w:r>
      <w:r w:rsidR="00DC02DA" w:rsidRPr="00DC02DA">
        <w:rPr>
          <w:b/>
          <w:bCs/>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Table 3: Data Stores D1 - D12</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 users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Staff, trainer, and admin accounts with roles.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D2 members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 profiles (custom IDs such as MEM-0001). Public read for login lookup; writes require authentication.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D3 plans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Membership plans catalogue. Public read; writes require authentication.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D4 payments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Billing transactions and receipts.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D5 attendance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Check-in and check-out logs.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D6 walkins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Walk-in visitor entries.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D7 sessions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Trainer session bookings.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D8 announcements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Gym announcements.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D9 messages + notifications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 threads and in-app notifications.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D10 workouts + plans + goals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Exercise library, workout builder, workout logs, assigned plans, measurements, and goals.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D11 settings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Gym configuration and walk-in fee. Public read; writes require authentication.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D12 activitylog</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Audit trail of system actions. Authentication required.</w:t>
            </w:r>
          </w:p>
        </w:tc>
      </w:tr>
    </w:tbl>
    <w:p w14:paraId="158A22DC" w14:textId="5A47E239" w:rsidR="00D825BD" w:rsidRPr="00DC02DA" w:rsidRDefault="00D825BD" w:rsidP="00D825BD">
      <w:pPr>
        <w:jc w:val="center"/>
        <w:rPr>
          <w:b/>
          <w:bCs/>
          <w:sz w:val="24"/>
          <w:szCs w:val="24"/>
        </w:rPr>
      </w:pPr>
      <w:r w:rsidRPr="00DC02DA">
        <w:rPr>
          <w:b/>
          <w:bCs/>
          <w:sz w:val="24"/>
          <w:szCs w:val="24"/>
        </w:rPr>
        <w:t xml:space="preserve">Table 4: Data Flows</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Guest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Browse requests and sign-up data in; plans lists, trainer lists, and registration results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Login credentials, payments, bookings, and attendance in; receipts, schedules, and profiles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Trainer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Profile, availability, and session updates in; assigned sessions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Staff/Admin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All record and management actions in; dashboards, reports, and receipts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Firebase Auth</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Credential verification, creation, and reset.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Cloud Firestore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Record storage and retrieval across D1 to D12.</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Members to Payments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payment links to one member; expiry dates update on confirmation.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Members to Attendance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check-in/out log links to one member.</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Members to Sessions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booking links one member and one trainer.</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Plans to Members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member holds one membership plan; plans price the payments.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Members to Workouts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log, measurement, and goal links to one member; trainers assign workout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Admin to Users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Admins approve registrations and lock, unlock, or reset user accounts.</w:t>
            </w:r>
          </w:p>
        </w:tc>
      </w:tr>
    </w:tbl>
    <w:p w14:paraId="625241BF" w14:textId="4447D7F3" w:rsidR="00DC02DA" w:rsidRPr="00DC02DA" w:rsidRDefault="00C84005" w:rsidP="00DC02DA">
      <w:pPr>
        <w:spacing w:line="360" w:lineRule="auto"/>
        <w:rPr>
          <w:b/>
          <w:bCs/>
          <w:sz w:val="24"/>
          <w:szCs w:val="24"/>
        </w:rPr>
      </w:pPr>
      <w:r w:rsidRPr="00DC02DA">
        <w:rPr>
          <w:b/>
          <w:bCs/>
          <w:sz w:val="24"/>
          <w:szCs w:val="24"/>
        </w:rPr>
        <w:t xml:space="preserve">5. Notes</w:t>
      </w:r>
      <w:r w:rsidR="00DC02DA" w:rsidRPr="00DC02DA">
        <w:rPr>
          <w:b/>
          <w:bCs/>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Custom identifiers are used instead of Authentication UIDs: user accounts use IDs such as u1, and member records use IDs such as MEM-0001.</w:t>
      </w:r>
      <w:r w:rsidR="0021601C" w:rsidRPr="00DC02DA">
        <w:rPr>
          <w:sz w:val="24"/>
          <w:szCs w:val="24"/>
        </w:rPr>
        <w:t/>
      </w:r>
      <w:r w:rsidRPr="00DC02DA">
        <w:rPr>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Passwords are stored only in Firebase Authentication and never in Cloud Firestore. Member profile lookup is publicly readable so logins work across devices; all other application collections require authentication, with role-based access enforced by the application.</w:t>
      </w:r>
      <w:r w:rsidR="0021601C" w:rsidRPr="00DC02DA">
        <w:rPr>
          <w:sz w:val="24"/>
          <w:szCs w:val="24"/>
        </w:rPr>
        <w:t/>
      </w:r>
      <w:r w:rsidRPr="00DC02DA">
        <w:rPr>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Figure and table numbers in this supplement are independent of the main project paper.</w:t>
      </w:r>
      <w:r w:rsidR="0021601C" w:rsidRPr="00DC02DA">
        <w:rPr>
          <w:sz w:val="24"/>
          <w:szCs w:val="24"/>
        </w:rPr>
        <w:t/>
      </w:r>
      <w:r w:rsidRPr="00DC02DA">
        <w:rPr>
          <w:sz w:val="24"/>
          <w:szCs w:val="24"/>
        </w:rPr>
        <w:t/>
      </w:r>
    </w:p>
    <w:sectPr w:rsidR="00B84200" w:rsidRPr="00DC02DA" w:rsidSect="00902A23">
      <w:headerReference w:type="default" r:id="rId37"/>
      <w:pgSz w:w="12240" w:h="15840"/>
      <w:pgMar w:top="1440" w:right="1440" w:bottom="1440" w:left="1800" w:header="1584" w:footer="720" w:gutter="0"/>
      <w:pgNumType w:start="1" w:chapStyle="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BF258" w14:textId="77777777" w:rsidR="000F62F5" w:rsidRDefault="000F62F5">
      <w:r>
        <w:separator/>
      </w:r>
    </w:p>
  </w:endnote>
  <w:endnote w:type="continuationSeparator" w:id="0">
    <w:p w14:paraId="2B5C72F0" w14:textId="77777777" w:rsidR="000F62F5" w:rsidRDefault="000F62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45 Light">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D39B" w14:textId="77777777" w:rsidR="000F62F5" w:rsidRDefault="000F62F5">
      <w:r>
        <w:separator/>
      </w:r>
    </w:p>
  </w:footnote>
  <w:footnote w:type="continuationSeparator" w:id="0">
    <w:p w14:paraId="1CEBB1A6" w14:textId="77777777" w:rsidR="000F62F5" w:rsidRDefault="000F62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A717" w14:textId="16EA5ED8" w:rsidR="009059D7" w:rsidRPr="00446E78" w:rsidRDefault="00B6490C" w:rsidP="00EB15A8">
    <w:pPr>
      <w:pStyle w:val="Header"/>
      <w:tabs>
        <w:tab w:val="clear" w:pos="4320"/>
        <w:tab w:val="clear" w:pos="8640"/>
        <w:tab w:val="left" w:pos="7920"/>
        <w:tab w:val="right" w:pos="9090"/>
      </w:tabs>
      <w:ind w:right="-90"/>
    </w:pPr>
    <w:r>
      <w:rPr>
        <w:noProof/>
        <w:sz w:val="48"/>
        <w:szCs w:val="44"/>
      </w:rPr>
      <mc:AlternateContent>
        <mc:Choice Requires="wps">
          <w:drawing>
            <wp:anchor distT="0" distB="0" distL="114300" distR="114300" simplePos="0" relativeHeight="251660288" behindDoc="0" locked="0" layoutInCell="0" allowOverlap="1" wp14:anchorId="7F8C6974" wp14:editId="5B52EC3F">
              <wp:simplePos x="0" y="0"/>
              <wp:positionH relativeFrom="rightMargin">
                <wp:posOffset>76200</wp:posOffset>
              </wp:positionH>
              <wp:positionV relativeFrom="margin">
                <wp:posOffset>-384175</wp:posOffset>
              </wp:positionV>
              <wp:extent cx="571500" cy="361950"/>
              <wp:effectExtent l="0" t="0" r="0" b="0"/>
              <wp:wrapNone/>
              <wp:docPr id="8" name="Rectangl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 cy="36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26A7FD" w14:textId="31ED4427" w:rsidR="009059D7" w:rsidRPr="004F3228" w:rsidRDefault="009059D7">
                          <w:pPr>
                            <w:jc w:val="center"/>
                            <w:rPr>
                              <w:rFonts w:ascii="Cambria" w:hAnsi="Cambria"/>
                              <w:sz w:val="30"/>
                              <w:szCs w:val="30"/>
                            </w:rPr>
                          </w:pPr>
                          <w:r w:rsidRPr="004F3228">
                            <w:rPr>
                              <w:sz w:val="26"/>
                              <w:szCs w:val="26"/>
                            </w:rPr>
                            <w:fldChar w:fldCharType="begin"/>
                          </w:r>
                          <w:r w:rsidRPr="004F3228">
                            <w:rPr>
                              <w:sz w:val="26"/>
                              <w:szCs w:val="26"/>
                            </w:rPr>
                            <w:instrText xml:space="preserve"> PAGE   \* MERGEFORMAT </w:instrText>
                          </w:r>
                          <w:r w:rsidRPr="004F3228">
                            <w:rPr>
                              <w:sz w:val="26"/>
                              <w:szCs w:val="26"/>
                            </w:rPr>
                            <w:fldChar w:fldCharType="separate"/>
                          </w:r>
                          <w:r w:rsidR="007111E9" w:rsidRPr="007111E9">
                            <w:rPr>
                              <w:rFonts w:ascii="Cambria" w:hAnsi="Cambria"/>
                              <w:noProof/>
                              <w:sz w:val="26"/>
                              <w:szCs w:val="26"/>
                            </w:rPr>
                            <w:t>2</w:t>
                          </w:r>
                          <w:r w:rsidRPr="004F3228">
                            <w:rPr>
                              <w:sz w:val="26"/>
                              <w:szCs w:val="2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8C6974" id="Rectangle 35" o:spid="_x0000_s1448" style="position:absolute;margin-left:6pt;margin-top:-30.25pt;width:45pt;height:28.5pt;z-index:25166028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" o:allowincell="f" filled="f" stroked="f">
              <v:textbox>
                <w:txbxContent>
                  <w:p w14:paraId="1226A7FD" w14:textId="31ED4427" w:rsidR="009059D7" w:rsidRPr="004F3228" w:rsidRDefault="009059D7">
                    <w:pPr>
                      <w:jc w:val="center"/>
                      <w:rPr>
                        <w:rFonts w:ascii="Cambria" w:hAnsi="Cambria"/>
                        <w:sz w:val="30"/>
                        <w:szCs w:val="30"/>
                      </w:rPr>
                    </w:pPr>
                    <w:r w:rsidRPr="004F3228">
                      <w:rPr>
                        <w:sz w:val="26"/>
                        <w:szCs w:val="26"/>
                      </w:rPr>
                      <w:fldChar w:fldCharType="begin"/>
                    </w:r>
                    <w:r w:rsidRPr="004F3228">
                      <w:rPr>
                        <w:sz w:val="26"/>
                        <w:szCs w:val="26"/>
                      </w:rPr>
                      <w:instrText xml:space="preserve"> PAGE   \* MERGEFORMAT </w:instrText>
                    </w:r>
                    <w:r w:rsidRPr="004F3228">
                      <w:rPr>
                        <w:sz w:val="26"/>
                        <w:szCs w:val="26"/>
                      </w:rPr>
                      <w:fldChar w:fldCharType="separate"/>
                    </w:r>
                    <w:r w:rsidR="007111E9" w:rsidRPr="007111E9">
                      <w:rPr>
                        <w:rFonts w:ascii="Cambria" w:hAnsi="Cambria"/>
                        <w:noProof/>
                        <w:sz w:val="26"/>
                        <w:szCs w:val="26"/>
                      </w:rPr>
                      <w:t>2</w:t>
                    </w:r>
                    <w:r w:rsidRPr="004F3228">
                      <w:rPr>
                        <w:sz w:val="26"/>
                        <w:szCs w:val="26"/>
                      </w:rPr>
                      <w:fldChar w:fldCharType="end"/>
                    </w:r>
                  </w:p>
                </w:txbxContent>
              </v:textbox>
              <w10:wrap anchorx="margin" anchory="margin"/>
            </v:rect>
          </w:pict>
        </mc:Fallback>
      </mc:AlternateContent>
    </w:r>
    <w:r>
      <w:rPr>
        <w:noProof/>
      </w:rPr>
      <mc:AlternateContent>
        <mc:Choice Requires="wpg">
          <w:drawing>
            <wp:anchor distT="0" distB="0" distL="114300" distR="114300" simplePos="0" relativeHeight="251666432" behindDoc="0" locked="0" layoutInCell="1" allowOverlap="1" wp14:anchorId="18E0FD68" wp14:editId="2373C50B">
              <wp:simplePos x="0" y="0"/>
              <wp:positionH relativeFrom="page">
                <wp:align>right</wp:align>
              </wp:positionH>
              <wp:positionV relativeFrom="paragraph">
                <wp:posOffset>-88900</wp:posOffset>
              </wp:positionV>
              <wp:extent cx="7722870" cy="342900"/>
              <wp:effectExtent l="0" t="0" r="30480" b="19050"/>
              <wp:wrapNone/>
              <wp:docPr id="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22870" cy="342900"/>
                        <a:chOff x="0" y="0"/>
                        <a:chExt cx="11520" cy="540"/>
                      </a:xfrm>
                    </wpg:grpSpPr>
                    <wps:wsp>
                      <wps:cNvPr id="4" name="Line 9"/>
                      <wps:cNvCnPr/>
                      <wps:spPr bwMode="auto">
                        <a:xfrm>
                          <a:off x="0" y="540"/>
                          <a:ext cx="11520" cy="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wps:wsp>
                      <wps:cNvPr id="5" name="Line 2"/>
                      <wps:cNvCnPr/>
                      <wps:spPr bwMode="auto">
                        <a:xfrm>
                          <a:off x="0" y="0"/>
                          <a:ext cx="11520" cy="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98F3931" id="Group 2" o:spid="_x0000_s1026" style="position:absolute;margin-left:556.9pt;margin-top:-7pt;width:608.1pt;height:27pt;z-index:251666432;mso-position-horizontal:right;mso-position-horizontal-relative:page" coordsize="11520,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">
              <v:line id="Line 9" o:spid="_x0000_s1027" style="position:absolute;visibility:visible;mso-wrap-style:square" from="0,540" to="11520,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" strokecolor="gray"/>
              <v:line id="Line 2" o:spid="_x0000_s1028" style="position:absolute;visibility:visible;mso-wrap-style:square" from="0,0" to="115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" strokecolor="gray"/>
              <w10:wrap anchorx="page"/>
            </v:group>
          </w:pict>
        </mc:Fallback>
      </mc:AlternateContent>
    </w:r>
    <w:r w:rsidR="00F40528">
      <w:rPr>
        <w:noProof/>
      </w:rPr>
      <w:drawing>
        <wp:anchor distT="0" distB="0" distL="114300" distR="114300" simplePos="0" relativeHeight="251665408" behindDoc="0" locked="0" layoutInCell="1" allowOverlap="1" wp14:anchorId="1253F9BD" wp14:editId="0BA982CD">
          <wp:simplePos x="0" y="0"/>
          <wp:positionH relativeFrom="column">
            <wp:posOffset>5800725</wp:posOffset>
          </wp:positionH>
          <wp:positionV relativeFrom="paragraph">
            <wp:posOffset>-857885</wp:posOffset>
          </wp:positionV>
          <wp:extent cx="751840" cy="751840"/>
          <wp:effectExtent l="0" t="0" r="0" b="0"/>
          <wp:wrapNone/>
          <wp:docPr id="538527797"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1840" cy="751840"/>
                  </a:xfrm>
                  <a:prstGeom prst="rect">
                    <a:avLst/>
                  </a:prstGeom>
                  <a:noFill/>
                  <a:ln>
                    <a:noFill/>
                  </a:ln>
                </pic:spPr>
              </pic:pic>
            </a:graphicData>
          </a:graphic>
          <wp14:sizeRelH relativeFrom="page">
            <wp14:pctWidth>0</wp14:pctWidth>
          </wp14:sizeRelH>
          <wp14:sizeRelV relativeFrom="page">
            <wp14:pctHeight>0</wp14:pctHeight>
          </wp14:sizeRelV>
        </wp:anchor>
      </w:drawing>
    </w:r>
    <w:r w:rsidR="009059D7">
      <w:rPr>
        <w:noProof/>
      </w:rPr>
      <mc:AlternateContent>
        <mc:Choice Requires="wps">
          <w:drawing>
            <wp:anchor distT="0" distB="0" distL="114300" distR="114300" simplePos="0" relativeHeight="251653120" behindDoc="0" locked="0" layoutInCell="0" allowOverlap="1" wp14:anchorId="7B60CAFB" wp14:editId="0F44AF83">
              <wp:simplePos x="0" y="0"/>
              <wp:positionH relativeFrom="column">
                <wp:posOffset>-45085</wp:posOffset>
              </wp:positionH>
              <wp:positionV relativeFrom="paragraph">
                <wp:posOffset>-1462405</wp:posOffset>
              </wp:positionV>
              <wp:extent cx="635" cy="10789920"/>
              <wp:effectExtent l="12065" t="13970" r="6350" b="6985"/>
              <wp:wrapNone/>
              <wp:docPr id="7"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78992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F49167" id="Line 6"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5pt,-115.15pt" to="-3.5pt,7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" o:allowincell="f" strokecolor="gray"/>
          </w:pict>
        </mc:Fallback>
      </mc:AlternateContent>
    </w:r>
    <w:r w:rsidR="009059D7">
      <w:rPr>
        <w:noProof/>
      </w:rPr>
      <mc:AlternateContent>
        <mc:Choice Requires="wps">
          <w:drawing>
            <wp:anchor distT="0" distB="0" distL="114300" distR="114300" simplePos="0" relativeHeight="251656192" behindDoc="0" locked="0" layoutInCell="0" allowOverlap="1" wp14:anchorId="08A87967" wp14:editId="08EA3249">
              <wp:simplePos x="0" y="0"/>
              <wp:positionH relativeFrom="column">
                <wp:posOffset>5760720</wp:posOffset>
              </wp:positionH>
              <wp:positionV relativeFrom="paragraph">
                <wp:posOffset>-1279525</wp:posOffset>
              </wp:positionV>
              <wp:extent cx="635" cy="10607040"/>
              <wp:effectExtent l="7620" t="6350" r="10795" b="6985"/>
              <wp:wrapNone/>
              <wp:docPr id="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60704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8DC8A0" id="Line 5"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3.6pt,-100.75pt" to="453.65pt,7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" o:allowincell="f" strokecolor="gray"/>
          </w:pict>
        </mc:Fallback>
      </mc:AlternateContent>
    </w:r>
    <w:r w:rsidR="009059D7">
      <w:rPr>
        <w:noProof/>
      </w:rPr>
      <mc:AlternateContent>
        <mc:Choice Requires="wps">
          <w:drawing>
            <wp:anchor distT="0" distB="0" distL="114300" distR="114300" simplePos="0" relativeHeight="251658240" behindDoc="0" locked="0" layoutInCell="0" allowOverlap="1" wp14:anchorId="0DC83DF8" wp14:editId="0FD80322">
              <wp:simplePos x="0" y="0"/>
              <wp:positionH relativeFrom="column">
                <wp:posOffset>-1280160</wp:posOffset>
              </wp:positionH>
              <wp:positionV relativeFrom="paragraph">
                <wp:posOffset>8230235</wp:posOffset>
              </wp:positionV>
              <wp:extent cx="8138160" cy="635"/>
              <wp:effectExtent l="5715" t="10160" r="9525" b="8255"/>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38160" cy="635"/>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B54A53"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8pt,648.05pt" to="540pt,64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" o:allowincell="f" strokecolor="gray"/>
          </w:pict>
        </mc:Fallback>
      </mc:AlternateContent>
    </w:r>
    <w:r w:rsidR="007C5D70" w:rsidRPr="007C5D70">
      <w:rPr>
        <w:b/>
        <w:sz w:val="24"/>
      </w:rPr>
      <w:t xml:space="preserve"> </w:t>
    </w:r>
    <w:proofErr w:type="spellStart"/>
    <w:r w:rsidR="007C5D70">
      <w:rPr>
        <w:b/>
        <w:sz w:val="24"/>
      </w:rPr>
      <w:t>Tangub</w:t>
    </w:r>
    <w:proofErr w:type="spellEnd"/>
    <w:r w:rsidR="007C5D70">
      <w:rPr>
        <w:b/>
        <w:sz w:val="24"/>
      </w:rPr>
      <w:t xml:space="preserve"> City Global College</w:t>
    </w:r>
    <w:r>
      <w:rPr>
        <w:b/>
        <w:sz w:val="24"/>
      </w:rPr>
      <w:t xml:space="preserve">         </w:t>
    </w:r>
    <w:r w:rsidR="008744DE">
      <w:rPr>
        <w:b/>
        <w:sz w:val="24"/>
      </w:rPr>
      <w:t xml:space="preserve">        </w:t>
    </w:r>
    <w:r w:rsidR="007C5D70">
      <w:rPr>
        <w:b/>
        <w:sz w:val="24"/>
      </w:rPr>
      <w:t>Institute of Computer Studies</w:t>
    </w:r>
    <w:r w:rsidR="009059D7" w:rsidRPr="00446E78">
      <w:rPr>
        <w:b/>
        <w:sz w:val="24"/>
      </w:rPr>
      <w:t xml:space="preserve">      </w:t>
    </w:r>
    <w:r>
      <w:rPr>
        <w:b/>
        <w:sz w:val="24"/>
      </w:rPr>
      <w:t xml:space="preserve">                  Page</w:t>
    </w:r>
  </w:p>
  <w:p w14:paraId="6F64D181" w14:textId="6448CBB5" w:rsidR="009059D7" w:rsidRPr="00446E78" w:rsidRDefault="009059D7" w:rsidP="00D430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30CF65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5C2F97"/>
    <w:multiLevelType w:val="hybridMultilevel"/>
    <w:tmpl w:val="D0A8412E"/>
    <w:lvl w:ilvl="0" w:tplc="04090001">
      <w:start w:val="1"/>
      <w:numFmt w:val="bullet"/>
      <w:lvlText w:val=""/>
      <w:lvlJc w:val="left"/>
      <w:pPr>
        <w:ind w:left="280" w:hanging="280"/>
      </w:pPr>
      <w:rPr>
        <w:rFonts w:ascii="Symbol" w:hAnsi="Symbol" w:hint="default"/>
      </w:rPr>
    </w:lvl>
    <w:lvl w:ilvl="1" w:tplc="1E701B72">
      <w:numFmt w:val="decimal"/>
      <w:lvlText w:val=""/>
      <w:lvlJc w:val="left"/>
    </w:lvl>
    <w:lvl w:ilvl="2" w:tplc="3DB21F94">
      <w:numFmt w:val="decimal"/>
      <w:lvlText w:val=""/>
      <w:lvlJc w:val="left"/>
    </w:lvl>
    <w:lvl w:ilvl="3" w:tplc="B13CF462">
      <w:numFmt w:val="decimal"/>
      <w:lvlText w:val=""/>
      <w:lvlJc w:val="left"/>
    </w:lvl>
    <w:lvl w:ilvl="4" w:tplc="FC52751E">
      <w:numFmt w:val="decimal"/>
      <w:lvlText w:val=""/>
      <w:lvlJc w:val="left"/>
    </w:lvl>
    <w:lvl w:ilvl="5" w:tplc="72E8C908">
      <w:numFmt w:val="decimal"/>
      <w:lvlText w:val=""/>
      <w:lvlJc w:val="left"/>
    </w:lvl>
    <w:lvl w:ilvl="6" w:tplc="E03E60C4">
      <w:numFmt w:val="decimal"/>
      <w:lvlText w:val=""/>
      <w:lvlJc w:val="left"/>
    </w:lvl>
    <w:lvl w:ilvl="7" w:tplc="C03A1C56">
      <w:numFmt w:val="decimal"/>
      <w:lvlText w:val=""/>
      <w:lvlJc w:val="left"/>
    </w:lvl>
    <w:lvl w:ilvl="8" w:tplc="53508DB4">
      <w:numFmt w:val="decimal"/>
      <w:lvlText w:val=""/>
      <w:lvlJc w:val="left"/>
    </w:lvl>
  </w:abstractNum>
  <w:abstractNum w:abstractNumId="2" w15:restartNumberingAfterBreak="0">
    <w:nsid w:val="0EAB6AE1"/>
    <w:multiLevelType w:val="hybridMultilevel"/>
    <w:tmpl w:val="D74038E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17575A5"/>
    <w:multiLevelType w:val="multilevel"/>
    <w:tmpl w:val="27D0D982"/>
    <w:lvl w:ilvl="0">
      <w:start w:val="1"/>
      <w:numFmt w:val="decimal"/>
      <w:lvlText w:val="%1."/>
      <w:lvlJc w:val="left"/>
      <w:pPr>
        <w:ind w:left="390" w:hanging="390"/>
      </w:pPr>
      <w:rPr>
        <w:rFonts w:hint="default"/>
      </w:rPr>
    </w:lvl>
    <w:lvl w:ilvl="1">
      <w:start w:val="1"/>
      <w:numFmt w:val="decimal"/>
      <w:lvlText w:val="%1.%2."/>
      <w:lvlJc w:val="left"/>
      <w:pPr>
        <w:ind w:left="2880" w:hanging="720"/>
      </w:pPr>
      <w:rPr>
        <w:rFonts w:hint="default"/>
      </w:rPr>
    </w:lvl>
    <w:lvl w:ilvl="2">
      <w:start w:val="1"/>
      <w:numFmt w:val="decimal"/>
      <w:lvlText w:val="%1.%2.%3."/>
      <w:lvlJc w:val="left"/>
      <w:pPr>
        <w:ind w:left="5040" w:hanging="720"/>
      </w:pPr>
      <w:rPr>
        <w:rFonts w:hint="default"/>
      </w:rPr>
    </w:lvl>
    <w:lvl w:ilvl="3">
      <w:start w:val="1"/>
      <w:numFmt w:val="decimal"/>
      <w:lvlText w:val="%1.%2.%3.%4."/>
      <w:lvlJc w:val="left"/>
      <w:pPr>
        <w:ind w:left="7560" w:hanging="1080"/>
      </w:pPr>
      <w:rPr>
        <w:rFonts w:hint="default"/>
      </w:rPr>
    </w:lvl>
    <w:lvl w:ilvl="4">
      <w:start w:val="1"/>
      <w:numFmt w:val="decimal"/>
      <w:lvlText w:val="%1.%2.%3.%4.%5."/>
      <w:lvlJc w:val="left"/>
      <w:pPr>
        <w:ind w:left="9720" w:hanging="1080"/>
      </w:pPr>
      <w:rPr>
        <w:rFonts w:hint="default"/>
      </w:rPr>
    </w:lvl>
    <w:lvl w:ilvl="5">
      <w:start w:val="1"/>
      <w:numFmt w:val="decimal"/>
      <w:lvlText w:val="%1.%2.%3.%4.%5.%6."/>
      <w:lvlJc w:val="left"/>
      <w:pPr>
        <w:ind w:left="12240" w:hanging="1440"/>
      </w:pPr>
      <w:rPr>
        <w:rFonts w:hint="default"/>
      </w:rPr>
    </w:lvl>
    <w:lvl w:ilvl="6">
      <w:start w:val="1"/>
      <w:numFmt w:val="decimal"/>
      <w:lvlText w:val="%1.%2.%3.%4.%5.%6.%7."/>
      <w:lvlJc w:val="left"/>
      <w:pPr>
        <w:ind w:left="14400" w:hanging="1440"/>
      </w:pPr>
      <w:rPr>
        <w:rFonts w:hint="default"/>
      </w:rPr>
    </w:lvl>
    <w:lvl w:ilvl="7">
      <w:start w:val="1"/>
      <w:numFmt w:val="decimal"/>
      <w:lvlText w:val="%1.%2.%3.%4.%5.%6.%7.%8."/>
      <w:lvlJc w:val="left"/>
      <w:pPr>
        <w:ind w:left="16920" w:hanging="1800"/>
      </w:pPr>
      <w:rPr>
        <w:rFonts w:hint="default"/>
      </w:rPr>
    </w:lvl>
    <w:lvl w:ilvl="8">
      <w:start w:val="1"/>
      <w:numFmt w:val="decimal"/>
      <w:lvlText w:val="%1.%2.%3.%4.%5.%6.%7.%8.%9."/>
      <w:lvlJc w:val="left"/>
      <w:pPr>
        <w:ind w:left="19440" w:hanging="2160"/>
      </w:pPr>
      <w:rPr>
        <w:rFonts w:hint="default"/>
      </w:rPr>
    </w:lvl>
  </w:abstractNum>
  <w:abstractNum w:abstractNumId="4" w15:restartNumberingAfterBreak="0">
    <w:nsid w:val="11F87E1E"/>
    <w:multiLevelType w:val="hybridMultilevel"/>
    <w:tmpl w:val="4DE01F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434EC"/>
    <w:multiLevelType w:val="multilevel"/>
    <w:tmpl w:val="E15E7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23CAC"/>
    <w:multiLevelType w:val="multilevel"/>
    <w:tmpl w:val="C658BBB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15C71A2"/>
    <w:multiLevelType w:val="hybridMultilevel"/>
    <w:tmpl w:val="5C467B9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25944C76"/>
    <w:multiLevelType w:val="hybridMultilevel"/>
    <w:tmpl w:val="4400359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BD548A4"/>
    <w:multiLevelType w:val="hybridMultilevel"/>
    <w:tmpl w:val="30BAC8F2"/>
    <w:lvl w:ilvl="0" w:tplc="48347C84">
      <w:numFmt w:val="bullet"/>
      <w:lvlText w:val=""/>
      <w:lvlJc w:val="left"/>
      <w:pPr>
        <w:ind w:left="1080" w:hanging="360"/>
      </w:pPr>
      <w:rPr>
        <w:rFonts w:ascii="Symbol" w:eastAsia="SimSu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EDD7F2D"/>
    <w:multiLevelType w:val="hybridMultilevel"/>
    <w:tmpl w:val="158A8EC2"/>
    <w:lvl w:ilvl="0" w:tplc="538C90FA">
      <w:start w:val="1"/>
      <w:numFmt w:val="decimal"/>
      <w:lvlText w:val="%1."/>
      <w:lvlJc w:val="left"/>
      <w:pPr>
        <w:ind w:left="720" w:hanging="360"/>
      </w:pPr>
      <w:rPr>
        <w:rFonts w:ascii="Times New Roman" w:hAnsi="Times New Roman" w:cs="Times New Roman" w:hint="default"/>
        <w:b w:val="0"/>
        <w:bCs w:val="0"/>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364C5024"/>
    <w:multiLevelType w:val="hybridMultilevel"/>
    <w:tmpl w:val="9738CF28"/>
    <w:lvl w:ilvl="0" w:tplc="BD18C18C">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10A3F6E">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C02C5D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3A21B04">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C08FBAE">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27C45D2">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87417AC">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82E49C">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8E848E">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8F5439B"/>
    <w:multiLevelType w:val="hybridMultilevel"/>
    <w:tmpl w:val="C99E4F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B531D8C"/>
    <w:multiLevelType w:val="hybridMultilevel"/>
    <w:tmpl w:val="76EA7392"/>
    <w:lvl w:ilvl="0" w:tplc="3409000F">
      <w:start w:val="1"/>
      <w:numFmt w:val="decimal"/>
      <w:lvlText w:val="%1."/>
      <w:lvlJc w:val="left"/>
      <w:pPr>
        <w:ind w:left="720" w:hanging="36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3CD1671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ED08FD"/>
    <w:multiLevelType w:val="multilevel"/>
    <w:tmpl w:val="1C72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D37AD3"/>
    <w:multiLevelType w:val="singleLevel"/>
    <w:tmpl w:val="54D37AD3"/>
    <w:lvl w:ilvl="0">
      <w:start w:val="1"/>
      <w:numFmt w:val="decimal"/>
      <w:suff w:val="space"/>
      <w:lvlText w:val="%1."/>
      <w:lvlJc w:val="left"/>
    </w:lvl>
  </w:abstractNum>
  <w:abstractNum w:abstractNumId="17" w15:restartNumberingAfterBreak="0">
    <w:nsid w:val="554E4E97"/>
    <w:multiLevelType w:val="hybridMultilevel"/>
    <w:tmpl w:val="83F827E4"/>
    <w:lvl w:ilvl="0" w:tplc="B958F812">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1E6D40E">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DAD69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5626A38">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408A182">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2B6F48E">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39E80D6">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DA06E0A">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81643C2">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7E25024"/>
    <w:multiLevelType w:val="hybridMultilevel"/>
    <w:tmpl w:val="8ECE1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632970"/>
    <w:multiLevelType w:val="hybridMultilevel"/>
    <w:tmpl w:val="EBD4D648"/>
    <w:lvl w:ilvl="0" w:tplc="FFFFFFFF">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BEC42C9"/>
    <w:multiLevelType w:val="hybridMultilevel"/>
    <w:tmpl w:val="944828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562E8F"/>
    <w:multiLevelType w:val="hybridMultilevel"/>
    <w:tmpl w:val="96F84C60"/>
    <w:lvl w:ilvl="0" w:tplc="454A91C4">
      <w:start w:val="1"/>
      <w:numFmt w:val="upperLetter"/>
      <w:lvlText w:val="%1."/>
      <w:lvlJc w:val="left"/>
      <w:pPr>
        <w:ind w:left="1800" w:hanging="360"/>
      </w:pPr>
      <w:rPr>
        <w:rFonts w:hint="default"/>
        <w:b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AFF75D0"/>
    <w:multiLevelType w:val="multilevel"/>
    <w:tmpl w:val="FD52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B4B785E"/>
    <w:multiLevelType w:val="hybridMultilevel"/>
    <w:tmpl w:val="9AFADE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DAD6169"/>
    <w:multiLevelType w:val="hybridMultilevel"/>
    <w:tmpl w:val="8FFAE0B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6F752869"/>
    <w:multiLevelType w:val="hybridMultilevel"/>
    <w:tmpl w:val="1D6648EE"/>
    <w:lvl w:ilvl="0" w:tplc="3409000F">
      <w:start w:val="1"/>
      <w:numFmt w:val="decimal"/>
      <w:lvlText w:val="%1."/>
      <w:lvlJc w:val="left"/>
      <w:pPr>
        <w:ind w:left="720" w:hanging="360"/>
      </w:pPr>
      <w:rPr>
        <w:rFonts w:hint="default"/>
        <w:b w:val="0"/>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6" w15:restartNumberingAfterBreak="0">
    <w:nsid w:val="773A4686"/>
    <w:multiLevelType w:val="hybridMultilevel"/>
    <w:tmpl w:val="91D41E4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D54282"/>
    <w:multiLevelType w:val="multilevel"/>
    <w:tmpl w:val="2ED6192E"/>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D654F6B"/>
    <w:multiLevelType w:val="hybridMultilevel"/>
    <w:tmpl w:val="E064DDDC"/>
    <w:lvl w:ilvl="0" w:tplc="57A4BAB2">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6716C4"/>
    <w:multiLevelType w:val="hybridMultilevel"/>
    <w:tmpl w:val="2D72E6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52436033">
    <w:abstractNumId w:val="16"/>
  </w:num>
  <w:num w:numId="2" w16cid:durableId="2018380117">
    <w:abstractNumId w:val="25"/>
  </w:num>
  <w:num w:numId="3" w16cid:durableId="1734809647">
    <w:abstractNumId w:val="6"/>
  </w:num>
  <w:num w:numId="4" w16cid:durableId="1863975066">
    <w:abstractNumId w:val="3"/>
  </w:num>
  <w:num w:numId="5" w16cid:durableId="371541214">
    <w:abstractNumId w:val="13"/>
  </w:num>
  <w:num w:numId="6" w16cid:durableId="1759910689">
    <w:abstractNumId w:val="21"/>
  </w:num>
  <w:num w:numId="7" w16cid:durableId="175314039">
    <w:abstractNumId w:val="0"/>
  </w:num>
  <w:num w:numId="8" w16cid:durableId="47803384">
    <w:abstractNumId w:val="28"/>
  </w:num>
  <w:num w:numId="9" w16cid:durableId="230192843">
    <w:abstractNumId w:val="9"/>
  </w:num>
  <w:num w:numId="10" w16cid:durableId="81801487">
    <w:abstractNumId w:val="27"/>
    <w:lvlOverride w:ilvl="0">
      <w:startOverride w:val="1"/>
    </w:lvlOverride>
  </w:num>
  <w:num w:numId="11" w16cid:durableId="262618205">
    <w:abstractNumId w:val="27"/>
    <w:lvlOverride w:ilvl="0">
      <w:startOverride w:val="2"/>
    </w:lvlOverride>
  </w:num>
  <w:num w:numId="12" w16cid:durableId="792136329">
    <w:abstractNumId w:val="27"/>
  </w:num>
  <w:num w:numId="13" w16cid:durableId="1939755852">
    <w:abstractNumId w:val="22"/>
  </w:num>
  <w:num w:numId="14" w16cid:durableId="1853375314">
    <w:abstractNumId w:val="19"/>
  </w:num>
  <w:num w:numId="15" w16cid:durableId="223301118">
    <w:abstractNumId w:val="23"/>
  </w:num>
  <w:num w:numId="16" w16cid:durableId="1702827916">
    <w:abstractNumId w:val="4"/>
  </w:num>
  <w:num w:numId="17" w16cid:durableId="137187918">
    <w:abstractNumId w:val="17"/>
  </w:num>
  <w:num w:numId="18" w16cid:durableId="1430541599">
    <w:abstractNumId w:val="11"/>
  </w:num>
  <w:num w:numId="19" w16cid:durableId="1557424531">
    <w:abstractNumId w:val="1"/>
  </w:num>
  <w:num w:numId="20" w16cid:durableId="1408963979">
    <w:abstractNumId w:val="18"/>
  </w:num>
  <w:num w:numId="21" w16cid:durableId="1270316650">
    <w:abstractNumId w:val="26"/>
  </w:num>
  <w:num w:numId="22" w16cid:durableId="1077436052">
    <w:abstractNumId w:val="8"/>
  </w:num>
  <w:num w:numId="23" w16cid:durableId="667757491">
    <w:abstractNumId w:val="29"/>
  </w:num>
  <w:num w:numId="24" w16cid:durableId="1026905373">
    <w:abstractNumId w:val="20"/>
  </w:num>
  <w:num w:numId="25" w16cid:durableId="226262704">
    <w:abstractNumId w:val="12"/>
  </w:num>
  <w:num w:numId="26" w16cid:durableId="2127384653">
    <w:abstractNumId w:val="24"/>
  </w:num>
  <w:num w:numId="27" w16cid:durableId="1883782318">
    <w:abstractNumId w:val="7"/>
  </w:num>
  <w:num w:numId="28" w16cid:durableId="1815177763">
    <w:abstractNumId w:val="15"/>
  </w:num>
  <w:num w:numId="29" w16cid:durableId="1980765447">
    <w:abstractNumId w:val="5"/>
  </w:num>
  <w:num w:numId="30" w16cid:durableId="784496196">
    <w:abstractNumId w:val="10"/>
  </w:num>
  <w:num w:numId="31" w16cid:durableId="63919717">
    <w:abstractNumId w:val="2"/>
  </w:num>
  <w:num w:numId="32" w16cid:durableId="9624240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noPunctuationKerning/>
  <w:characterSpacingControl w:val="doNotCompress"/>
  <w:doNotValidateAgainstSchema/>
  <w:doNotDemarcateInvalidXml/>
  <w:hdrShapeDefaults>
    <o:shapedefaults v:ext="edit" spidmax="2050" fillcolor="#9cbee0" strokecolor="#739cc3">
      <v:fill color="#9cbee0" color2="#bbd5f0" type="gradient">
        <o:fill v:ext="view" type="gradientUnscaled"/>
      </v:fill>
      <v:stroke color="#739cc3" weight="1.25pt"/>
    </o:shapedefaults>
  </w:hdrShapeDefaults>
  <w:footnotePr>
    <w:footnote w:id="-1"/>
    <w:footnote w:id="0"/>
  </w:footnotePr>
  <w:endnotePr>
    <w:endnote w:id="-1"/>
    <w:endnote w:id="0"/>
  </w:endnotePr>
  <w:compat>
    <w:spaceForUL/>
    <w:doNotLeaveBackslashAlone/>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88B"/>
    <w:rsid w:val="0000115C"/>
    <w:rsid w:val="00002016"/>
    <w:rsid w:val="00004B57"/>
    <w:rsid w:val="00011E2C"/>
    <w:rsid w:val="00013C9D"/>
    <w:rsid w:val="00015F8E"/>
    <w:rsid w:val="000167DA"/>
    <w:rsid w:val="000205C7"/>
    <w:rsid w:val="00031286"/>
    <w:rsid w:val="0003257E"/>
    <w:rsid w:val="0003714A"/>
    <w:rsid w:val="00042B09"/>
    <w:rsid w:val="000474A0"/>
    <w:rsid w:val="0005046A"/>
    <w:rsid w:val="000531A1"/>
    <w:rsid w:val="00056785"/>
    <w:rsid w:val="00062B6F"/>
    <w:rsid w:val="00066839"/>
    <w:rsid w:val="00066B1A"/>
    <w:rsid w:val="000706C0"/>
    <w:rsid w:val="00075094"/>
    <w:rsid w:val="00080326"/>
    <w:rsid w:val="00081C34"/>
    <w:rsid w:val="000838BC"/>
    <w:rsid w:val="00086E25"/>
    <w:rsid w:val="00087B7C"/>
    <w:rsid w:val="0009244C"/>
    <w:rsid w:val="000936D9"/>
    <w:rsid w:val="0009656C"/>
    <w:rsid w:val="00096934"/>
    <w:rsid w:val="000A46B7"/>
    <w:rsid w:val="000B0ACB"/>
    <w:rsid w:val="000B2587"/>
    <w:rsid w:val="000B31FC"/>
    <w:rsid w:val="000B44AD"/>
    <w:rsid w:val="000B5AD5"/>
    <w:rsid w:val="000C3756"/>
    <w:rsid w:val="000C55F8"/>
    <w:rsid w:val="000D3072"/>
    <w:rsid w:val="000D4587"/>
    <w:rsid w:val="000D6724"/>
    <w:rsid w:val="000E468D"/>
    <w:rsid w:val="000E6717"/>
    <w:rsid w:val="000F2D5F"/>
    <w:rsid w:val="000F53E7"/>
    <w:rsid w:val="000F62F5"/>
    <w:rsid w:val="00100687"/>
    <w:rsid w:val="00100BD1"/>
    <w:rsid w:val="00101097"/>
    <w:rsid w:val="00111440"/>
    <w:rsid w:val="001173A0"/>
    <w:rsid w:val="00123A2F"/>
    <w:rsid w:val="001300BF"/>
    <w:rsid w:val="00130695"/>
    <w:rsid w:val="00131869"/>
    <w:rsid w:val="00142F38"/>
    <w:rsid w:val="00143B32"/>
    <w:rsid w:val="00144368"/>
    <w:rsid w:val="00145456"/>
    <w:rsid w:val="00145527"/>
    <w:rsid w:val="00146FB2"/>
    <w:rsid w:val="001523B6"/>
    <w:rsid w:val="0015392C"/>
    <w:rsid w:val="001551B6"/>
    <w:rsid w:val="00155F8A"/>
    <w:rsid w:val="00160739"/>
    <w:rsid w:val="00162117"/>
    <w:rsid w:val="0016215D"/>
    <w:rsid w:val="00164F07"/>
    <w:rsid w:val="001700D0"/>
    <w:rsid w:val="00172A27"/>
    <w:rsid w:val="00180E98"/>
    <w:rsid w:val="00181DCD"/>
    <w:rsid w:val="001826E9"/>
    <w:rsid w:val="00183FE7"/>
    <w:rsid w:val="00192517"/>
    <w:rsid w:val="0019700F"/>
    <w:rsid w:val="001A2CB0"/>
    <w:rsid w:val="001A50E9"/>
    <w:rsid w:val="001B108F"/>
    <w:rsid w:val="001B59EB"/>
    <w:rsid w:val="001B636B"/>
    <w:rsid w:val="001C096D"/>
    <w:rsid w:val="001E34D4"/>
    <w:rsid w:val="001E4728"/>
    <w:rsid w:val="00200306"/>
    <w:rsid w:val="00202887"/>
    <w:rsid w:val="00204D2C"/>
    <w:rsid w:val="00205AC0"/>
    <w:rsid w:val="00205D1B"/>
    <w:rsid w:val="002116BB"/>
    <w:rsid w:val="00213993"/>
    <w:rsid w:val="00215BAF"/>
    <w:rsid w:val="00215D03"/>
    <w:rsid w:val="0021601C"/>
    <w:rsid w:val="00220705"/>
    <w:rsid w:val="0022256D"/>
    <w:rsid w:val="00223638"/>
    <w:rsid w:val="00231420"/>
    <w:rsid w:val="00231FA5"/>
    <w:rsid w:val="00232918"/>
    <w:rsid w:val="002331B8"/>
    <w:rsid w:val="002334E9"/>
    <w:rsid w:val="002415DC"/>
    <w:rsid w:val="00250C10"/>
    <w:rsid w:val="00256BEF"/>
    <w:rsid w:val="002572AB"/>
    <w:rsid w:val="00260FF9"/>
    <w:rsid w:val="002611E6"/>
    <w:rsid w:val="0026254F"/>
    <w:rsid w:val="002666D2"/>
    <w:rsid w:val="00267BDC"/>
    <w:rsid w:val="00272FB2"/>
    <w:rsid w:val="00276735"/>
    <w:rsid w:val="00282F73"/>
    <w:rsid w:val="00283FDA"/>
    <w:rsid w:val="00291609"/>
    <w:rsid w:val="00292CF9"/>
    <w:rsid w:val="00294BB5"/>
    <w:rsid w:val="00296D6C"/>
    <w:rsid w:val="002A3089"/>
    <w:rsid w:val="002A3AFA"/>
    <w:rsid w:val="002A4BF6"/>
    <w:rsid w:val="002A737C"/>
    <w:rsid w:val="002B07C5"/>
    <w:rsid w:val="002B7BAA"/>
    <w:rsid w:val="002B7F02"/>
    <w:rsid w:val="002C2DBE"/>
    <w:rsid w:val="002C321C"/>
    <w:rsid w:val="002C5741"/>
    <w:rsid w:val="002C6FA8"/>
    <w:rsid w:val="002D02E0"/>
    <w:rsid w:val="002D0FA8"/>
    <w:rsid w:val="002D7587"/>
    <w:rsid w:val="002E119D"/>
    <w:rsid w:val="002E1515"/>
    <w:rsid w:val="002E217C"/>
    <w:rsid w:val="002E3E9E"/>
    <w:rsid w:val="002E5DD8"/>
    <w:rsid w:val="002F0743"/>
    <w:rsid w:val="002F18AD"/>
    <w:rsid w:val="002F3F1A"/>
    <w:rsid w:val="00302E3C"/>
    <w:rsid w:val="0031018A"/>
    <w:rsid w:val="0031663A"/>
    <w:rsid w:val="003224D4"/>
    <w:rsid w:val="00336A11"/>
    <w:rsid w:val="00340B68"/>
    <w:rsid w:val="00345E19"/>
    <w:rsid w:val="00347717"/>
    <w:rsid w:val="003526FE"/>
    <w:rsid w:val="0035483A"/>
    <w:rsid w:val="00361CBD"/>
    <w:rsid w:val="003622CF"/>
    <w:rsid w:val="00366AD2"/>
    <w:rsid w:val="0037107F"/>
    <w:rsid w:val="003728B7"/>
    <w:rsid w:val="003733F4"/>
    <w:rsid w:val="00373BF6"/>
    <w:rsid w:val="003741FF"/>
    <w:rsid w:val="00374344"/>
    <w:rsid w:val="00377495"/>
    <w:rsid w:val="00380259"/>
    <w:rsid w:val="003815D0"/>
    <w:rsid w:val="00383324"/>
    <w:rsid w:val="00391301"/>
    <w:rsid w:val="003934C3"/>
    <w:rsid w:val="0039667D"/>
    <w:rsid w:val="003A17D1"/>
    <w:rsid w:val="003A1BC7"/>
    <w:rsid w:val="003A41BF"/>
    <w:rsid w:val="003A6934"/>
    <w:rsid w:val="003B0EDE"/>
    <w:rsid w:val="003B35C8"/>
    <w:rsid w:val="003B492F"/>
    <w:rsid w:val="003C28BA"/>
    <w:rsid w:val="003C5319"/>
    <w:rsid w:val="003C749F"/>
    <w:rsid w:val="003F0312"/>
    <w:rsid w:val="003F25A0"/>
    <w:rsid w:val="003F5597"/>
    <w:rsid w:val="003F5F64"/>
    <w:rsid w:val="003F67A1"/>
    <w:rsid w:val="003F6CA6"/>
    <w:rsid w:val="003F6EE2"/>
    <w:rsid w:val="003F745B"/>
    <w:rsid w:val="00400604"/>
    <w:rsid w:val="00403279"/>
    <w:rsid w:val="00412304"/>
    <w:rsid w:val="00417551"/>
    <w:rsid w:val="0043010A"/>
    <w:rsid w:val="00430DDB"/>
    <w:rsid w:val="00431FD4"/>
    <w:rsid w:val="004354CC"/>
    <w:rsid w:val="00436ED0"/>
    <w:rsid w:val="00437087"/>
    <w:rsid w:val="0044386A"/>
    <w:rsid w:val="00444D69"/>
    <w:rsid w:val="00446E78"/>
    <w:rsid w:val="00451908"/>
    <w:rsid w:val="00461248"/>
    <w:rsid w:val="00462F7F"/>
    <w:rsid w:val="00464A14"/>
    <w:rsid w:val="00465895"/>
    <w:rsid w:val="00474563"/>
    <w:rsid w:val="0047505B"/>
    <w:rsid w:val="00480603"/>
    <w:rsid w:val="0048070C"/>
    <w:rsid w:val="00480F88"/>
    <w:rsid w:val="00482772"/>
    <w:rsid w:val="004838BD"/>
    <w:rsid w:val="00486D6A"/>
    <w:rsid w:val="00493F5F"/>
    <w:rsid w:val="00497211"/>
    <w:rsid w:val="004B2D6B"/>
    <w:rsid w:val="004B55DE"/>
    <w:rsid w:val="004B5937"/>
    <w:rsid w:val="004B6DBA"/>
    <w:rsid w:val="004B7818"/>
    <w:rsid w:val="004C2A1F"/>
    <w:rsid w:val="004C6B03"/>
    <w:rsid w:val="004D06CE"/>
    <w:rsid w:val="004D0B87"/>
    <w:rsid w:val="004D1E6A"/>
    <w:rsid w:val="004D5BD2"/>
    <w:rsid w:val="004D61DC"/>
    <w:rsid w:val="004D6E57"/>
    <w:rsid w:val="004E4B08"/>
    <w:rsid w:val="004E708D"/>
    <w:rsid w:val="004F0DD1"/>
    <w:rsid w:val="004F3228"/>
    <w:rsid w:val="00500105"/>
    <w:rsid w:val="0050297C"/>
    <w:rsid w:val="005057C1"/>
    <w:rsid w:val="00507520"/>
    <w:rsid w:val="0051011C"/>
    <w:rsid w:val="00510E77"/>
    <w:rsid w:val="00525192"/>
    <w:rsid w:val="0052575F"/>
    <w:rsid w:val="00535C15"/>
    <w:rsid w:val="00541628"/>
    <w:rsid w:val="00542799"/>
    <w:rsid w:val="005458D9"/>
    <w:rsid w:val="0055191C"/>
    <w:rsid w:val="0055578D"/>
    <w:rsid w:val="00555FA0"/>
    <w:rsid w:val="0056220E"/>
    <w:rsid w:val="0057083D"/>
    <w:rsid w:val="005747FB"/>
    <w:rsid w:val="005818F4"/>
    <w:rsid w:val="00581F53"/>
    <w:rsid w:val="00585598"/>
    <w:rsid w:val="00585DDB"/>
    <w:rsid w:val="00593055"/>
    <w:rsid w:val="005955CE"/>
    <w:rsid w:val="005A0E4A"/>
    <w:rsid w:val="005A1407"/>
    <w:rsid w:val="005A2095"/>
    <w:rsid w:val="005A2FFE"/>
    <w:rsid w:val="005B6A17"/>
    <w:rsid w:val="005C14DE"/>
    <w:rsid w:val="005C2224"/>
    <w:rsid w:val="005C58A3"/>
    <w:rsid w:val="005D12C6"/>
    <w:rsid w:val="005D5ECB"/>
    <w:rsid w:val="005E7167"/>
    <w:rsid w:val="005F05CA"/>
    <w:rsid w:val="005F49F8"/>
    <w:rsid w:val="005F4B59"/>
    <w:rsid w:val="005F4F6C"/>
    <w:rsid w:val="00602202"/>
    <w:rsid w:val="0060251E"/>
    <w:rsid w:val="00605675"/>
    <w:rsid w:val="00610D14"/>
    <w:rsid w:val="006126B1"/>
    <w:rsid w:val="00612CA8"/>
    <w:rsid w:val="00620A5A"/>
    <w:rsid w:val="00621751"/>
    <w:rsid w:val="0062320B"/>
    <w:rsid w:val="0062663D"/>
    <w:rsid w:val="00627EA1"/>
    <w:rsid w:val="00632688"/>
    <w:rsid w:val="00633212"/>
    <w:rsid w:val="00643551"/>
    <w:rsid w:val="006450E7"/>
    <w:rsid w:val="0064749D"/>
    <w:rsid w:val="0065391A"/>
    <w:rsid w:val="0065456D"/>
    <w:rsid w:val="00654740"/>
    <w:rsid w:val="0065605C"/>
    <w:rsid w:val="00657C02"/>
    <w:rsid w:val="0066190C"/>
    <w:rsid w:val="00662252"/>
    <w:rsid w:val="00666310"/>
    <w:rsid w:val="00666614"/>
    <w:rsid w:val="006701F7"/>
    <w:rsid w:val="006738BF"/>
    <w:rsid w:val="006763F0"/>
    <w:rsid w:val="00677B02"/>
    <w:rsid w:val="0068109A"/>
    <w:rsid w:val="0068442D"/>
    <w:rsid w:val="00687048"/>
    <w:rsid w:val="00695446"/>
    <w:rsid w:val="006A4FA6"/>
    <w:rsid w:val="006A5C5F"/>
    <w:rsid w:val="006A6ADA"/>
    <w:rsid w:val="006B53B8"/>
    <w:rsid w:val="006B5654"/>
    <w:rsid w:val="006C2BE9"/>
    <w:rsid w:val="006C2E21"/>
    <w:rsid w:val="006C63EC"/>
    <w:rsid w:val="006D433F"/>
    <w:rsid w:val="006D4752"/>
    <w:rsid w:val="006D60F3"/>
    <w:rsid w:val="006E1AE7"/>
    <w:rsid w:val="006E2134"/>
    <w:rsid w:val="006E26B1"/>
    <w:rsid w:val="006E2DFF"/>
    <w:rsid w:val="006E5AD8"/>
    <w:rsid w:val="006F239E"/>
    <w:rsid w:val="006F23F2"/>
    <w:rsid w:val="006F511F"/>
    <w:rsid w:val="006F6F5C"/>
    <w:rsid w:val="007021BA"/>
    <w:rsid w:val="00703016"/>
    <w:rsid w:val="00704264"/>
    <w:rsid w:val="00704FDF"/>
    <w:rsid w:val="00705C67"/>
    <w:rsid w:val="00706DE2"/>
    <w:rsid w:val="007103A2"/>
    <w:rsid w:val="00710A3B"/>
    <w:rsid w:val="007111E9"/>
    <w:rsid w:val="007135BF"/>
    <w:rsid w:val="0072748C"/>
    <w:rsid w:val="00731FA9"/>
    <w:rsid w:val="00733C13"/>
    <w:rsid w:val="00733C68"/>
    <w:rsid w:val="00733FF3"/>
    <w:rsid w:val="00735234"/>
    <w:rsid w:val="007366BE"/>
    <w:rsid w:val="00736A04"/>
    <w:rsid w:val="00737929"/>
    <w:rsid w:val="00740505"/>
    <w:rsid w:val="00740A66"/>
    <w:rsid w:val="0074234D"/>
    <w:rsid w:val="0074391C"/>
    <w:rsid w:val="00744894"/>
    <w:rsid w:val="00744E33"/>
    <w:rsid w:val="00745CE7"/>
    <w:rsid w:val="00754645"/>
    <w:rsid w:val="00756B18"/>
    <w:rsid w:val="0075762E"/>
    <w:rsid w:val="0076485D"/>
    <w:rsid w:val="00764D3F"/>
    <w:rsid w:val="007665B8"/>
    <w:rsid w:val="00766FAB"/>
    <w:rsid w:val="00773316"/>
    <w:rsid w:val="00775EE4"/>
    <w:rsid w:val="00783C8C"/>
    <w:rsid w:val="00784BA0"/>
    <w:rsid w:val="0078542D"/>
    <w:rsid w:val="0078728C"/>
    <w:rsid w:val="0079140F"/>
    <w:rsid w:val="00795244"/>
    <w:rsid w:val="007A346D"/>
    <w:rsid w:val="007A4651"/>
    <w:rsid w:val="007A5172"/>
    <w:rsid w:val="007B525D"/>
    <w:rsid w:val="007B7048"/>
    <w:rsid w:val="007B7304"/>
    <w:rsid w:val="007C02CC"/>
    <w:rsid w:val="007C5D70"/>
    <w:rsid w:val="007D1F7C"/>
    <w:rsid w:val="007D2265"/>
    <w:rsid w:val="007D42B7"/>
    <w:rsid w:val="007E5657"/>
    <w:rsid w:val="007F393D"/>
    <w:rsid w:val="007F510E"/>
    <w:rsid w:val="007F530B"/>
    <w:rsid w:val="007F5D4E"/>
    <w:rsid w:val="007F7F19"/>
    <w:rsid w:val="0080360E"/>
    <w:rsid w:val="00804668"/>
    <w:rsid w:val="00807746"/>
    <w:rsid w:val="00810DE7"/>
    <w:rsid w:val="00812C82"/>
    <w:rsid w:val="00814A66"/>
    <w:rsid w:val="00817942"/>
    <w:rsid w:val="008208C2"/>
    <w:rsid w:val="00821C1A"/>
    <w:rsid w:val="00823BD3"/>
    <w:rsid w:val="00826D4F"/>
    <w:rsid w:val="0082799C"/>
    <w:rsid w:val="008301BD"/>
    <w:rsid w:val="00836FBA"/>
    <w:rsid w:val="00843B8F"/>
    <w:rsid w:val="00845A75"/>
    <w:rsid w:val="008462BC"/>
    <w:rsid w:val="008471B9"/>
    <w:rsid w:val="00850B6D"/>
    <w:rsid w:val="00851DE1"/>
    <w:rsid w:val="00860AED"/>
    <w:rsid w:val="00862004"/>
    <w:rsid w:val="0086266E"/>
    <w:rsid w:val="00863572"/>
    <w:rsid w:val="008658C4"/>
    <w:rsid w:val="008744DE"/>
    <w:rsid w:val="00874EAB"/>
    <w:rsid w:val="00876AF1"/>
    <w:rsid w:val="008817E9"/>
    <w:rsid w:val="00882017"/>
    <w:rsid w:val="00882218"/>
    <w:rsid w:val="008829FE"/>
    <w:rsid w:val="00883029"/>
    <w:rsid w:val="0089561C"/>
    <w:rsid w:val="00896EBF"/>
    <w:rsid w:val="008A6003"/>
    <w:rsid w:val="008A6276"/>
    <w:rsid w:val="008B136B"/>
    <w:rsid w:val="008B1F35"/>
    <w:rsid w:val="008B5E71"/>
    <w:rsid w:val="008C3AC1"/>
    <w:rsid w:val="008C5A8D"/>
    <w:rsid w:val="008D4BAE"/>
    <w:rsid w:val="008D5E0A"/>
    <w:rsid w:val="008E01AE"/>
    <w:rsid w:val="008E4FFF"/>
    <w:rsid w:val="008E542D"/>
    <w:rsid w:val="008F335B"/>
    <w:rsid w:val="00902A23"/>
    <w:rsid w:val="009059D7"/>
    <w:rsid w:val="00913126"/>
    <w:rsid w:val="00913571"/>
    <w:rsid w:val="00924B14"/>
    <w:rsid w:val="009321ED"/>
    <w:rsid w:val="0093426B"/>
    <w:rsid w:val="009357EC"/>
    <w:rsid w:val="00937F28"/>
    <w:rsid w:val="009402AF"/>
    <w:rsid w:val="00943497"/>
    <w:rsid w:val="00946349"/>
    <w:rsid w:val="009505A9"/>
    <w:rsid w:val="00963C6A"/>
    <w:rsid w:val="00966905"/>
    <w:rsid w:val="00971F7B"/>
    <w:rsid w:val="00972E63"/>
    <w:rsid w:val="009801CB"/>
    <w:rsid w:val="0098297F"/>
    <w:rsid w:val="00982D31"/>
    <w:rsid w:val="00982FCD"/>
    <w:rsid w:val="009846A9"/>
    <w:rsid w:val="00987086"/>
    <w:rsid w:val="0099118C"/>
    <w:rsid w:val="0099220A"/>
    <w:rsid w:val="00992554"/>
    <w:rsid w:val="0099603C"/>
    <w:rsid w:val="00997393"/>
    <w:rsid w:val="009A023B"/>
    <w:rsid w:val="009A0B94"/>
    <w:rsid w:val="009A44F6"/>
    <w:rsid w:val="009A51A6"/>
    <w:rsid w:val="009A7CA6"/>
    <w:rsid w:val="009B1E4E"/>
    <w:rsid w:val="009B4917"/>
    <w:rsid w:val="009C2DFD"/>
    <w:rsid w:val="009D061F"/>
    <w:rsid w:val="009D1B0C"/>
    <w:rsid w:val="009E5CEE"/>
    <w:rsid w:val="009F2288"/>
    <w:rsid w:val="009F6189"/>
    <w:rsid w:val="009F70A8"/>
    <w:rsid w:val="00A02614"/>
    <w:rsid w:val="00A029FD"/>
    <w:rsid w:val="00A02E54"/>
    <w:rsid w:val="00A03B2D"/>
    <w:rsid w:val="00A079CB"/>
    <w:rsid w:val="00A106F8"/>
    <w:rsid w:val="00A11B1A"/>
    <w:rsid w:val="00A14CA7"/>
    <w:rsid w:val="00A1615A"/>
    <w:rsid w:val="00A2321E"/>
    <w:rsid w:val="00A25166"/>
    <w:rsid w:val="00A252D3"/>
    <w:rsid w:val="00A4092F"/>
    <w:rsid w:val="00A41694"/>
    <w:rsid w:val="00A424BE"/>
    <w:rsid w:val="00A45B0B"/>
    <w:rsid w:val="00A57705"/>
    <w:rsid w:val="00A57D30"/>
    <w:rsid w:val="00A6087F"/>
    <w:rsid w:val="00A6377E"/>
    <w:rsid w:val="00A64E22"/>
    <w:rsid w:val="00A65DA1"/>
    <w:rsid w:val="00A726C1"/>
    <w:rsid w:val="00A72C32"/>
    <w:rsid w:val="00A73540"/>
    <w:rsid w:val="00A74714"/>
    <w:rsid w:val="00A7653D"/>
    <w:rsid w:val="00A76604"/>
    <w:rsid w:val="00A77443"/>
    <w:rsid w:val="00A818B6"/>
    <w:rsid w:val="00A93183"/>
    <w:rsid w:val="00A96779"/>
    <w:rsid w:val="00A97277"/>
    <w:rsid w:val="00AA1527"/>
    <w:rsid w:val="00AA1AA0"/>
    <w:rsid w:val="00AA269A"/>
    <w:rsid w:val="00AA3C8C"/>
    <w:rsid w:val="00AA75B0"/>
    <w:rsid w:val="00AB0A27"/>
    <w:rsid w:val="00AB6034"/>
    <w:rsid w:val="00AB6904"/>
    <w:rsid w:val="00AC23EF"/>
    <w:rsid w:val="00AC4A5B"/>
    <w:rsid w:val="00AC5C16"/>
    <w:rsid w:val="00AD25B8"/>
    <w:rsid w:val="00AD301F"/>
    <w:rsid w:val="00AD3BF3"/>
    <w:rsid w:val="00AD564D"/>
    <w:rsid w:val="00AE0A6F"/>
    <w:rsid w:val="00AF0D5B"/>
    <w:rsid w:val="00AF3C92"/>
    <w:rsid w:val="00AF5B92"/>
    <w:rsid w:val="00B0024A"/>
    <w:rsid w:val="00B058D9"/>
    <w:rsid w:val="00B0620B"/>
    <w:rsid w:val="00B06680"/>
    <w:rsid w:val="00B07F85"/>
    <w:rsid w:val="00B13A1F"/>
    <w:rsid w:val="00B2214E"/>
    <w:rsid w:val="00B256B6"/>
    <w:rsid w:val="00B31CC3"/>
    <w:rsid w:val="00B33385"/>
    <w:rsid w:val="00B35AE0"/>
    <w:rsid w:val="00B35B65"/>
    <w:rsid w:val="00B35DD2"/>
    <w:rsid w:val="00B4089B"/>
    <w:rsid w:val="00B411AE"/>
    <w:rsid w:val="00B50E17"/>
    <w:rsid w:val="00B51985"/>
    <w:rsid w:val="00B544BD"/>
    <w:rsid w:val="00B5480C"/>
    <w:rsid w:val="00B60B3B"/>
    <w:rsid w:val="00B62E73"/>
    <w:rsid w:val="00B64818"/>
    <w:rsid w:val="00B6490C"/>
    <w:rsid w:val="00B66166"/>
    <w:rsid w:val="00B72A13"/>
    <w:rsid w:val="00B736EB"/>
    <w:rsid w:val="00B75238"/>
    <w:rsid w:val="00B75257"/>
    <w:rsid w:val="00B8031E"/>
    <w:rsid w:val="00B833EA"/>
    <w:rsid w:val="00B84200"/>
    <w:rsid w:val="00B8575C"/>
    <w:rsid w:val="00B86526"/>
    <w:rsid w:val="00B86737"/>
    <w:rsid w:val="00B93588"/>
    <w:rsid w:val="00B94DDD"/>
    <w:rsid w:val="00B97BD6"/>
    <w:rsid w:val="00BA6D93"/>
    <w:rsid w:val="00BB1C33"/>
    <w:rsid w:val="00BB6BAE"/>
    <w:rsid w:val="00BC01B6"/>
    <w:rsid w:val="00BC1AFA"/>
    <w:rsid w:val="00BC56DE"/>
    <w:rsid w:val="00BC5A1F"/>
    <w:rsid w:val="00BC6B73"/>
    <w:rsid w:val="00BD15E9"/>
    <w:rsid w:val="00BD291C"/>
    <w:rsid w:val="00BD3C1A"/>
    <w:rsid w:val="00BE5CF0"/>
    <w:rsid w:val="00BE655F"/>
    <w:rsid w:val="00BE66D6"/>
    <w:rsid w:val="00BE7029"/>
    <w:rsid w:val="00BF71C4"/>
    <w:rsid w:val="00C04450"/>
    <w:rsid w:val="00C046AB"/>
    <w:rsid w:val="00C057EF"/>
    <w:rsid w:val="00C137FD"/>
    <w:rsid w:val="00C23CA3"/>
    <w:rsid w:val="00C25D9D"/>
    <w:rsid w:val="00C2779C"/>
    <w:rsid w:val="00C47AFC"/>
    <w:rsid w:val="00C53A1F"/>
    <w:rsid w:val="00C558AD"/>
    <w:rsid w:val="00C6330C"/>
    <w:rsid w:val="00C65DB8"/>
    <w:rsid w:val="00C67B03"/>
    <w:rsid w:val="00C708B9"/>
    <w:rsid w:val="00C71007"/>
    <w:rsid w:val="00C72621"/>
    <w:rsid w:val="00C76664"/>
    <w:rsid w:val="00C805CA"/>
    <w:rsid w:val="00C8182F"/>
    <w:rsid w:val="00C82EF0"/>
    <w:rsid w:val="00C830D8"/>
    <w:rsid w:val="00C84005"/>
    <w:rsid w:val="00C84F7E"/>
    <w:rsid w:val="00C91326"/>
    <w:rsid w:val="00C92B6D"/>
    <w:rsid w:val="00CA4A74"/>
    <w:rsid w:val="00CA7888"/>
    <w:rsid w:val="00CA7D35"/>
    <w:rsid w:val="00CB65EB"/>
    <w:rsid w:val="00CC3D8C"/>
    <w:rsid w:val="00CC746D"/>
    <w:rsid w:val="00CD6D79"/>
    <w:rsid w:val="00CE0C2B"/>
    <w:rsid w:val="00CE0C95"/>
    <w:rsid w:val="00CF0F9C"/>
    <w:rsid w:val="00D029E2"/>
    <w:rsid w:val="00D02AAF"/>
    <w:rsid w:val="00D039C2"/>
    <w:rsid w:val="00D04D2D"/>
    <w:rsid w:val="00D05023"/>
    <w:rsid w:val="00D07471"/>
    <w:rsid w:val="00D07F1D"/>
    <w:rsid w:val="00D12ACE"/>
    <w:rsid w:val="00D22404"/>
    <w:rsid w:val="00D25044"/>
    <w:rsid w:val="00D278EA"/>
    <w:rsid w:val="00D30BAB"/>
    <w:rsid w:val="00D31030"/>
    <w:rsid w:val="00D34231"/>
    <w:rsid w:val="00D35361"/>
    <w:rsid w:val="00D36D59"/>
    <w:rsid w:val="00D372DB"/>
    <w:rsid w:val="00D4309F"/>
    <w:rsid w:val="00D450AF"/>
    <w:rsid w:val="00D45926"/>
    <w:rsid w:val="00D46CC8"/>
    <w:rsid w:val="00D477AF"/>
    <w:rsid w:val="00D51533"/>
    <w:rsid w:val="00D6398E"/>
    <w:rsid w:val="00D63CEB"/>
    <w:rsid w:val="00D67CCF"/>
    <w:rsid w:val="00D703CA"/>
    <w:rsid w:val="00D70864"/>
    <w:rsid w:val="00D708A4"/>
    <w:rsid w:val="00D74CF5"/>
    <w:rsid w:val="00D763B3"/>
    <w:rsid w:val="00D82012"/>
    <w:rsid w:val="00D825BD"/>
    <w:rsid w:val="00D917B1"/>
    <w:rsid w:val="00D96A3D"/>
    <w:rsid w:val="00D96E5E"/>
    <w:rsid w:val="00DA046F"/>
    <w:rsid w:val="00DA522F"/>
    <w:rsid w:val="00DA6D5E"/>
    <w:rsid w:val="00DA6E23"/>
    <w:rsid w:val="00DA7CE0"/>
    <w:rsid w:val="00DB227A"/>
    <w:rsid w:val="00DB2982"/>
    <w:rsid w:val="00DB35F8"/>
    <w:rsid w:val="00DB55BB"/>
    <w:rsid w:val="00DC02DA"/>
    <w:rsid w:val="00DC1A61"/>
    <w:rsid w:val="00DC23F7"/>
    <w:rsid w:val="00DC24B3"/>
    <w:rsid w:val="00DC3EF0"/>
    <w:rsid w:val="00DC5BF4"/>
    <w:rsid w:val="00DC5F88"/>
    <w:rsid w:val="00DC60C3"/>
    <w:rsid w:val="00DC7A79"/>
    <w:rsid w:val="00DD0E52"/>
    <w:rsid w:val="00DE024D"/>
    <w:rsid w:val="00DE48BC"/>
    <w:rsid w:val="00DF170D"/>
    <w:rsid w:val="00DF1A2A"/>
    <w:rsid w:val="00DF42F2"/>
    <w:rsid w:val="00DF55E8"/>
    <w:rsid w:val="00E04935"/>
    <w:rsid w:val="00E06304"/>
    <w:rsid w:val="00E10DCC"/>
    <w:rsid w:val="00E10E31"/>
    <w:rsid w:val="00E121C1"/>
    <w:rsid w:val="00E12CBD"/>
    <w:rsid w:val="00E13E58"/>
    <w:rsid w:val="00E15AAF"/>
    <w:rsid w:val="00E2058B"/>
    <w:rsid w:val="00E24AAE"/>
    <w:rsid w:val="00E26540"/>
    <w:rsid w:val="00E30A19"/>
    <w:rsid w:val="00E369E0"/>
    <w:rsid w:val="00E42247"/>
    <w:rsid w:val="00E42B76"/>
    <w:rsid w:val="00E43190"/>
    <w:rsid w:val="00E50318"/>
    <w:rsid w:val="00E521BA"/>
    <w:rsid w:val="00E5244C"/>
    <w:rsid w:val="00E53A1F"/>
    <w:rsid w:val="00E53AE2"/>
    <w:rsid w:val="00E5418E"/>
    <w:rsid w:val="00E548E2"/>
    <w:rsid w:val="00E568FF"/>
    <w:rsid w:val="00E5750C"/>
    <w:rsid w:val="00E57CCF"/>
    <w:rsid w:val="00E70CA4"/>
    <w:rsid w:val="00E80B79"/>
    <w:rsid w:val="00E85FD7"/>
    <w:rsid w:val="00E860F9"/>
    <w:rsid w:val="00E87196"/>
    <w:rsid w:val="00E91A12"/>
    <w:rsid w:val="00E95DD5"/>
    <w:rsid w:val="00EA4473"/>
    <w:rsid w:val="00EA60DD"/>
    <w:rsid w:val="00EA6806"/>
    <w:rsid w:val="00EB15A8"/>
    <w:rsid w:val="00EB7BCF"/>
    <w:rsid w:val="00ED0693"/>
    <w:rsid w:val="00ED299E"/>
    <w:rsid w:val="00ED5136"/>
    <w:rsid w:val="00EE05F9"/>
    <w:rsid w:val="00EE12A1"/>
    <w:rsid w:val="00EE2516"/>
    <w:rsid w:val="00EE3AE3"/>
    <w:rsid w:val="00EE5792"/>
    <w:rsid w:val="00EF0A26"/>
    <w:rsid w:val="00EF4D0C"/>
    <w:rsid w:val="00EF7715"/>
    <w:rsid w:val="00EF7750"/>
    <w:rsid w:val="00F01ECD"/>
    <w:rsid w:val="00F025AC"/>
    <w:rsid w:val="00F03C7B"/>
    <w:rsid w:val="00F105EA"/>
    <w:rsid w:val="00F10A6A"/>
    <w:rsid w:val="00F14120"/>
    <w:rsid w:val="00F1580D"/>
    <w:rsid w:val="00F31CA0"/>
    <w:rsid w:val="00F33170"/>
    <w:rsid w:val="00F35553"/>
    <w:rsid w:val="00F35CEA"/>
    <w:rsid w:val="00F376A0"/>
    <w:rsid w:val="00F40528"/>
    <w:rsid w:val="00F4053E"/>
    <w:rsid w:val="00F41A71"/>
    <w:rsid w:val="00F42DBE"/>
    <w:rsid w:val="00F50419"/>
    <w:rsid w:val="00F526C6"/>
    <w:rsid w:val="00F574ED"/>
    <w:rsid w:val="00F57DD1"/>
    <w:rsid w:val="00F6352F"/>
    <w:rsid w:val="00F6417C"/>
    <w:rsid w:val="00F65603"/>
    <w:rsid w:val="00F65F0A"/>
    <w:rsid w:val="00F7602D"/>
    <w:rsid w:val="00F76B33"/>
    <w:rsid w:val="00F803F1"/>
    <w:rsid w:val="00F81DC4"/>
    <w:rsid w:val="00F82AE1"/>
    <w:rsid w:val="00F862E8"/>
    <w:rsid w:val="00F975E9"/>
    <w:rsid w:val="00FA4745"/>
    <w:rsid w:val="00FA55E4"/>
    <w:rsid w:val="00FA5A01"/>
    <w:rsid w:val="00FA6E45"/>
    <w:rsid w:val="00FB3BEF"/>
    <w:rsid w:val="00FB5249"/>
    <w:rsid w:val="00FB525C"/>
    <w:rsid w:val="00FB5A5C"/>
    <w:rsid w:val="00FB683F"/>
    <w:rsid w:val="00FB6AB0"/>
    <w:rsid w:val="00FC3B8A"/>
    <w:rsid w:val="00FD1D10"/>
    <w:rsid w:val="00FD324E"/>
    <w:rsid w:val="00FD4D47"/>
    <w:rsid w:val="00FE1A8A"/>
    <w:rsid w:val="00FE4BAC"/>
    <w:rsid w:val="00FE609B"/>
    <w:rsid w:val="00FF5379"/>
    <w:rsid w:val="00FF757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9cbee0" strokecolor="#739cc3">
      <v:fill color="#9cbee0" color2="#bbd5f0" type="gradient">
        <o:fill v:ext="view" type="gradientUnscaled"/>
      </v:fill>
      <v:stroke color="#739cc3" weight="1.25pt"/>
    </o:shapedefaults>
    <o:shapelayout v:ext="edit">
      <o:idmap v:ext="edit" data="2"/>
    </o:shapelayout>
  </w:shapeDefaults>
  <w:decimalSymbol w:val="."/>
  <w:listSeparator w:val=","/>
  <w14:docId w14:val="3C4054A2"/>
  <w15:docId w15:val="{80092AE3-C0DD-4AC3-95DE-6CD7BA680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02016"/>
    <w:rPr>
      <w:lang w:val="en-US" w:eastAsia="en-US"/>
    </w:rPr>
  </w:style>
  <w:style w:type="paragraph" w:styleId="Heading1">
    <w:name w:val="heading 1"/>
    <w:basedOn w:val="Normal"/>
    <w:next w:val="Normal"/>
    <w:link w:val="Heading1Char"/>
    <w:qFormat/>
    <w:rsid w:val="00002016"/>
    <w:pPr>
      <w:keepNext/>
      <w:overflowPunct w:val="0"/>
      <w:autoSpaceDE w:val="0"/>
      <w:autoSpaceDN w:val="0"/>
      <w:adjustRightInd w:val="0"/>
      <w:jc w:val="center"/>
      <w:textAlignment w:val="baseline"/>
      <w:outlineLvl w:val="0"/>
    </w:pPr>
    <w:rPr>
      <w:b/>
      <w:sz w:val="24"/>
    </w:rPr>
  </w:style>
  <w:style w:type="paragraph" w:styleId="Heading2">
    <w:name w:val="heading 2"/>
    <w:basedOn w:val="Normal"/>
    <w:next w:val="Normal"/>
    <w:link w:val="Heading2Char"/>
    <w:uiPriority w:val="9"/>
    <w:qFormat/>
    <w:rsid w:val="00002016"/>
    <w:pPr>
      <w:keepNext/>
      <w:spacing w:line="480" w:lineRule="auto"/>
      <w:ind w:firstLine="720"/>
      <w:jc w:val="both"/>
      <w:outlineLvl w:val="1"/>
    </w:pPr>
    <w:rPr>
      <w:sz w:val="24"/>
    </w:rPr>
  </w:style>
  <w:style w:type="paragraph" w:styleId="Heading3">
    <w:name w:val="heading 3"/>
    <w:basedOn w:val="Normal"/>
    <w:next w:val="Normal"/>
    <w:qFormat/>
    <w:rsid w:val="00002016"/>
    <w:pPr>
      <w:keepNext/>
      <w:spacing w:line="480" w:lineRule="auto"/>
      <w:ind w:left="3600"/>
      <w:jc w:val="both"/>
      <w:outlineLvl w:val="2"/>
    </w:pPr>
    <w:rPr>
      <w:b/>
      <w:bCs/>
      <w:sz w:val="24"/>
      <w:szCs w:val="24"/>
    </w:rPr>
  </w:style>
  <w:style w:type="paragraph" w:styleId="Heading4">
    <w:name w:val="heading 4"/>
    <w:basedOn w:val="Normal"/>
    <w:next w:val="Normal"/>
    <w:qFormat/>
    <w:rsid w:val="00002016"/>
    <w:pPr>
      <w:keepNext/>
      <w:tabs>
        <w:tab w:val="left" w:pos="1620"/>
      </w:tabs>
      <w:jc w:val="center"/>
      <w:outlineLvl w:val="3"/>
    </w:pPr>
    <w:rPr>
      <w:b/>
      <w:sz w:val="24"/>
      <w:szCs w:val="24"/>
    </w:rPr>
  </w:style>
  <w:style w:type="paragraph" w:styleId="Heading5">
    <w:name w:val="heading 5"/>
    <w:basedOn w:val="Normal"/>
    <w:next w:val="Normal"/>
    <w:qFormat/>
    <w:rsid w:val="00002016"/>
    <w:pPr>
      <w:keepNext/>
      <w:jc w:val="center"/>
      <w:outlineLvl w:val="4"/>
    </w:pPr>
    <w:rPr>
      <w:b/>
      <w:b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rauthor">
    <w:name w:val="tirauthor"/>
    <w:rsid w:val="00002016"/>
  </w:style>
  <w:style w:type="character" w:styleId="LineNumber">
    <w:name w:val="line number"/>
    <w:basedOn w:val="DefaultParagraphFont"/>
    <w:uiPriority w:val="99"/>
    <w:rsid w:val="00002016"/>
  </w:style>
  <w:style w:type="character" w:customStyle="1" w:styleId="FooterChar">
    <w:name w:val="Footer Char"/>
    <w:basedOn w:val="DefaultParagraphFont"/>
    <w:link w:val="Footer"/>
    <w:uiPriority w:val="99"/>
    <w:rsid w:val="00002016"/>
  </w:style>
  <w:style w:type="character" w:styleId="Emphasis">
    <w:name w:val="Emphasis"/>
    <w:uiPriority w:val="20"/>
    <w:qFormat/>
    <w:rsid w:val="00002016"/>
    <w:rPr>
      <w:i/>
      <w:iCs/>
    </w:rPr>
  </w:style>
  <w:style w:type="character" w:customStyle="1" w:styleId="hit">
    <w:name w:val="hit"/>
    <w:rsid w:val="00002016"/>
    <w:rPr>
      <w:b/>
      <w:bCs/>
      <w:color w:val="FF0000"/>
    </w:rPr>
  </w:style>
  <w:style w:type="character" w:styleId="PageNumber">
    <w:name w:val="page number"/>
    <w:basedOn w:val="DefaultParagraphFont"/>
    <w:rsid w:val="00F31CA0"/>
    <w:rPr>
      <w:rFonts w:ascii="Arial" w:hAnsi="Arial" w:cs="Arial"/>
      <w:sz w:val="24"/>
      <w:szCs w:val="24"/>
    </w:rPr>
  </w:style>
  <w:style w:type="character" w:styleId="FootnoteReference">
    <w:name w:val="footnote reference"/>
    <w:rsid w:val="00002016"/>
    <w:rPr>
      <w:vertAlign w:val="superscript"/>
    </w:rPr>
  </w:style>
  <w:style w:type="character" w:styleId="Hyperlink">
    <w:name w:val="Hyperlink"/>
    <w:uiPriority w:val="99"/>
    <w:qFormat/>
    <w:rsid w:val="00002016"/>
    <w:rPr>
      <w:color w:val="0000FF"/>
      <w:u w:val="single"/>
    </w:rPr>
  </w:style>
  <w:style w:type="character" w:customStyle="1" w:styleId="z-BottomofFormChar">
    <w:name w:val="z-Bottom of Form Char"/>
    <w:link w:val="z-BottomofForm"/>
    <w:rsid w:val="00002016"/>
    <w:rPr>
      <w:rFonts w:ascii="Arial" w:hAnsi="Arial" w:cs="Arial"/>
      <w:vanish/>
      <w:sz w:val="16"/>
      <w:szCs w:val="16"/>
      <w:lang w:val="en-US" w:eastAsia="en-US"/>
    </w:rPr>
  </w:style>
  <w:style w:type="character" w:customStyle="1" w:styleId="NoSpacingChar">
    <w:name w:val="No Spacing Char"/>
    <w:link w:val="NoSpacing"/>
    <w:uiPriority w:val="99"/>
    <w:rsid w:val="00002016"/>
    <w:rPr>
      <w:rFonts w:ascii="Calibri" w:hAnsi="Calibri"/>
      <w:sz w:val="22"/>
      <w:szCs w:val="22"/>
      <w:lang w:val="en-US" w:eastAsia="en-US" w:bidi="ar-SA"/>
    </w:rPr>
  </w:style>
  <w:style w:type="character" w:styleId="Strong">
    <w:name w:val="Strong"/>
    <w:uiPriority w:val="22"/>
    <w:qFormat/>
    <w:rsid w:val="00002016"/>
    <w:rPr>
      <w:b/>
      <w:bCs/>
    </w:rPr>
  </w:style>
  <w:style w:type="character" w:customStyle="1" w:styleId="apple-converted-space">
    <w:name w:val="apple-converted-space"/>
    <w:rsid w:val="00002016"/>
  </w:style>
  <w:style w:type="character" w:customStyle="1" w:styleId="Heading1Char">
    <w:name w:val="Heading 1 Char"/>
    <w:link w:val="Heading1"/>
    <w:rsid w:val="00002016"/>
    <w:rPr>
      <w:b/>
      <w:sz w:val="24"/>
      <w:lang w:val="en-US" w:eastAsia="en-US"/>
    </w:rPr>
  </w:style>
  <w:style w:type="character" w:customStyle="1" w:styleId="TitleChar">
    <w:name w:val="Title Char"/>
    <w:link w:val="Title"/>
    <w:uiPriority w:val="99"/>
    <w:rsid w:val="00002016"/>
    <w:rPr>
      <w:b/>
      <w:sz w:val="24"/>
      <w:szCs w:val="24"/>
    </w:rPr>
  </w:style>
  <w:style w:type="character" w:customStyle="1" w:styleId="FootnoteTextChar">
    <w:name w:val="Footnote Text Char"/>
    <w:link w:val="FootnoteText"/>
    <w:rsid w:val="00002016"/>
    <w:rPr>
      <w:lang w:val="en-US" w:eastAsia="en-US"/>
    </w:rPr>
  </w:style>
  <w:style w:type="character" w:customStyle="1" w:styleId="Heading2Char">
    <w:name w:val="Heading 2 Char"/>
    <w:link w:val="Heading2"/>
    <w:uiPriority w:val="9"/>
    <w:rsid w:val="00002016"/>
    <w:rPr>
      <w:sz w:val="24"/>
    </w:rPr>
  </w:style>
  <w:style w:type="character" w:customStyle="1" w:styleId="z-TopofFormChar">
    <w:name w:val="z-Top of Form Char"/>
    <w:link w:val="z-TopofForm"/>
    <w:rsid w:val="00002016"/>
    <w:rPr>
      <w:rFonts w:ascii="Arial" w:hAnsi="Arial" w:cs="Arial"/>
      <w:vanish/>
      <w:sz w:val="16"/>
      <w:szCs w:val="16"/>
      <w:lang w:val="en-US" w:eastAsia="en-US"/>
    </w:rPr>
  </w:style>
  <w:style w:type="character" w:customStyle="1" w:styleId="HeaderChar">
    <w:name w:val="Header Char"/>
    <w:link w:val="Header"/>
    <w:uiPriority w:val="99"/>
    <w:rsid w:val="00002016"/>
    <w:rPr>
      <w:lang w:val="en-US" w:eastAsia="en-US"/>
    </w:rPr>
  </w:style>
  <w:style w:type="character" w:customStyle="1" w:styleId="BalloonTextChar">
    <w:name w:val="Balloon Text Char"/>
    <w:link w:val="BalloonText"/>
    <w:uiPriority w:val="99"/>
    <w:rsid w:val="00002016"/>
    <w:rPr>
      <w:rFonts w:ascii="Tahoma" w:hAnsi="Tahoma" w:cs="Tahoma"/>
      <w:sz w:val="16"/>
      <w:szCs w:val="16"/>
    </w:rPr>
  </w:style>
  <w:style w:type="paragraph" w:customStyle="1" w:styleId="Normal1">
    <w:name w:val="Normal+1"/>
    <w:basedOn w:val="Normal"/>
    <w:next w:val="Normal"/>
    <w:rsid w:val="00002016"/>
    <w:pPr>
      <w:suppressAutoHyphens/>
      <w:autoSpaceDE w:val="0"/>
    </w:pPr>
    <w:rPr>
      <w:sz w:val="24"/>
      <w:szCs w:val="24"/>
      <w:lang w:eastAsia="ar-SA"/>
    </w:rPr>
  </w:style>
  <w:style w:type="paragraph" w:styleId="Title">
    <w:name w:val="Title"/>
    <w:basedOn w:val="Normal"/>
    <w:link w:val="TitleChar"/>
    <w:uiPriority w:val="99"/>
    <w:qFormat/>
    <w:rsid w:val="00002016"/>
    <w:pPr>
      <w:spacing w:line="480" w:lineRule="auto"/>
      <w:ind w:firstLine="720"/>
      <w:jc w:val="center"/>
    </w:pPr>
    <w:rPr>
      <w:b/>
      <w:sz w:val="24"/>
      <w:szCs w:val="24"/>
    </w:rPr>
  </w:style>
  <w:style w:type="paragraph" w:styleId="BodyText2">
    <w:name w:val="Body Text 2"/>
    <w:basedOn w:val="Normal"/>
    <w:rsid w:val="00002016"/>
    <w:pPr>
      <w:jc w:val="center"/>
    </w:pPr>
    <w:rPr>
      <w:b/>
      <w:sz w:val="28"/>
    </w:rPr>
  </w:style>
  <w:style w:type="paragraph" w:customStyle="1" w:styleId="BodyText1">
    <w:name w:val="Body Text+1"/>
    <w:basedOn w:val="Normal"/>
    <w:next w:val="Normal"/>
    <w:rsid w:val="00002016"/>
    <w:pPr>
      <w:suppressAutoHyphens/>
      <w:autoSpaceDE w:val="0"/>
    </w:pPr>
    <w:rPr>
      <w:sz w:val="24"/>
      <w:szCs w:val="24"/>
      <w:lang w:eastAsia="ar-SA"/>
    </w:rPr>
  </w:style>
  <w:style w:type="paragraph" w:styleId="BalloonText">
    <w:name w:val="Balloon Text"/>
    <w:basedOn w:val="Normal"/>
    <w:link w:val="BalloonTextChar"/>
    <w:uiPriority w:val="99"/>
    <w:rsid w:val="00002016"/>
    <w:rPr>
      <w:rFonts w:ascii="Tahoma" w:hAnsi="Tahoma"/>
      <w:sz w:val="16"/>
      <w:szCs w:val="16"/>
    </w:rPr>
  </w:style>
  <w:style w:type="paragraph" w:customStyle="1" w:styleId="Pa2">
    <w:name w:val="Pa2"/>
    <w:basedOn w:val="Default"/>
    <w:next w:val="Default"/>
    <w:uiPriority w:val="99"/>
    <w:rsid w:val="00002016"/>
    <w:pPr>
      <w:spacing w:line="201" w:lineRule="atLeast"/>
    </w:pPr>
    <w:rPr>
      <w:rFonts w:cs="Times New Roman"/>
      <w:color w:val="auto"/>
    </w:rPr>
  </w:style>
  <w:style w:type="paragraph" w:styleId="BodyText">
    <w:name w:val="Body Text"/>
    <w:basedOn w:val="Normal"/>
    <w:rsid w:val="00002016"/>
    <w:pPr>
      <w:overflowPunct w:val="0"/>
      <w:autoSpaceDE w:val="0"/>
      <w:autoSpaceDN w:val="0"/>
      <w:adjustRightInd w:val="0"/>
      <w:jc w:val="both"/>
      <w:textAlignment w:val="baseline"/>
    </w:pPr>
    <w:rPr>
      <w:sz w:val="24"/>
    </w:rPr>
  </w:style>
  <w:style w:type="paragraph" w:styleId="BodyTextIndent">
    <w:name w:val="Body Text Indent"/>
    <w:basedOn w:val="Normal"/>
    <w:rsid w:val="00002016"/>
    <w:pPr>
      <w:ind w:left="1080" w:firstLine="360"/>
      <w:jc w:val="both"/>
    </w:pPr>
    <w:rPr>
      <w:sz w:val="24"/>
      <w:szCs w:val="24"/>
    </w:rPr>
  </w:style>
  <w:style w:type="paragraph" w:styleId="BodyTextIndent2">
    <w:name w:val="Body Text Indent 2"/>
    <w:basedOn w:val="Normal"/>
    <w:rsid w:val="00002016"/>
    <w:pPr>
      <w:spacing w:after="120" w:line="480" w:lineRule="auto"/>
      <w:ind w:left="360"/>
    </w:pPr>
    <w:rPr>
      <w:sz w:val="24"/>
      <w:szCs w:val="24"/>
    </w:rPr>
  </w:style>
  <w:style w:type="paragraph" w:styleId="z-BottomofForm">
    <w:name w:val="HTML Bottom of Form"/>
    <w:basedOn w:val="Normal"/>
    <w:next w:val="Normal"/>
    <w:link w:val="z-BottomofFormChar"/>
    <w:rsid w:val="00002016"/>
    <w:pPr>
      <w:pBdr>
        <w:top w:val="single" w:sz="6" w:space="1" w:color="auto"/>
      </w:pBdr>
      <w:jc w:val="center"/>
    </w:pPr>
    <w:rPr>
      <w:rFonts w:ascii="Arial" w:hAnsi="Arial"/>
      <w:vanish/>
      <w:sz w:val="16"/>
      <w:szCs w:val="16"/>
    </w:rPr>
  </w:style>
  <w:style w:type="paragraph" w:styleId="Caption">
    <w:name w:val="caption"/>
    <w:basedOn w:val="Normal"/>
    <w:next w:val="Normal"/>
    <w:qFormat/>
    <w:rsid w:val="00002016"/>
    <w:pPr>
      <w:spacing w:before="120" w:after="120"/>
    </w:pPr>
    <w:rPr>
      <w:b/>
      <w:bCs/>
    </w:rPr>
  </w:style>
  <w:style w:type="paragraph" w:styleId="BodyTextIndent3">
    <w:name w:val="Body Text Indent 3"/>
    <w:basedOn w:val="Normal"/>
    <w:rsid w:val="00002016"/>
    <w:pPr>
      <w:spacing w:line="480" w:lineRule="auto"/>
      <w:ind w:left="720" w:firstLine="720"/>
      <w:jc w:val="both"/>
    </w:pPr>
    <w:rPr>
      <w:bCs/>
      <w:sz w:val="24"/>
      <w:szCs w:val="24"/>
    </w:rPr>
  </w:style>
  <w:style w:type="paragraph" w:styleId="Footer">
    <w:name w:val="footer"/>
    <w:basedOn w:val="Normal"/>
    <w:link w:val="FooterChar"/>
    <w:uiPriority w:val="99"/>
    <w:rsid w:val="00002016"/>
    <w:pPr>
      <w:tabs>
        <w:tab w:val="center" w:pos="4320"/>
        <w:tab w:val="right" w:pos="8640"/>
      </w:tabs>
    </w:pPr>
  </w:style>
  <w:style w:type="paragraph" w:styleId="Header">
    <w:name w:val="header"/>
    <w:basedOn w:val="Normal"/>
    <w:link w:val="HeaderChar"/>
    <w:uiPriority w:val="99"/>
    <w:rsid w:val="00002016"/>
    <w:pPr>
      <w:tabs>
        <w:tab w:val="center" w:pos="4320"/>
        <w:tab w:val="right" w:pos="8640"/>
      </w:tabs>
    </w:pPr>
  </w:style>
  <w:style w:type="paragraph" w:styleId="FootnoteText">
    <w:name w:val="footnote text"/>
    <w:basedOn w:val="Normal"/>
    <w:link w:val="FootnoteTextChar"/>
    <w:rsid w:val="00002016"/>
  </w:style>
  <w:style w:type="paragraph" w:styleId="NormalWeb">
    <w:name w:val="Normal (Web)"/>
    <w:basedOn w:val="Normal"/>
    <w:uiPriority w:val="99"/>
    <w:qFormat/>
    <w:rsid w:val="00002016"/>
    <w:pPr>
      <w:spacing w:before="100" w:beforeAutospacing="1" w:after="100" w:afterAutospacing="1"/>
    </w:pPr>
    <w:rPr>
      <w:sz w:val="24"/>
      <w:szCs w:val="24"/>
    </w:rPr>
  </w:style>
  <w:style w:type="paragraph" w:styleId="Subtitle">
    <w:name w:val="Subtitle"/>
    <w:basedOn w:val="Normal"/>
    <w:qFormat/>
    <w:rsid w:val="00002016"/>
    <w:pPr>
      <w:spacing w:line="480" w:lineRule="auto"/>
      <w:ind w:firstLine="720"/>
      <w:jc w:val="center"/>
    </w:pPr>
    <w:rPr>
      <w:b/>
      <w:sz w:val="24"/>
      <w:szCs w:val="24"/>
    </w:rPr>
  </w:style>
  <w:style w:type="paragraph" w:styleId="NoSpacing">
    <w:name w:val="No Spacing"/>
    <w:link w:val="NoSpacingChar"/>
    <w:uiPriority w:val="99"/>
    <w:qFormat/>
    <w:rsid w:val="00002016"/>
    <w:rPr>
      <w:rFonts w:ascii="Calibri" w:hAnsi="Calibri"/>
      <w:sz w:val="22"/>
      <w:szCs w:val="22"/>
      <w:lang w:val="en-US" w:eastAsia="en-US"/>
    </w:rPr>
  </w:style>
  <w:style w:type="paragraph" w:styleId="z-TopofForm">
    <w:name w:val="HTML Top of Form"/>
    <w:basedOn w:val="Normal"/>
    <w:next w:val="Normal"/>
    <w:link w:val="z-TopofFormChar"/>
    <w:rsid w:val="00002016"/>
    <w:pPr>
      <w:pBdr>
        <w:bottom w:val="single" w:sz="6" w:space="1" w:color="auto"/>
      </w:pBdr>
      <w:jc w:val="center"/>
    </w:pPr>
    <w:rPr>
      <w:rFonts w:ascii="Arial" w:hAnsi="Arial"/>
      <w:vanish/>
      <w:sz w:val="16"/>
      <w:szCs w:val="16"/>
    </w:rPr>
  </w:style>
  <w:style w:type="paragraph" w:customStyle="1" w:styleId="WW-Default">
    <w:name w:val="WW-Default"/>
    <w:rsid w:val="00002016"/>
    <w:pPr>
      <w:suppressAutoHyphens/>
      <w:autoSpaceDE w:val="0"/>
    </w:pPr>
    <w:rPr>
      <w:color w:val="000000"/>
      <w:sz w:val="24"/>
      <w:szCs w:val="24"/>
      <w:lang w:val="en-US" w:eastAsia="ar-SA"/>
    </w:rPr>
  </w:style>
  <w:style w:type="paragraph" w:customStyle="1" w:styleId="NoSpacing1">
    <w:name w:val="No Spacing1"/>
    <w:uiPriority w:val="1"/>
    <w:qFormat/>
    <w:rsid w:val="00002016"/>
    <w:rPr>
      <w:rFonts w:ascii="Calibri" w:eastAsia="Calibri" w:hAnsi="Calibri"/>
      <w:sz w:val="22"/>
      <w:szCs w:val="22"/>
      <w:lang w:val="en-US" w:eastAsia="en-US"/>
    </w:rPr>
  </w:style>
  <w:style w:type="paragraph" w:styleId="ListParagraph">
    <w:name w:val="List Paragraph"/>
    <w:basedOn w:val="Normal"/>
    <w:qFormat/>
    <w:rsid w:val="00002016"/>
    <w:pPr>
      <w:ind w:left="720"/>
      <w:contextualSpacing/>
    </w:pPr>
    <w:rPr>
      <w:rFonts w:ascii="Cambria" w:eastAsia="MS Mincho" w:hAnsi="Cambria"/>
      <w:sz w:val="24"/>
      <w:szCs w:val="24"/>
    </w:rPr>
  </w:style>
  <w:style w:type="paragraph" w:customStyle="1" w:styleId="Default">
    <w:name w:val="Default"/>
    <w:rsid w:val="00002016"/>
    <w:pPr>
      <w:autoSpaceDE w:val="0"/>
      <w:autoSpaceDN w:val="0"/>
      <w:adjustRightInd w:val="0"/>
    </w:pPr>
    <w:rPr>
      <w:rFonts w:ascii="Helvetica 45 Light" w:eastAsia="Calibri" w:hAnsi="Helvetica 45 Light" w:cs="Helvetica 45 Light"/>
      <w:color w:val="000000"/>
      <w:sz w:val="24"/>
      <w:szCs w:val="24"/>
      <w:lang w:val="en-US" w:eastAsia="en-US"/>
    </w:rPr>
  </w:style>
  <w:style w:type="paragraph" w:styleId="ListBullet">
    <w:name w:val="List Bullet"/>
    <w:basedOn w:val="Normal"/>
    <w:rsid w:val="00462F7F"/>
    <w:pPr>
      <w:numPr>
        <w:numId w:val="7"/>
      </w:numPr>
      <w:contextualSpacing/>
    </w:pPr>
  </w:style>
  <w:style w:type="character" w:styleId="UnresolvedMention">
    <w:name w:val="Unresolved Mention"/>
    <w:basedOn w:val="DefaultParagraphFont"/>
    <w:uiPriority w:val="99"/>
    <w:semiHidden/>
    <w:unhideWhenUsed/>
    <w:rsid w:val="00C84005"/>
    <w:rPr>
      <w:color w:val="605E5C"/>
      <w:shd w:val="clear" w:color="auto" w:fill="E1DFDD"/>
    </w:rPr>
  </w:style>
  <w:style w:type="table" w:customStyle="1" w:styleId="TableGrid">
    <w:name w:val="TableGrid"/>
    <w:rsid w:val="00C84005"/>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table" w:styleId="TableGrid0">
    <w:name w:val="Table Grid"/>
    <w:basedOn w:val="TableNormal"/>
    <w:uiPriority w:val="39"/>
    <w:rsid w:val="00C84005"/>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whitespace-normal">
    <w:name w:val="whitespace-normal"/>
    <w:basedOn w:val="DefaultParagraphFont"/>
    <w:rsid w:val="00A1615A"/>
  </w:style>
  <w:style w:type="paragraph" w:customStyle="1" w:styleId="isselectedend">
    <w:name w:val="isselectedend"/>
    <w:basedOn w:val="Normal"/>
    <w:rsid w:val="00C046AB"/>
    <w:pPr>
      <w:spacing w:before="100" w:beforeAutospacing="1" w:after="100" w:afterAutospacing="1"/>
    </w:pPr>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326486">
      <w:bodyDiv w:val="1"/>
      <w:marLeft w:val="0"/>
      <w:marRight w:val="0"/>
      <w:marTop w:val="0"/>
      <w:marBottom w:val="0"/>
      <w:divBdr>
        <w:top w:val="none" w:sz="0" w:space="0" w:color="auto"/>
        <w:left w:val="none" w:sz="0" w:space="0" w:color="auto"/>
        <w:bottom w:val="none" w:sz="0" w:space="0" w:color="auto"/>
        <w:right w:val="none" w:sz="0" w:space="0" w:color="auto"/>
      </w:divBdr>
    </w:div>
    <w:div w:id="378632421">
      <w:bodyDiv w:val="1"/>
      <w:marLeft w:val="0"/>
      <w:marRight w:val="0"/>
      <w:marTop w:val="0"/>
      <w:marBottom w:val="0"/>
      <w:divBdr>
        <w:top w:val="none" w:sz="0" w:space="0" w:color="auto"/>
        <w:left w:val="none" w:sz="0" w:space="0" w:color="auto"/>
        <w:bottom w:val="none" w:sz="0" w:space="0" w:color="auto"/>
        <w:right w:val="none" w:sz="0" w:space="0" w:color="auto"/>
      </w:divBdr>
    </w:div>
    <w:div w:id="910694423">
      <w:bodyDiv w:val="1"/>
      <w:marLeft w:val="0"/>
      <w:marRight w:val="0"/>
      <w:marTop w:val="0"/>
      <w:marBottom w:val="0"/>
      <w:divBdr>
        <w:top w:val="none" w:sz="0" w:space="0" w:color="auto"/>
        <w:left w:val="none" w:sz="0" w:space="0" w:color="auto"/>
        <w:bottom w:val="none" w:sz="0" w:space="0" w:color="auto"/>
        <w:right w:val="none" w:sz="0" w:space="0" w:color="auto"/>
      </w:divBdr>
      <w:divsChild>
        <w:div w:id="96339993">
          <w:marLeft w:val="0"/>
          <w:marRight w:val="0"/>
          <w:marTop w:val="0"/>
          <w:marBottom w:val="0"/>
          <w:divBdr>
            <w:top w:val="none" w:sz="0" w:space="0" w:color="auto"/>
            <w:left w:val="none" w:sz="0" w:space="0" w:color="auto"/>
            <w:bottom w:val="none" w:sz="0" w:space="0" w:color="auto"/>
            <w:right w:val="none" w:sz="0" w:space="0" w:color="auto"/>
          </w:divBdr>
        </w:div>
      </w:divsChild>
    </w:div>
    <w:div w:id="1092047696">
      <w:bodyDiv w:val="1"/>
      <w:marLeft w:val="0"/>
      <w:marRight w:val="0"/>
      <w:marTop w:val="0"/>
      <w:marBottom w:val="0"/>
      <w:divBdr>
        <w:top w:val="none" w:sz="0" w:space="0" w:color="auto"/>
        <w:left w:val="none" w:sz="0" w:space="0" w:color="auto"/>
        <w:bottom w:val="none" w:sz="0" w:space="0" w:color="auto"/>
        <w:right w:val="none" w:sz="0" w:space="0" w:color="auto"/>
      </w:divBdr>
    </w:div>
    <w:div w:id="1951933820">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agilemanifesto.org/" TargetMode="External"/><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yperlink" Target="mailto:angelliejerusalem.08@gmail.co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17.jpe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statista.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hyperlink" Target="mailto:cresadeldelacruz16@gmail.com" TargetMode="External"/><Relationship Id="rId37"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hyperlink" Target="https://dev.mysql.com/doc/" TargetMode="External"/><Relationship Id="rId36" Type="http://schemas.openxmlformats.org/officeDocument/2006/relationships/hyperlink" Target="mailto:angelliejerusalem.08@gmail.com"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6.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etbootstrap.com/" TargetMode="External"/><Relationship Id="rId30" Type="http://schemas.openxmlformats.org/officeDocument/2006/relationships/hyperlink" Target="https://www.who.int/" TargetMode="External"/><Relationship Id="rId35" Type="http://schemas.openxmlformats.org/officeDocument/2006/relationships/image" Target="media/image18.jpeg"/><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5DF20F85A880F74EBB12C8E4D3DD6373" ma:contentTypeVersion="7" ma:contentTypeDescription="Create a new document." ma:contentTypeScope="" ma:versionID="e492379e1b90e2801389b23a7b08c60e">
  <xsd:schema xmlns:xsd="http://www.w3.org/2001/XMLSchema" xmlns:xs="http://www.w3.org/2001/XMLSchema" xmlns:p="http://schemas.microsoft.com/office/2006/metadata/properties" xmlns:ns2="9d6fef53-673e-464a-96c0-ba49d3055a26" targetNamespace="http://schemas.microsoft.com/office/2006/metadata/properties" ma:root="true" ma:fieldsID="691c08d78f988cbf0c3361dc4b015b70" ns2:_="">
    <xsd:import namespace="9d6fef53-673e-464a-96c0-ba49d3055a2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6fef53-673e-464a-96c0-ba49d3055a2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221EC6B-1168-45C8-8C90-C99B2D23A49B}">
  <ds:schemaRefs>
    <ds:schemaRef ds:uri="http://schemas.microsoft.com/sharepoint/v3/contenttype/forms"/>
  </ds:schemaRefs>
</ds:datastoreItem>
</file>

<file path=customXml/itemProps2.xml><?xml version="1.0" encoding="utf-8"?>
<ds:datastoreItem xmlns:ds="http://schemas.openxmlformats.org/officeDocument/2006/customXml" ds:itemID="{B8208042-7403-4322-A8A4-C25CEA04FB31}">
  <ds:schemaRefs>
    <ds:schemaRef ds:uri="http://schemas.openxmlformats.org/officeDocument/2006/bibliography"/>
  </ds:schemaRefs>
</ds:datastoreItem>
</file>

<file path=customXml/itemProps3.xml><?xml version="1.0" encoding="utf-8"?>
<ds:datastoreItem xmlns:ds="http://schemas.openxmlformats.org/officeDocument/2006/customXml" ds:itemID="{041B3042-3639-4348-8D50-07642BB808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6fef53-673e-464a-96c0-ba49d3055a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B51F468-69A3-4434-8CA0-0F0720CC54F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61</Pages>
  <Words>9711</Words>
  <Characters>55358</Characters>
  <Application>Microsoft Office Word</Application>
  <DocSecurity>0</DocSecurity>
  <PresentationFormat/>
  <Lines>461</Lines>
  <Paragraphs>129</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PIEZOELECTRIC QUARTZ CRYSTAL SENSOR</vt:lpstr>
    </vt:vector>
  </TitlesOfParts>
  <Company>rcns</Company>
  <LinksUpToDate>false</LinksUpToDate>
  <CharactersWithSpaces>64940</CharactersWithSpaces>
  <SharedDoc>false</SharedDoc>
  <HLinks>
    <vt:vector size="30" baseType="variant">
      <vt:variant>
        <vt:i4>1114225</vt:i4>
      </vt:variant>
      <vt:variant>
        <vt:i4>12</vt:i4>
      </vt:variant>
      <vt:variant>
        <vt:i4>0</vt:i4>
      </vt:variant>
      <vt:variant>
        <vt:i4>5</vt:i4>
      </vt:variant>
      <vt:variant>
        <vt:lpwstr>mailto:Productsheehan@naeyc.org.-10/31/14-NAEYC</vt:lpwstr>
      </vt:variant>
      <vt:variant>
        <vt:lpwstr/>
      </vt:variant>
      <vt:variant>
        <vt:i4>393258</vt:i4>
      </vt:variant>
      <vt:variant>
        <vt:i4>9</vt:i4>
      </vt:variant>
      <vt:variant>
        <vt:i4>0</vt:i4>
      </vt:variant>
      <vt:variant>
        <vt:i4>5</vt:i4>
      </vt:variant>
      <vt:variant>
        <vt:lpwstr>mailto:page-enegner@naeyc.org-11/17/14-</vt:lpwstr>
      </vt:variant>
      <vt:variant>
        <vt:lpwstr/>
      </vt:variant>
      <vt:variant>
        <vt:i4>917531</vt:i4>
      </vt:variant>
      <vt:variant>
        <vt:i4>6</vt:i4>
      </vt:variant>
      <vt:variant>
        <vt:i4>0</vt:i4>
      </vt:variant>
      <vt:variant>
        <vt:i4>5</vt:i4>
      </vt:variant>
      <vt:variant>
        <vt:lpwstr>http://www.parents.com/kids/Edu/___</vt:lpwstr>
      </vt:variant>
      <vt:variant>
        <vt:lpwstr/>
      </vt:variant>
      <vt:variant>
        <vt:i4>2424872</vt:i4>
      </vt:variant>
      <vt:variant>
        <vt:i4>3</vt:i4>
      </vt:variant>
      <vt:variant>
        <vt:i4>0</vt:i4>
      </vt:variant>
      <vt:variant>
        <vt:i4>5</vt:i4>
      </vt:variant>
      <vt:variant>
        <vt:lpwstr>http://www.controlyour/</vt:lpwstr>
      </vt:variant>
      <vt:variant>
        <vt:lpwstr/>
      </vt:variant>
      <vt:variant>
        <vt:i4>1900559</vt:i4>
      </vt:variant>
      <vt:variant>
        <vt:i4>0</vt:i4>
      </vt:variant>
      <vt:variant>
        <vt:i4>0</vt:i4>
      </vt:variant>
      <vt:variant>
        <vt:i4>5</vt:i4>
      </vt:variant>
      <vt:variant>
        <vt:lpwstr>http://unesdoc.unesco.org/images/0015/001555/155516e.pdf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FITCORE - Data Flow Diagram</dc:title>
  <dc:creator>Ulysses R. Gotera</dc:creator>
  <cp:lastModifiedBy>PAGENTE, MERJOHN B.</cp:lastModifiedBy>
  <cp:revision>4</cp:revision>
  <cp:lastPrinted>2016-03-15T06:44:00Z</cp:lastPrinted>
  <dcterms:created xsi:type="dcterms:W3CDTF">2026-05-28T12:01:00Z</dcterms:created>
  <dcterms:modified xsi:type="dcterms:W3CDTF">2026-08-18T15:52:00Z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1033-9.1.0.4758</vt:lpwstr>
  </property>
  <property fmtid="{D5CDD505-2E9C-101B-9397-08002B2CF9AE}" pid="3" name="ContentTypeId">
    <vt:lpwstr>0x0101005DF20F85A880F74EBB12C8E4D3DD6373</vt:lpwstr>
  </property>
</Properties>
</file>