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DC" w:rsidRDefault="00552FDC" w:rsidP="00552FDC">
      <w:r>
        <w:t xml:space="preserve">Systemic Analysis of </w:t>
      </w:r>
      <w:r>
        <w:t>Biological</w:t>
      </w:r>
      <w:r>
        <w:t xml:space="preserve"> Data from an Isogenic Maize Line</w:t>
      </w:r>
    </w:p>
    <w:p w:rsidR="00552FDC" w:rsidRDefault="00552FDC" w:rsidP="00552FDC"/>
    <w:p w:rsidR="00A63BC1" w:rsidRDefault="00552FDC" w:rsidP="00552FDC">
      <w:r>
        <w:t xml:space="preserve">Vast amounts of data are generated in modern biological research, which creates a challenge to their analysis.  Here we use a combination of factor analysis and principal component analysis against morphological measurements taken from a collection of maize plants that are descended from a single doubled-haploid plant.  We are looking to identify relationships and structures within the data using uncorrelated subsets that explain much of the variability present. </w:t>
      </w:r>
      <w:bookmarkStart w:id="0" w:name="_GoBack"/>
      <w:bookmarkEnd w:id="0"/>
      <w:r>
        <w:t>With these multivariate statistical techniques, we expect to summarize systematic patterns and complex relationships in our data and show that these analyses are useful in other biological research fields.</w:t>
      </w:r>
    </w:p>
    <w:sectPr w:rsidR="00A6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DC"/>
    <w:rsid w:val="00552FDC"/>
    <w:rsid w:val="006C3E96"/>
    <w:rsid w:val="0070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4D1"/>
  <w15:chartTrackingRefBased/>
  <w15:docId w15:val="{EA009D3E-70E0-477D-BB24-496023C7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</dc:creator>
  <cp:keywords/>
  <dc:description/>
  <cp:lastModifiedBy>Merritt</cp:lastModifiedBy>
  <cp:revision>1</cp:revision>
  <dcterms:created xsi:type="dcterms:W3CDTF">2016-10-24T17:17:00Z</dcterms:created>
  <dcterms:modified xsi:type="dcterms:W3CDTF">2016-10-24T17:18:00Z</dcterms:modified>
</cp:coreProperties>
</file>