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3C2" w:rsidRDefault="00B613C2" w:rsidP="00B613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w:t>
      </w:r>
      <w:proofErr w:type="spellStart"/>
      <w:r>
        <w:rPr>
          <w:rFonts w:ascii="Arial" w:hAnsi="Arial" w:cs="Arial"/>
          <w:b/>
          <w:bCs/>
          <w:color w:val="222222"/>
          <w:sz w:val="21"/>
          <w:szCs w:val="21"/>
        </w:rPr>
        <w:t>Kukkiwon</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"https://es.wikipedia.org/wiki/Hangul" \o "Hangul" </w:instrText>
      </w:r>
      <w:r>
        <w:rPr>
          <w:rFonts w:ascii="Arial" w:hAnsi="Arial" w:cs="Arial"/>
          <w:color w:val="222222"/>
          <w:sz w:val="21"/>
          <w:szCs w:val="21"/>
        </w:rPr>
        <w:fldChar w:fldCharType="separate"/>
      </w:r>
      <w:r>
        <w:rPr>
          <w:rStyle w:val="Hyperlink"/>
          <w:rFonts w:ascii="Arial" w:hAnsi="Arial" w:cs="Arial"/>
          <w:color w:val="0B0080"/>
          <w:sz w:val="21"/>
          <w:szCs w:val="21"/>
        </w:rPr>
        <w:t>hangul</w:t>
      </w:r>
      <w:proofErr w:type="spellEnd"/>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Malgun Gothic" w:hAnsi="Malgun Gothic" w:cs="Malgun Gothic"/>
          <w:color w:val="222222"/>
          <w:sz w:val="21"/>
          <w:szCs w:val="21"/>
        </w:rPr>
        <w:t>국기원</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"https://es.wikipedia.org/wiki/Hanja" \o "Hanja" </w:instrText>
      </w:r>
      <w:r>
        <w:rPr>
          <w:rFonts w:ascii="Arial" w:hAnsi="Arial" w:cs="Arial"/>
          <w:color w:val="222222"/>
          <w:sz w:val="21"/>
          <w:szCs w:val="21"/>
        </w:rPr>
        <w:fldChar w:fldCharType="separate"/>
      </w:r>
      <w:r>
        <w:rPr>
          <w:rStyle w:val="Hyperlink"/>
          <w:rFonts w:ascii="Arial" w:hAnsi="Arial" w:cs="Arial"/>
          <w:color w:val="0B0080"/>
          <w:sz w:val="21"/>
          <w:szCs w:val="21"/>
        </w:rPr>
        <w:t>hanja</w:t>
      </w:r>
      <w:proofErr w:type="spellEnd"/>
      <w:r>
        <w:rPr>
          <w:rFonts w:ascii="Arial" w:hAnsi="Arial" w:cs="Arial"/>
          <w:color w:val="222222"/>
          <w:sz w:val="21"/>
          <w:szCs w:val="21"/>
        </w:rPr>
        <w:fldChar w:fldCharType="end"/>
      </w:r>
      <w:r>
        <w:rPr>
          <w:rFonts w:ascii="Arial" w:hAnsi="Arial" w:cs="Arial"/>
          <w:color w:val="222222"/>
          <w:sz w:val="21"/>
          <w:szCs w:val="21"/>
        </w:rPr>
        <w:t xml:space="preserve">: </w:t>
      </w:r>
      <w:r>
        <w:rPr>
          <w:rFonts w:ascii="MS Gothic" w:eastAsia="MS Gothic" w:hAnsi="MS Gothic" w:cs="MS Gothic" w:hint="eastAsia"/>
          <w:color w:val="222222"/>
          <w:sz w:val="21"/>
          <w:szCs w:val="21"/>
        </w:rPr>
        <w:t>國技院</w:t>
      </w:r>
      <w:r>
        <w:rPr>
          <w:rFonts w:ascii="Arial" w:hAnsi="Arial" w:cs="Arial"/>
          <w:color w:val="222222"/>
          <w:sz w:val="21"/>
          <w:szCs w:val="21"/>
        </w:rPr>
        <w:t>, </w:t>
      </w:r>
      <w:hyperlink r:id="rId4" w:tooltip="Romanización revisada del coreano" w:history="1">
        <w:r>
          <w:rPr>
            <w:rStyle w:val="Hyperlink"/>
            <w:rFonts w:ascii="Arial" w:hAnsi="Arial" w:cs="Arial"/>
            <w:color w:val="0B0080"/>
            <w:sz w:val="21"/>
            <w:szCs w:val="21"/>
          </w:rPr>
          <w:t>romanización revisada</w:t>
        </w:r>
      </w:hyperlink>
      <w:r>
        <w:rPr>
          <w:rFonts w:ascii="Arial" w:hAnsi="Arial" w:cs="Arial"/>
          <w:color w:val="222222"/>
          <w:sz w:val="21"/>
          <w:szCs w:val="21"/>
        </w:rPr>
        <w:t>: </w:t>
      </w:r>
      <w:proofErr w:type="spellStart"/>
      <w:r>
        <w:rPr>
          <w:rFonts w:ascii="Arial" w:hAnsi="Arial" w:cs="Arial"/>
          <w:i/>
          <w:iCs/>
          <w:color w:val="222222"/>
          <w:sz w:val="21"/>
          <w:szCs w:val="21"/>
        </w:rPr>
        <w:t>Gukgiweon</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"https://es.wikipedia.org/wiki/McCune-Reischauer" \o "McCune-Reischauer" </w:instrText>
      </w:r>
      <w:r>
        <w:rPr>
          <w:rFonts w:ascii="Arial" w:hAnsi="Arial" w:cs="Arial"/>
          <w:color w:val="222222"/>
          <w:sz w:val="21"/>
          <w:szCs w:val="21"/>
        </w:rPr>
        <w:fldChar w:fldCharType="separate"/>
      </w:r>
      <w:r>
        <w:rPr>
          <w:rStyle w:val="Hyperlink"/>
          <w:rFonts w:ascii="Arial" w:hAnsi="Arial" w:cs="Arial"/>
          <w:color w:val="0B0080"/>
          <w:sz w:val="21"/>
          <w:szCs w:val="21"/>
        </w:rPr>
        <w:t>McCune-Reischauer</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i/>
          <w:iCs/>
          <w:color w:val="222222"/>
          <w:sz w:val="21"/>
          <w:szCs w:val="21"/>
        </w:rPr>
        <w:t>Kukkiwŏn</w:t>
      </w:r>
      <w:proofErr w:type="spellEnd"/>
      <w:r>
        <w:rPr>
          <w:rFonts w:ascii="Arial" w:hAnsi="Arial" w:cs="Arial"/>
          <w:color w:val="222222"/>
          <w:sz w:val="21"/>
          <w:szCs w:val="21"/>
        </w:rPr>
        <w:t>)</w:t>
      </w:r>
      <w:hyperlink r:id="rId5" w:tooltip="Idioma coreano" w:history="1">
        <w:r>
          <w:rPr>
            <w:rStyle w:val="Hyperlink"/>
            <w:rFonts w:ascii="Arial" w:hAnsi="Arial" w:cs="Arial"/>
            <w:b/>
            <w:bCs/>
            <w:color w:val="0B0080"/>
            <w:sz w:val="14"/>
            <w:szCs w:val="14"/>
            <w:vertAlign w:val="superscript"/>
          </w:rPr>
          <w:t>?</w:t>
        </w:r>
      </w:hyperlink>
      <w:r>
        <w:rPr>
          <w:rFonts w:ascii="Arial" w:hAnsi="Arial" w:cs="Arial"/>
          <w:color w:val="222222"/>
          <w:sz w:val="21"/>
          <w:szCs w:val="21"/>
        </w:rPr>
        <w:t>, también conocido como </w:t>
      </w:r>
      <w:proofErr w:type="spellStart"/>
      <w:r>
        <w:rPr>
          <w:rFonts w:ascii="Arial" w:hAnsi="Arial" w:cs="Arial"/>
          <w:i/>
          <w:iCs/>
          <w:color w:val="222222"/>
          <w:sz w:val="21"/>
          <w:szCs w:val="21"/>
        </w:rPr>
        <w:t>World</w:t>
      </w:r>
      <w:proofErr w:type="spellEnd"/>
      <w:r>
        <w:rPr>
          <w:rFonts w:ascii="Arial" w:hAnsi="Arial" w:cs="Arial"/>
          <w:i/>
          <w:iCs/>
          <w:color w:val="222222"/>
          <w:sz w:val="21"/>
          <w:szCs w:val="21"/>
        </w:rPr>
        <w:t xml:space="preserve"> Taekwondo </w:t>
      </w:r>
      <w:proofErr w:type="spellStart"/>
      <w:r>
        <w:rPr>
          <w:rFonts w:ascii="Arial" w:hAnsi="Arial" w:cs="Arial"/>
          <w:i/>
          <w:iCs/>
          <w:color w:val="222222"/>
          <w:sz w:val="21"/>
          <w:szCs w:val="21"/>
        </w:rPr>
        <w:t>Headquarters</w:t>
      </w:r>
      <w:proofErr w:type="spellEnd"/>
      <w:r>
        <w:rPr>
          <w:rFonts w:ascii="Arial" w:hAnsi="Arial" w:cs="Arial"/>
          <w:color w:val="222222"/>
          <w:sz w:val="21"/>
          <w:szCs w:val="21"/>
        </w:rPr>
        <w:t> y hogar de la </w:t>
      </w:r>
      <w:r>
        <w:rPr>
          <w:rFonts w:ascii="Arial" w:hAnsi="Arial" w:cs="Arial"/>
          <w:i/>
          <w:iCs/>
          <w:color w:val="222222"/>
          <w:sz w:val="21"/>
          <w:szCs w:val="21"/>
        </w:rPr>
        <w:t>Academia Mundial de Taekwondo</w:t>
      </w:r>
      <w:r>
        <w:rPr>
          <w:rFonts w:ascii="Arial" w:hAnsi="Arial" w:cs="Arial"/>
          <w:color w:val="222222"/>
          <w:sz w:val="21"/>
          <w:szCs w:val="21"/>
        </w:rPr>
        <w:t>, es la organización reguladora oficial del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"https://es.wikipedia.org/wiki/Taekwondo" \o "Taekwondo" </w:instrText>
      </w:r>
      <w:r>
        <w:rPr>
          <w:rFonts w:ascii="Arial" w:hAnsi="Arial" w:cs="Arial"/>
          <w:color w:val="222222"/>
          <w:sz w:val="21"/>
          <w:szCs w:val="21"/>
        </w:rPr>
        <w:fldChar w:fldCharType="separate"/>
      </w:r>
      <w:r>
        <w:rPr>
          <w:rStyle w:val="Hyperlink"/>
          <w:rFonts w:ascii="Arial" w:hAnsi="Arial" w:cs="Arial"/>
          <w:color w:val="0B0080"/>
          <w:sz w:val="21"/>
          <w:szCs w:val="21"/>
        </w:rPr>
        <w:t>taekwondo</w:t>
      </w:r>
      <w:r>
        <w:rPr>
          <w:rFonts w:ascii="Arial" w:hAnsi="Arial" w:cs="Arial"/>
          <w:color w:val="222222"/>
          <w:sz w:val="21"/>
          <w:szCs w:val="21"/>
        </w:rPr>
        <w:fldChar w:fldCharType="end"/>
      </w:r>
      <w:r>
        <w:rPr>
          <w:rFonts w:ascii="Arial" w:hAnsi="Arial" w:cs="Arial"/>
          <w:color w:val="222222"/>
          <w:sz w:val="21"/>
          <w:szCs w:val="21"/>
        </w:rPr>
        <w:t>establecida</w:t>
      </w:r>
      <w:proofErr w:type="spellEnd"/>
      <w:r>
        <w:rPr>
          <w:rFonts w:ascii="Arial" w:hAnsi="Arial" w:cs="Arial"/>
          <w:color w:val="222222"/>
          <w:sz w:val="21"/>
          <w:szCs w:val="21"/>
        </w:rPr>
        <w:t xml:space="preserve"> por el gobierno de </w:t>
      </w:r>
      <w:hyperlink r:id="rId6" w:tooltip="Corea del Sur" w:history="1">
        <w:r>
          <w:rPr>
            <w:rStyle w:val="Hyperlink"/>
            <w:rFonts w:ascii="Arial" w:hAnsi="Arial" w:cs="Arial"/>
            <w:color w:val="0B0080"/>
            <w:sz w:val="21"/>
            <w:szCs w:val="21"/>
          </w:rPr>
          <w:t>Corea del Sur</w:t>
        </w:r>
      </w:hyperlink>
      <w:r>
        <w:rPr>
          <w:rFonts w:ascii="Arial" w:hAnsi="Arial" w:cs="Arial"/>
          <w:color w:val="222222"/>
          <w:sz w:val="21"/>
          <w:szCs w:val="21"/>
        </w:rPr>
        <w:t>. Fue establecida el 30 de noviembre de </w:t>
      </w:r>
      <w:hyperlink r:id="rId7" w:tooltip="1972" w:history="1">
        <w:r>
          <w:rPr>
            <w:rStyle w:val="Hyperlink"/>
            <w:rFonts w:ascii="Arial" w:hAnsi="Arial" w:cs="Arial"/>
            <w:color w:val="0B0080"/>
            <w:sz w:val="21"/>
            <w:szCs w:val="21"/>
          </w:rPr>
          <w:t>1972</w:t>
        </w:r>
      </w:hyperlink>
      <w:r>
        <w:rPr>
          <w:rFonts w:ascii="Arial" w:hAnsi="Arial" w:cs="Arial"/>
          <w:color w:val="222222"/>
          <w:sz w:val="21"/>
          <w:szCs w:val="21"/>
        </w:rPr>
        <w:t xml:space="preserve"> en el distrito de </w:t>
      </w:r>
      <w:proofErr w:type="spellStart"/>
      <w:r>
        <w:rPr>
          <w:rFonts w:ascii="Arial" w:hAnsi="Arial" w:cs="Arial"/>
          <w:color w:val="222222"/>
          <w:sz w:val="21"/>
          <w:szCs w:val="21"/>
        </w:rPr>
        <w:t>Gangnam-gu</w:t>
      </w:r>
      <w:proofErr w:type="spellEnd"/>
      <w:r>
        <w:rPr>
          <w:rFonts w:ascii="Arial" w:hAnsi="Arial" w:cs="Arial"/>
          <w:color w:val="222222"/>
          <w:sz w:val="21"/>
          <w:szCs w:val="21"/>
        </w:rPr>
        <w:t xml:space="preserve"> en </w:t>
      </w:r>
      <w:hyperlink r:id="rId8" w:tooltip="Seúl" w:history="1">
        <w:r>
          <w:rPr>
            <w:rStyle w:val="Hyperlink"/>
            <w:rFonts w:ascii="Arial" w:hAnsi="Arial" w:cs="Arial"/>
            <w:color w:val="0B0080"/>
            <w:sz w:val="21"/>
            <w:szCs w:val="21"/>
          </w:rPr>
          <w:t>Seúl</w:t>
        </w:r>
      </w:hyperlink>
      <w:r>
        <w:rPr>
          <w:rFonts w:ascii="Arial" w:hAnsi="Arial" w:cs="Arial"/>
          <w:color w:val="222222"/>
          <w:sz w:val="21"/>
          <w:szCs w:val="21"/>
        </w:rPr>
        <w:t>, Corea del Sur. Está supervisada por la División Internacional de Deportes del Ministerio de Cultura, Deportes y Turismo. Además es el único instituto de Taekwondo que promueve los rangos de </w:t>
      </w:r>
      <w:r>
        <w:rPr>
          <w:rFonts w:ascii="Arial" w:hAnsi="Arial" w:cs="Arial"/>
          <w:i/>
          <w:iCs/>
          <w:color w:val="222222"/>
          <w:sz w:val="21"/>
          <w:szCs w:val="21"/>
        </w:rPr>
        <w:t>dan</w:t>
      </w:r>
      <w:r>
        <w:rPr>
          <w:rFonts w:ascii="Arial" w:hAnsi="Arial" w:cs="Arial"/>
          <w:color w:val="222222"/>
          <w:sz w:val="21"/>
          <w:szCs w:val="21"/>
        </w:rPr>
        <w:t> que es reconocido por la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"https://es.wikipedia.org/wiki/World_Taekwondo_Federation" \o "World Taekwondo Federation" </w:instrText>
      </w:r>
      <w:r>
        <w:rPr>
          <w:rFonts w:ascii="Arial" w:hAnsi="Arial" w:cs="Arial"/>
          <w:color w:val="222222"/>
          <w:sz w:val="21"/>
          <w:szCs w:val="21"/>
        </w:rPr>
        <w:fldChar w:fldCharType="separate"/>
      </w:r>
      <w:r>
        <w:rPr>
          <w:rStyle w:val="Hyperlink"/>
          <w:rFonts w:ascii="Arial" w:hAnsi="Arial" w:cs="Arial"/>
          <w:color w:val="0B0080"/>
          <w:sz w:val="21"/>
          <w:szCs w:val="21"/>
        </w:rPr>
        <w:t>World</w:t>
      </w:r>
      <w:proofErr w:type="spellEnd"/>
      <w:r>
        <w:rPr>
          <w:rStyle w:val="Hyperlink"/>
          <w:rFonts w:ascii="Arial" w:hAnsi="Arial" w:cs="Arial"/>
          <w:color w:val="0B0080"/>
          <w:sz w:val="21"/>
          <w:szCs w:val="21"/>
        </w:rPr>
        <w:t xml:space="preserve"> Taekwondo </w:t>
      </w:r>
      <w:proofErr w:type="spellStart"/>
      <w:r>
        <w:rPr>
          <w:rStyle w:val="Hyperlink"/>
          <w:rFonts w:ascii="Arial" w:hAnsi="Arial" w:cs="Arial"/>
          <w:color w:val="0B0080"/>
          <w:sz w:val="21"/>
          <w:szCs w:val="21"/>
        </w:rPr>
        <w:t>Federation</w:t>
      </w:r>
      <w:proofErr w:type="spellEnd"/>
      <w:r>
        <w:rPr>
          <w:rFonts w:ascii="Arial" w:hAnsi="Arial" w:cs="Arial"/>
          <w:color w:val="222222"/>
          <w:sz w:val="21"/>
          <w:szCs w:val="21"/>
        </w:rPr>
        <w:fldChar w:fldCharType="end"/>
      </w:r>
      <w:r>
        <w:rPr>
          <w:rFonts w:ascii="Arial" w:hAnsi="Arial" w:cs="Arial"/>
          <w:color w:val="222222"/>
          <w:sz w:val="21"/>
          <w:szCs w:val="21"/>
        </w:rPr>
        <w:t>.</w:t>
      </w:r>
    </w:p>
    <w:p w:rsidR="00B613C2" w:rsidRDefault="00B613C2" w:rsidP="00B613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 </w:t>
      </w:r>
      <w:proofErr w:type="spellStart"/>
      <w:r>
        <w:rPr>
          <w:rFonts w:ascii="Arial" w:hAnsi="Arial" w:cs="Arial"/>
          <w:color w:val="222222"/>
          <w:sz w:val="21"/>
          <w:szCs w:val="21"/>
        </w:rPr>
        <w:t>Kukkiwon</w:t>
      </w:r>
      <w:proofErr w:type="spellEnd"/>
      <w:r>
        <w:rPr>
          <w:rFonts w:ascii="Arial" w:hAnsi="Arial" w:cs="Arial"/>
          <w:color w:val="222222"/>
          <w:sz w:val="21"/>
          <w:szCs w:val="21"/>
        </w:rPr>
        <w:t xml:space="preserve"> se encarga de extender las certificaciones oficiales de los </w:t>
      </w:r>
      <w:r>
        <w:rPr>
          <w:rFonts w:ascii="Arial" w:hAnsi="Arial" w:cs="Arial"/>
          <w:i/>
          <w:iCs/>
          <w:color w:val="222222"/>
          <w:sz w:val="21"/>
          <w:szCs w:val="21"/>
        </w:rPr>
        <w:t>dan</w:t>
      </w:r>
      <w:r>
        <w:rPr>
          <w:rFonts w:ascii="Arial" w:hAnsi="Arial" w:cs="Arial"/>
          <w:color w:val="222222"/>
          <w:sz w:val="21"/>
          <w:szCs w:val="21"/>
        </w:rPr>
        <w:t> (grados de cinta negra) y </w:t>
      </w:r>
      <w:proofErr w:type="spellStart"/>
      <w:r>
        <w:rPr>
          <w:rFonts w:ascii="Arial" w:hAnsi="Arial" w:cs="Arial"/>
          <w:i/>
          <w:iCs/>
          <w:color w:val="222222"/>
          <w:sz w:val="21"/>
          <w:szCs w:val="21"/>
        </w:rPr>
        <w:t>poom</w:t>
      </w:r>
      <w:proofErr w:type="spellEnd"/>
      <w:r>
        <w:rPr>
          <w:rFonts w:ascii="Arial" w:hAnsi="Arial" w:cs="Arial"/>
          <w:color w:val="222222"/>
          <w:sz w:val="21"/>
          <w:szCs w:val="21"/>
        </w:rPr>
        <w:t xml:space="preserve"> (cinta negra para menores de 14 años de edad). Además, el </w:t>
      </w:r>
      <w:proofErr w:type="spellStart"/>
      <w:r>
        <w:rPr>
          <w:rFonts w:ascii="Arial" w:hAnsi="Arial" w:cs="Arial"/>
          <w:color w:val="222222"/>
          <w:sz w:val="21"/>
          <w:szCs w:val="21"/>
        </w:rPr>
        <w:t>Kukkiwon</w:t>
      </w:r>
      <w:proofErr w:type="spellEnd"/>
      <w:r>
        <w:rPr>
          <w:rFonts w:ascii="Arial" w:hAnsi="Arial" w:cs="Arial"/>
          <w:color w:val="222222"/>
          <w:sz w:val="21"/>
          <w:szCs w:val="21"/>
        </w:rPr>
        <w:t xml:space="preserve"> desarrolla investigaciones y seminarios instructivos a través de la Academia Mundial de Taekwondo, la cual entrena y certifica a los instructores de Taekwondo por medio de los cursos de liderazgo. La Academia también lleva a cabo dos cursos de instructores aprobado por el Ministerio de Cultura, Deportes y Turismo, uno de los cursos es la certificación de entrenador 2</w:t>
      </w:r>
      <w:proofErr w:type="gramStart"/>
      <w:r>
        <w:rPr>
          <w:rFonts w:ascii="Arial" w:hAnsi="Arial" w:cs="Arial"/>
          <w:color w:val="222222"/>
          <w:sz w:val="21"/>
          <w:szCs w:val="21"/>
        </w:rPr>
        <w:t>.ª</w:t>
      </w:r>
      <w:proofErr w:type="gramEnd"/>
      <w:r>
        <w:rPr>
          <w:rFonts w:ascii="Arial" w:hAnsi="Arial" w:cs="Arial"/>
          <w:color w:val="222222"/>
          <w:sz w:val="21"/>
          <w:szCs w:val="21"/>
        </w:rPr>
        <w:t xml:space="preserve"> clase y otro es para la clasificación como instructor 3.ª clase. Cerca de 5,400 personas se han certificado como instructores o entrenadores a través del Ministerio de Cultura, Deportes y Turismo a través de estos cursos</w:t>
      </w:r>
      <w:proofErr w:type="gramStart"/>
      <w:r>
        <w:rPr>
          <w:rFonts w:ascii="Arial" w:hAnsi="Arial" w:cs="Arial"/>
          <w:color w:val="222222"/>
          <w:sz w:val="21"/>
          <w:szCs w:val="21"/>
        </w:rPr>
        <w:t>.</w:t>
      </w:r>
      <w:r>
        <w:rPr>
          <w:rFonts w:ascii="Arial" w:hAnsi="Arial" w:cs="Arial"/>
          <w:color w:val="222222"/>
          <w:sz w:val="21"/>
          <w:szCs w:val="21"/>
          <w:vertAlign w:val="superscript"/>
        </w:rPr>
        <w:t>[</w:t>
      </w:r>
      <w:proofErr w:type="gramEnd"/>
      <w:r>
        <w:rPr>
          <w:rFonts w:ascii="Arial" w:hAnsi="Arial" w:cs="Arial"/>
          <w:i/>
          <w:iCs/>
          <w:color w:val="222222"/>
          <w:sz w:val="21"/>
          <w:szCs w:val="21"/>
          <w:vertAlign w:val="superscript"/>
        </w:rPr>
        <w:fldChar w:fldCharType="begin"/>
      </w:r>
      <w:r>
        <w:rPr>
          <w:rFonts w:ascii="Arial" w:hAnsi="Arial" w:cs="Arial"/>
          <w:i/>
          <w:iCs/>
          <w:color w:val="222222"/>
          <w:sz w:val="21"/>
          <w:szCs w:val="21"/>
          <w:vertAlign w:val="superscript"/>
        </w:rPr>
        <w:instrText xml:space="preserve"> HYPERLINK "https://es.wikipedia.org/wiki/Wikipedia:Verificabilidad" \o "Wikipedia:Verificabilidad" </w:instrText>
      </w:r>
      <w:r>
        <w:rPr>
          <w:rFonts w:ascii="Arial" w:hAnsi="Arial" w:cs="Arial"/>
          <w:i/>
          <w:iCs/>
          <w:color w:val="222222"/>
          <w:sz w:val="21"/>
          <w:szCs w:val="21"/>
          <w:vertAlign w:val="superscript"/>
        </w:rPr>
        <w:fldChar w:fldCharType="separate"/>
      </w:r>
      <w:r>
        <w:rPr>
          <w:rStyle w:val="Hyperlink"/>
          <w:rFonts w:ascii="Arial" w:hAnsi="Arial" w:cs="Arial"/>
          <w:i/>
          <w:iCs/>
          <w:color w:val="0B0080"/>
          <w:sz w:val="21"/>
          <w:szCs w:val="21"/>
          <w:vertAlign w:val="superscript"/>
        </w:rPr>
        <w:t>cita requerida</w:t>
      </w:r>
      <w:r>
        <w:rPr>
          <w:rFonts w:ascii="Arial" w:hAnsi="Arial" w:cs="Arial"/>
          <w:i/>
          <w:iCs/>
          <w:color w:val="222222"/>
          <w:sz w:val="21"/>
          <w:szCs w:val="21"/>
          <w:vertAlign w:val="superscript"/>
        </w:rPr>
        <w:fldChar w:fldCharType="end"/>
      </w:r>
      <w:r>
        <w:rPr>
          <w:rFonts w:ascii="Arial" w:hAnsi="Arial" w:cs="Arial"/>
          <w:color w:val="222222"/>
          <w:sz w:val="21"/>
          <w:szCs w:val="21"/>
          <w:vertAlign w:val="superscript"/>
        </w:rPr>
        <w:t>]</w:t>
      </w:r>
    </w:p>
    <w:p w:rsidR="00B613C2" w:rsidRDefault="00B613C2" w:rsidP="00B613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Sin embargo, solamente un pequeño grupo de practicantes (no coreanos) pueden participar de dichos programas.</w:t>
      </w:r>
      <w:r>
        <w:rPr>
          <w:rFonts w:ascii="Arial" w:hAnsi="Arial" w:cs="Arial"/>
          <w:color w:val="222222"/>
          <w:sz w:val="21"/>
          <w:szCs w:val="21"/>
          <w:vertAlign w:val="superscript"/>
        </w:rPr>
        <w:t>[</w:t>
      </w:r>
      <w:hyperlink r:id="rId9" w:tooltip="Wikipedia:Verificabilidad" w:history="1">
        <w:r>
          <w:rPr>
            <w:rStyle w:val="Hyperlink"/>
            <w:rFonts w:ascii="Arial" w:hAnsi="Arial" w:cs="Arial"/>
            <w:i/>
            <w:iCs/>
            <w:color w:val="0B0080"/>
            <w:sz w:val="21"/>
            <w:szCs w:val="21"/>
            <w:vertAlign w:val="superscript"/>
          </w:rPr>
          <w:t>cita requerida</w:t>
        </w:r>
      </w:hyperlink>
      <w:r>
        <w:rPr>
          <w:rFonts w:ascii="Arial" w:hAnsi="Arial" w:cs="Arial"/>
          <w:color w:val="222222"/>
          <w:sz w:val="21"/>
          <w:szCs w:val="21"/>
          <w:vertAlign w:val="superscript"/>
        </w:rPr>
        <w:t>]</w:t>
      </w:r>
      <w:r>
        <w:rPr>
          <w:rFonts w:ascii="Arial" w:hAnsi="Arial" w:cs="Arial"/>
          <w:color w:val="222222"/>
          <w:sz w:val="21"/>
          <w:szCs w:val="21"/>
        </w:rPr>
        <w:t> En </w:t>
      </w:r>
      <w:hyperlink r:id="rId10" w:tooltip="1998" w:history="1">
        <w:r>
          <w:rPr>
            <w:rStyle w:val="Hyperlink"/>
            <w:rFonts w:ascii="Arial" w:hAnsi="Arial" w:cs="Arial"/>
            <w:color w:val="0B0080"/>
            <w:sz w:val="21"/>
            <w:szCs w:val="21"/>
          </w:rPr>
          <w:t>1998</w:t>
        </w:r>
      </w:hyperlink>
      <w:r>
        <w:rPr>
          <w:rFonts w:ascii="Arial" w:hAnsi="Arial" w:cs="Arial"/>
          <w:color w:val="222222"/>
          <w:sz w:val="21"/>
          <w:szCs w:val="21"/>
        </w:rPr>
        <w:t> menos de 20 estadounidenses (93 no coreanos de 32 países) fueron promovidos con sus Licencias de Instructores Internacionales por la Academia en el primer curso de Instructores Extranjeros.</w:t>
      </w:r>
      <w:r>
        <w:rPr>
          <w:rFonts w:ascii="Arial" w:hAnsi="Arial" w:cs="Arial"/>
          <w:color w:val="222222"/>
          <w:sz w:val="21"/>
          <w:szCs w:val="21"/>
          <w:vertAlign w:val="superscript"/>
        </w:rPr>
        <w:t>[</w:t>
      </w:r>
      <w:hyperlink r:id="rId11" w:tooltip="Wikipedia:Verificabilidad" w:history="1">
        <w:r>
          <w:rPr>
            <w:rStyle w:val="Hyperlink"/>
            <w:rFonts w:ascii="Arial" w:hAnsi="Arial" w:cs="Arial"/>
            <w:i/>
            <w:iCs/>
            <w:color w:val="0B0080"/>
            <w:sz w:val="21"/>
            <w:szCs w:val="21"/>
            <w:vertAlign w:val="superscript"/>
          </w:rPr>
          <w:t>cita requerida</w:t>
        </w:r>
      </w:hyperlink>
      <w:r>
        <w:rPr>
          <w:rFonts w:ascii="Arial" w:hAnsi="Arial" w:cs="Arial"/>
          <w:color w:val="222222"/>
          <w:sz w:val="21"/>
          <w:szCs w:val="21"/>
          <w:vertAlign w:val="superscript"/>
        </w:rPr>
        <w:t>]</w:t>
      </w:r>
      <w:r>
        <w:rPr>
          <w:rFonts w:ascii="Arial" w:hAnsi="Arial" w:cs="Arial"/>
          <w:color w:val="222222"/>
          <w:sz w:val="21"/>
          <w:szCs w:val="21"/>
        </w:rPr>
        <w:t xml:space="preserve"> Algunos de los graduados de este evento histórico fueron </w:t>
      </w:r>
      <w:proofErr w:type="spellStart"/>
      <w:r>
        <w:rPr>
          <w:rFonts w:ascii="Arial" w:hAnsi="Arial" w:cs="Arial"/>
          <w:color w:val="222222"/>
          <w:sz w:val="21"/>
          <w:szCs w:val="21"/>
        </w:rPr>
        <w:t>Ran</w:t>
      </w:r>
      <w:proofErr w:type="spellEnd"/>
      <w:r>
        <w:rPr>
          <w:rFonts w:ascii="Arial" w:hAnsi="Arial" w:cs="Arial"/>
          <w:color w:val="222222"/>
          <w:sz w:val="21"/>
          <w:szCs w:val="21"/>
        </w:rPr>
        <w:t xml:space="preserve"> </w:t>
      </w:r>
      <w:proofErr w:type="spellStart"/>
      <w:r>
        <w:rPr>
          <w:rFonts w:ascii="Arial" w:hAnsi="Arial" w:cs="Arial"/>
          <w:color w:val="222222"/>
          <w:sz w:val="21"/>
          <w:szCs w:val="21"/>
        </w:rPr>
        <w:t>Zohar</w:t>
      </w:r>
      <w:proofErr w:type="spellEnd"/>
      <w:r>
        <w:rPr>
          <w:rFonts w:ascii="Arial" w:hAnsi="Arial" w:cs="Arial"/>
          <w:color w:val="222222"/>
          <w:sz w:val="21"/>
          <w:szCs w:val="21"/>
        </w:rPr>
        <w:t xml:space="preserve">, Mike </w:t>
      </w:r>
      <w:proofErr w:type="spellStart"/>
      <w:r>
        <w:rPr>
          <w:rFonts w:ascii="Arial" w:hAnsi="Arial" w:cs="Arial"/>
          <w:color w:val="222222"/>
          <w:sz w:val="21"/>
          <w:szCs w:val="21"/>
        </w:rPr>
        <w:t>Snisky</w:t>
      </w:r>
      <w:proofErr w:type="spellEnd"/>
      <w:r>
        <w:rPr>
          <w:rFonts w:ascii="Arial" w:hAnsi="Arial" w:cs="Arial"/>
          <w:color w:val="222222"/>
          <w:sz w:val="21"/>
          <w:szCs w:val="21"/>
        </w:rPr>
        <w:t xml:space="preserve">, Andy </w:t>
      </w:r>
      <w:proofErr w:type="spellStart"/>
      <w:r>
        <w:rPr>
          <w:rFonts w:ascii="Arial" w:hAnsi="Arial" w:cs="Arial"/>
          <w:color w:val="222222"/>
          <w:sz w:val="21"/>
          <w:szCs w:val="21"/>
        </w:rPr>
        <w:t>Bouloutian</w:t>
      </w:r>
      <w:proofErr w:type="spellEnd"/>
      <w:r>
        <w:rPr>
          <w:rFonts w:ascii="Arial" w:hAnsi="Arial" w:cs="Arial"/>
          <w:color w:val="222222"/>
          <w:sz w:val="21"/>
          <w:szCs w:val="21"/>
        </w:rPr>
        <w:t xml:space="preserve">, de Pennsylvania; Dennis </w:t>
      </w:r>
      <w:proofErr w:type="spellStart"/>
      <w:r>
        <w:rPr>
          <w:rFonts w:ascii="Arial" w:hAnsi="Arial" w:cs="Arial"/>
          <w:color w:val="222222"/>
          <w:sz w:val="21"/>
          <w:szCs w:val="21"/>
        </w:rPr>
        <w:t>Enberg</w:t>
      </w:r>
      <w:proofErr w:type="spellEnd"/>
      <w:r>
        <w:rPr>
          <w:rFonts w:ascii="Arial" w:hAnsi="Arial" w:cs="Arial"/>
          <w:color w:val="222222"/>
          <w:sz w:val="21"/>
          <w:szCs w:val="21"/>
        </w:rPr>
        <w:t xml:space="preserve">, </w:t>
      </w:r>
      <w:proofErr w:type="spellStart"/>
      <w:r>
        <w:rPr>
          <w:rFonts w:ascii="Arial" w:hAnsi="Arial" w:cs="Arial"/>
          <w:color w:val="222222"/>
          <w:sz w:val="21"/>
          <w:szCs w:val="21"/>
        </w:rPr>
        <w:t>Rob</w:t>
      </w:r>
      <w:proofErr w:type="spellEnd"/>
      <w:r>
        <w:rPr>
          <w:rFonts w:ascii="Arial" w:hAnsi="Arial" w:cs="Arial"/>
          <w:color w:val="222222"/>
          <w:sz w:val="21"/>
          <w:szCs w:val="21"/>
        </w:rPr>
        <w:t xml:space="preserve"> </w:t>
      </w:r>
      <w:proofErr w:type="spellStart"/>
      <w:r>
        <w:rPr>
          <w:rFonts w:ascii="Arial" w:hAnsi="Arial" w:cs="Arial"/>
          <w:color w:val="222222"/>
          <w:sz w:val="21"/>
          <w:szCs w:val="21"/>
        </w:rPr>
        <w:t>Cleek</w:t>
      </w:r>
      <w:proofErr w:type="spellEnd"/>
      <w:r>
        <w:rPr>
          <w:rFonts w:ascii="Arial" w:hAnsi="Arial" w:cs="Arial"/>
          <w:color w:val="222222"/>
          <w:sz w:val="21"/>
          <w:szCs w:val="21"/>
        </w:rPr>
        <w:t xml:space="preserve">, Al Cole de Cleveland, Ohio; </w:t>
      </w:r>
      <w:proofErr w:type="spellStart"/>
      <w:r>
        <w:rPr>
          <w:rFonts w:ascii="Arial" w:hAnsi="Arial" w:cs="Arial"/>
          <w:color w:val="222222"/>
          <w:sz w:val="21"/>
          <w:szCs w:val="21"/>
        </w:rPr>
        <w:t>Wes</w:t>
      </w:r>
      <w:proofErr w:type="spellEnd"/>
      <w:r>
        <w:rPr>
          <w:rFonts w:ascii="Arial" w:hAnsi="Arial" w:cs="Arial"/>
          <w:color w:val="222222"/>
          <w:sz w:val="21"/>
          <w:szCs w:val="21"/>
        </w:rPr>
        <w:t xml:space="preserve"> </w:t>
      </w:r>
      <w:proofErr w:type="spellStart"/>
      <w:r>
        <w:rPr>
          <w:rFonts w:ascii="Arial" w:hAnsi="Arial" w:cs="Arial"/>
          <w:color w:val="222222"/>
          <w:sz w:val="21"/>
          <w:szCs w:val="21"/>
        </w:rPr>
        <w:t>Dees</w:t>
      </w:r>
      <w:proofErr w:type="spellEnd"/>
      <w:r>
        <w:rPr>
          <w:rFonts w:ascii="Arial" w:hAnsi="Arial" w:cs="Arial"/>
          <w:color w:val="222222"/>
          <w:sz w:val="21"/>
          <w:szCs w:val="21"/>
        </w:rPr>
        <w:t xml:space="preserve">, Christina Bailey, de Dayton Ohio; </w:t>
      </w:r>
      <w:proofErr w:type="spellStart"/>
      <w:r>
        <w:rPr>
          <w:rFonts w:ascii="Arial" w:hAnsi="Arial" w:cs="Arial"/>
          <w:color w:val="222222"/>
          <w:sz w:val="21"/>
          <w:szCs w:val="21"/>
        </w:rPr>
        <w:t>Marika</w:t>
      </w:r>
      <w:proofErr w:type="spellEnd"/>
      <w:r>
        <w:rPr>
          <w:rFonts w:ascii="Arial" w:hAnsi="Arial" w:cs="Arial"/>
          <w:color w:val="222222"/>
          <w:sz w:val="21"/>
          <w:szCs w:val="21"/>
        </w:rPr>
        <w:t xml:space="preserve"> Powell de Palm Beach, Florida; y Mary </w:t>
      </w:r>
      <w:proofErr w:type="spellStart"/>
      <w:r>
        <w:rPr>
          <w:rFonts w:ascii="Arial" w:hAnsi="Arial" w:cs="Arial"/>
          <w:color w:val="222222"/>
          <w:sz w:val="21"/>
          <w:szCs w:val="21"/>
        </w:rPr>
        <w:t>Zeller</w:t>
      </w:r>
      <w:proofErr w:type="spellEnd"/>
      <w:r>
        <w:rPr>
          <w:rFonts w:ascii="Arial" w:hAnsi="Arial" w:cs="Arial"/>
          <w:color w:val="222222"/>
          <w:sz w:val="21"/>
          <w:szCs w:val="21"/>
        </w:rPr>
        <w:t xml:space="preserve"> de Utah. El currículo para la promoción a cinturón negro es especificado y certificado por el </w:t>
      </w:r>
      <w:proofErr w:type="spellStart"/>
      <w:r>
        <w:rPr>
          <w:rFonts w:ascii="Arial" w:hAnsi="Arial" w:cs="Arial"/>
          <w:color w:val="222222"/>
          <w:sz w:val="21"/>
          <w:szCs w:val="21"/>
        </w:rPr>
        <w:t>Kukkiwon</w:t>
      </w:r>
      <w:proofErr w:type="spellEnd"/>
      <w:r>
        <w:rPr>
          <w:rFonts w:ascii="Arial" w:hAnsi="Arial" w:cs="Arial"/>
          <w:color w:val="222222"/>
          <w:sz w:val="21"/>
          <w:szCs w:val="21"/>
        </w:rPr>
        <w:t>, incluyendo las formas requeridas y compulsorias </w:t>
      </w:r>
      <w:proofErr w:type="spellStart"/>
      <w:r>
        <w:rPr>
          <w:rFonts w:ascii="Arial" w:hAnsi="Arial" w:cs="Arial"/>
          <w:i/>
          <w:iCs/>
          <w:color w:val="222222"/>
          <w:sz w:val="21"/>
          <w:szCs w:val="21"/>
        </w:rPr>
        <w:t>poomsae</w:t>
      </w:r>
      <w:proofErr w:type="spellEnd"/>
      <w:r>
        <w:rPr>
          <w:rFonts w:ascii="Arial" w:hAnsi="Arial" w:cs="Arial"/>
          <w:color w:val="222222"/>
          <w:sz w:val="21"/>
          <w:szCs w:val="21"/>
        </w:rPr>
        <w:t xml:space="preserve"> (kata </w:t>
      </w:r>
      <w:proofErr w:type="spellStart"/>
      <w:r>
        <w:rPr>
          <w:rFonts w:ascii="Arial" w:hAnsi="Arial" w:cs="Arial"/>
          <w:color w:val="222222"/>
          <w:sz w:val="21"/>
          <w:szCs w:val="21"/>
        </w:rPr>
        <w:t>or</w:t>
      </w:r>
      <w:proofErr w:type="spellEnd"/>
      <w:r>
        <w:rPr>
          <w:rFonts w:ascii="Arial" w:hAnsi="Arial" w:cs="Arial"/>
          <w:color w:val="222222"/>
          <w:sz w:val="21"/>
          <w:szCs w:val="21"/>
        </w:rPr>
        <w:t xml:space="preserve"> formas), pelea (sparring), y técnicas de rompimientos.</w:t>
      </w:r>
    </w:p>
    <w:p w:rsidR="00B613C2" w:rsidRDefault="00B613C2" w:rsidP="00B613C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 </w:t>
      </w:r>
      <w:proofErr w:type="spellStart"/>
      <w:r>
        <w:rPr>
          <w:rFonts w:ascii="Arial" w:hAnsi="Arial" w:cs="Arial"/>
          <w:color w:val="222222"/>
          <w:sz w:val="21"/>
          <w:szCs w:val="21"/>
        </w:rPr>
        <w:t>Kukkiwon</w:t>
      </w:r>
      <w:proofErr w:type="spellEnd"/>
      <w:r>
        <w:rPr>
          <w:rFonts w:ascii="Arial" w:hAnsi="Arial" w:cs="Arial"/>
          <w:color w:val="222222"/>
          <w:sz w:val="21"/>
          <w:szCs w:val="21"/>
        </w:rPr>
        <w:t xml:space="preserve"> fue el responsable de promover el Taekwondo a su estado de deporte internacional, convirtiéndolo en deporte oficial de los Juegos Olímpicos en las Olimpiadas de </w:t>
      </w:r>
      <w:proofErr w:type="spellStart"/>
      <w:r>
        <w:rPr>
          <w:rFonts w:ascii="Arial" w:hAnsi="Arial" w:cs="Arial"/>
          <w:color w:val="222222"/>
          <w:sz w:val="21"/>
          <w:szCs w:val="21"/>
        </w:rPr>
        <w:t>Sydney</w:t>
      </w:r>
      <w:proofErr w:type="spellEnd"/>
      <w:r>
        <w:rPr>
          <w:rFonts w:ascii="Arial" w:hAnsi="Arial" w:cs="Arial"/>
          <w:color w:val="222222"/>
          <w:sz w:val="21"/>
          <w:szCs w:val="21"/>
        </w:rPr>
        <w:t> </w:t>
      </w:r>
      <w:hyperlink r:id="rId12" w:tooltip="2000" w:history="1">
        <w:r>
          <w:rPr>
            <w:rStyle w:val="Hyperlink"/>
            <w:rFonts w:ascii="Arial" w:hAnsi="Arial" w:cs="Arial"/>
            <w:color w:val="0B0080"/>
            <w:sz w:val="21"/>
            <w:szCs w:val="21"/>
          </w:rPr>
          <w:t>2000</w:t>
        </w:r>
      </w:hyperlink>
      <w:r>
        <w:rPr>
          <w:rFonts w:ascii="Arial" w:hAnsi="Arial" w:cs="Arial"/>
          <w:color w:val="222222"/>
          <w:sz w:val="21"/>
          <w:szCs w:val="21"/>
        </w:rPr>
        <w:t xml:space="preserve"> después de su participación </w:t>
      </w:r>
      <w:proofErr w:type="spellStart"/>
      <w:r>
        <w:rPr>
          <w:rFonts w:ascii="Arial" w:hAnsi="Arial" w:cs="Arial"/>
          <w:color w:val="222222"/>
          <w:sz w:val="21"/>
          <w:szCs w:val="21"/>
        </w:rPr>
        <w:t>del</w:t>
      </w:r>
      <w:proofErr w:type="spellEnd"/>
      <w:r>
        <w:rPr>
          <w:rFonts w:ascii="Arial" w:hAnsi="Arial" w:cs="Arial"/>
          <w:color w:val="222222"/>
          <w:sz w:val="21"/>
          <w:szCs w:val="21"/>
        </w:rPr>
        <w:t xml:space="preserve"> los Juegos Olímpicos de </w:t>
      </w:r>
      <w:hyperlink r:id="rId13" w:tooltip="Seúl" w:history="1">
        <w:r>
          <w:rPr>
            <w:rStyle w:val="Hyperlink"/>
            <w:rFonts w:ascii="Arial" w:hAnsi="Arial" w:cs="Arial"/>
            <w:color w:val="0B0080"/>
            <w:sz w:val="21"/>
            <w:szCs w:val="21"/>
          </w:rPr>
          <w:t>Seúl</w:t>
        </w:r>
      </w:hyperlink>
      <w:r>
        <w:rPr>
          <w:rFonts w:ascii="Arial" w:hAnsi="Arial" w:cs="Arial"/>
          <w:color w:val="222222"/>
          <w:sz w:val="21"/>
          <w:szCs w:val="21"/>
        </w:rPr>
        <w:t> y </w:t>
      </w:r>
      <w:hyperlink r:id="rId14" w:tooltip="Barcelona" w:history="1">
        <w:r>
          <w:rPr>
            <w:rStyle w:val="Hyperlink"/>
            <w:rFonts w:ascii="Arial" w:hAnsi="Arial" w:cs="Arial"/>
            <w:color w:val="0B0080"/>
            <w:sz w:val="21"/>
            <w:szCs w:val="21"/>
          </w:rPr>
          <w:t>Barcelona</w:t>
        </w:r>
      </w:hyperlink>
      <w:r>
        <w:rPr>
          <w:rFonts w:ascii="Arial" w:hAnsi="Arial" w:cs="Arial"/>
          <w:color w:val="222222"/>
          <w:sz w:val="21"/>
          <w:szCs w:val="21"/>
        </w:rPr>
        <w:t> donde debutó como deporte demostrativo.</w:t>
      </w:r>
      <w:r>
        <w:rPr>
          <w:rFonts w:ascii="Arial" w:hAnsi="Arial" w:cs="Arial"/>
          <w:color w:val="222222"/>
          <w:sz w:val="21"/>
          <w:szCs w:val="21"/>
          <w:vertAlign w:val="superscript"/>
        </w:rPr>
        <w:t>[</w:t>
      </w:r>
      <w:hyperlink r:id="rId15" w:tooltip="Wikipedia:Verificabilidad" w:history="1">
        <w:r>
          <w:rPr>
            <w:rStyle w:val="Hyperlink"/>
            <w:rFonts w:ascii="Arial" w:hAnsi="Arial" w:cs="Arial"/>
            <w:i/>
            <w:iCs/>
            <w:color w:val="0B0080"/>
            <w:sz w:val="21"/>
            <w:szCs w:val="21"/>
            <w:vertAlign w:val="superscript"/>
          </w:rPr>
          <w:t>cita requerida</w:t>
        </w:r>
      </w:hyperlink>
      <w:r>
        <w:rPr>
          <w:rFonts w:ascii="Arial" w:hAnsi="Arial" w:cs="Arial"/>
          <w:color w:val="222222"/>
          <w:sz w:val="21"/>
          <w:szCs w:val="21"/>
          <w:vertAlign w:val="superscript"/>
        </w:rPr>
        <w:t>]</w:t>
      </w:r>
      <w:r>
        <w:rPr>
          <w:rFonts w:ascii="Arial" w:hAnsi="Arial" w:cs="Arial"/>
          <w:color w:val="222222"/>
          <w:sz w:val="21"/>
          <w:szCs w:val="21"/>
        </w:rPr>
        <w:t xml:space="preserve"> También el </w:t>
      </w:r>
      <w:proofErr w:type="spellStart"/>
      <w:r>
        <w:rPr>
          <w:rFonts w:ascii="Arial" w:hAnsi="Arial" w:cs="Arial"/>
          <w:color w:val="222222"/>
          <w:sz w:val="21"/>
          <w:szCs w:val="21"/>
        </w:rPr>
        <w:t>Kukkiwon</w:t>
      </w:r>
      <w:proofErr w:type="spellEnd"/>
      <w:r>
        <w:rPr>
          <w:rFonts w:ascii="Arial" w:hAnsi="Arial" w:cs="Arial"/>
          <w:color w:val="222222"/>
          <w:sz w:val="21"/>
          <w:szCs w:val="21"/>
        </w:rPr>
        <w:t xml:space="preserve"> está involucrado en el desarrollo y la investigación del Taekwondo, como por ejemplo, la recolección del material relacionado al Taekwondo, las relaciones públicas, las publicaciones oficiales sobre el </w:t>
      </w:r>
      <w:r>
        <w:rPr>
          <w:rFonts w:ascii="Arial" w:hAnsi="Arial" w:cs="Arial"/>
          <w:i/>
          <w:iCs/>
          <w:color w:val="222222"/>
          <w:sz w:val="21"/>
          <w:szCs w:val="21"/>
        </w:rPr>
        <w:t>Taekwondo</w:t>
      </w:r>
      <w:r>
        <w:rPr>
          <w:rFonts w:ascii="Arial" w:hAnsi="Arial" w:cs="Arial"/>
          <w:color w:val="222222"/>
          <w:sz w:val="21"/>
          <w:szCs w:val="21"/>
        </w:rPr>
        <w:t>; y está a cargo del entrenamiento y/o adiestramiento de los entrenadores y estudiantes.</w:t>
      </w:r>
    </w:p>
    <w:p w:rsidR="00B613C2" w:rsidRDefault="00B613C2" w:rsidP="00B613C2">
      <w:pPr>
        <w:spacing w:after="0" w:line="240" w:lineRule="auto"/>
        <w:textAlignment w:val="baseline"/>
        <w:rPr>
          <w:rFonts w:ascii="Arial" w:eastAsia="Times New Roman" w:hAnsi="Arial" w:cs="Arial"/>
          <w:sz w:val="26"/>
          <w:szCs w:val="26"/>
          <w:bdr w:val="none" w:sz="0" w:space="0" w:color="auto" w:frame="1"/>
        </w:rPr>
      </w:pPr>
    </w:p>
    <w:p w:rsidR="00507000" w:rsidRDefault="00507000" w:rsidP="00B613C2">
      <w:pPr>
        <w:spacing w:after="0" w:line="240" w:lineRule="auto"/>
        <w:textAlignment w:val="baseline"/>
        <w:rPr>
          <w:rFonts w:ascii="Arial" w:eastAsia="Times New Roman" w:hAnsi="Arial" w:cs="Arial"/>
          <w:sz w:val="26"/>
          <w:szCs w:val="26"/>
          <w:bdr w:val="none" w:sz="0" w:space="0" w:color="auto" w:frame="1"/>
        </w:rPr>
      </w:pPr>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621"/>
        <w:gridCol w:w="3827"/>
      </w:tblGrid>
      <w:tr w:rsidR="00507000" w:rsidRPr="00507000" w:rsidTr="00507000">
        <w:trPr>
          <w:tblCellSpacing w:w="15" w:type="dxa"/>
        </w:trPr>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b/>
                <w:bCs/>
                <w:color w:val="000000"/>
                <w:sz w:val="18"/>
                <w:szCs w:val="18"/>
              </w:rPr>
            </w:pPr>
            <w:r w:rsidRPr="00507000">
              <w:rPr>
                <w:rFonts w:ascii="Arial" w:eastAsia="Times New Roman" w:hAnsi="Arial" w:cs="Arial"/>
                <w:b/>
                <w:bCs/>
                <w:color w:val="000000"/>
                <w:sz w:val="18"/>
                <w:szCs w:val="18"/>
              </w:rPr>
              <w:t>Tipo</w:t>
            </w:r>
          </w:p>
        </w:tc>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color w:val="000000"/>
                <w:sz w:val="18"/>
                <w:szCs w:val="18"/>
              </w:rPr>
            </w:pPr>
            <w:r w:rsidRPr="00507000">
              <w:rPr>
                <w:rFonts w:ascii="Arial" w:eastAsia="Times New Roman" w:hAnsi="Arial" w:cs="Arial"/>
                <w:color w:val="000000"/>
                <w:sz w:val="18"/>
                <w:szCs w:val="18"/>
              </w:rPr>
              <w:t>organización deportiva</w:t>
            </w:r>
          </w:p>
        </w:tc>
      </w:tr>
      <w:tr w:rsidR="00507000" w:rsidRPr="00507000" w:rsidTr="00507000">
        <w:trPr>
          <w:tblCellSpacing w:w="15" w:type="dxa"/>
        </w:trPr>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b/>
                <w:bCs/>
                <w:color w:val="000000"/>
                <w:sz w:val="18"/>
                <w:szCs w:val="18"/>
              </w:rPr>
            </w:pPr>
            <w:r w:rsidRPr="00507000">
              <w:rPr>
                <w:rFonts w:ascii="Arial" w:eastAsia="Times New Roman" w:hAnsi="Arial" w:cs="Arial"/>
                <w:b/>
                <w:bCs/>
                <w:color w:val="000000"/>
                <w:sz w:val="18"/>
                <w:szCs w:val="18"/>
              </w:rPr>
              <w:t>Fundación</w:t>
            </w:r>
          </w:p>
        </w:tc>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color w:val="000000"/>
                <w:sz w:val="18"/>
                <w:szCs w:val="18"/>
              </w:rPr>
            </w:pPr>
            <w:r w:rsidRPr="00507000">
              <w:rPr>
                <w:rFonts w:ascii="Arial" w:eastAsia="Times New Roman" w:hAnsi="Arial" w:cs="Arial"/>
                <w:color w:val="000000"/>
                <w:sz w:val="18"/>
                <w:szCs w:val="18"/>
              </w:rPr>
              <w:t>1972/1973</w:t>
            </w:r>
          </w:p>
        </w:tc>
      </w:tr>
      <w:tr w:rsidR="00507000" w:rsidRPr="00507000" w:rsidTr="00507000">
        <w:trPr>
          <w:tblCellSpacing w:w="15" w:type="dxa"/>
        </w:trPr>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b/>
                <w:bCs/>
                <w:color w:val="000000"/>
                <w:sz w:val="18"/>
                <w:szCs w:val="18"/>
              </w:rPr>
            </w:pPr>
            <w:r w:rsidRPr="00507000">
              <w:rPr>
                <w:rFonts w:ascii="Arial" w:eastAsia="Times New Roman" w:hAnsi="Arial" w:cs="Arial"/>
                <w:b/>
                <w:bCs/>
                <w:color w:val="000000"/>
                <w:sz w:val="18"/>
                <w:szCs w:val="18"/>
              </w:rPr>
              <w:t>Sede central</w:t>
            </w:r>
          </w:p>
        </w:tc>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color w:val="000000"/>
                <w:sz w:val="18"/>
                <w:szCs w:val="18"/>
              </w:rPr>
            </w:pPr>
            <w:hyperlink r:id="rId16" w:tooltip="Seúl" w:history="1">
              <w:r w:rsidRPr="00507000">
                <w:rPr>
                  <w:rFonts w:ascii="Arial" w:eastAsia="Times New Roman" w:hAnsi="Arial" w:cs="Arial"/>
                  <w:color w:val="0B0080"/>
                  <w:sz w:val="18"/>
                  <w:szCs w:val="18"/>
                </w:rPr>
                <w:t>Seúl</w:t>
              </w:r>
            </w:hyperlink>
            <w:r w:rsidRPr="00507000">
              <w:rPr>
                <w:rFonts w:ascii="Arial" w:eastAsia="Times New Roman" w:hAnsi="Arial" w:cs="Arial"/>
                <w:color w:val="000000"/>
                <w:sz w:val="18"/>
                <w:szCs w:val="18"/>
              </w:rPr>
              <w:t>, </w:t>
            </w:r>
            <w:r w:rsidRPr="00507000">
              <w:rPr>
                <w:rFonts w:ascii="Arial" w:eastAsia="Times New Roman" w:hAnsi="Arial" w:cs="Arial"/>
                <w:noProof/>
                <w:color w:val="000000"/>
                <w:sz w:val="18"/>
                <w:szCs w:val="18"/>
              </w:rPr>
              <w:drawing>
                <wp:inline distT="0" distB="0" distL="0" distR="0">
                  <wp:extent cx="190500" cy="123825"/>
                  <wp:effectExtent l="0" t="0" r="0" b="9525"/>
                  <wp:docPr id="3" name="Picture 3" descr="Bandera de Corea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era de Corea del Su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507000">
              <w:rPr>
                <w:rFonts w:ascii="Arial" w:eastAsia="Times New Roman" w:hAnsi="Arial" w:cs="Arial"/>
                <w:color w:val="000000"/>
                <w:sz w:val="18"/>
                <w:szCs w:val="18"/>
              </w:rPr>
              <w:t> </w:t>
            </w:r>
            <w:hyperlink r:id="rId18" w:tooltip="Corea del Sur" w:history="1">
              <w:r w:rsidRPr="00507000">
                <w:rPr>
                  <w:rFonts w:ascii="Arial" w:eastAsia="Times New Roman" w:hAnsi="Arial" w:cs="Arial"/>
                  <w:color w:val="0B0080"/>
                  <w:sz w:val="18"/>
                  <w:szCs w:val="18"/>
                </w:rPr>
                <w:t>Corea del Sur</w:t>
              </w:r>
            </w:hyperlink>
          </w:p>
        </w:tc>
      </w:tr>
      <w:tr w:rsidR="00507000" w:rsidRPr="00507000" w:rsidTr="00507000">
        <w:trPr>
          <w:tblCellSpacing w:w="15" w:type="dxa"/>
        </w:trPr>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b/>
                <w:bCs/>
                <w:color w:val="000000"/>
                <w:sz w:val="18"/>
                <w:szCs w:val="18"/>
              </w:rPr>
            </w:pPr>
            <w:r w:rsidRPr="00507000">
              <w:rPr>
                <w:rFonts w:ascii="Arial" w:eastAsia="Times New Roman" w:hAnsi="Arial" w:cs="Arial"/>
                <w:b/>
                <w:bCs/>
                <w:color w:val="000000"/>
                <w:sz w:val="18"/>
                <w:szCs w:val="18"/>
              </w:rPr>
              <w:t>Coordenadas</w:t>
            </w:r>
          </w:p>
        </w:tc>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color w:val="000000"/>
                <w:sz w:val="18"/>
                <w:szCs w:val="18"/>
              </w:rPr>
            </w:pPr>
            <w:r w:rsidRPr="00507000">
              <w:rPr>
                <w:rFonts w:ascii="Arial" w:eastAsia="Times New Roman" w:hAnsi="Arial" w:cs="Arial"/>
                <w:noProof/>
                <w:color w:val="000000"/>
                <w:sz w:val="18"/>
                <w:szCs w:val="18"/>
              </w:rPr>
              <w:drawing>
                <wp:inline distT="0" distB="0" distL="0" distR="0">
                  <wp:extent cx="142875" cy="142875"/>
                  <wp:effectExtent l="0" t="0" r="9525" b="9525"/>
                  <wp:docPr id="2" name="Picture 2" descr="https://upload.wikimedia.org/wikipedia/commons/thumb/9/9a/Erioll_world.svg/15px-Erioll_worl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a/Erioll_world.svg/15px-Erioll_world.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hyperlink r:id="rId20" w:history="1">
              <w:r w:rsidRPr="00507000">
                <w:rPr>
                  <w:rFonts w:ascii="Arial" w:eastAsia="Times New Roman" w:hAnsi="Arial" w:cs="Arial"/>
                  <w:color w:val="663366"/>
                  <w:sz w:val="18"/>
                  <w:szCs w:val="18"/>
                </w:rPr>
                <w:t>37°30′07″N 127°01′48″E</w:t>
              </w:r>
            </w:hyperlink>
          </w:p>
        </w:tc>
      </w:tr>
      <w:tr w:rsidR="00507000" w:rsidRPr="00507000" w:rsidTr="00507000">
        <w:trPr>
          <w:tblCellSpacing w:w="15" w:type="dxa"/>
        </w:trPr>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b/>
                <w:bCs/>
                <w:color w:val="000000"/>
                <w:sz w:val="18"/>
                <w:szCs w:val="18"/>
              </w:rPr>
            </w:pPr>
            <w:r w:rsidRPr="00507000">
              <w:rPr>
                <w:rFonts w:ascii="Arial" w:eastAsia="Times New Roman" w:hAnsi="Arial" w:cs="Arial"/>
                <w:b/>
                <w:bCs/>
                <w:color w:val="000000"/>
                <w:sz w:val="18"/>
                <w:szCs w:val="18"/>
              </w:rPr>
              <w:lastRenderedPageBreak/>
              <w:t>Deporte</w:t>
            </w:r>
          </w:p>
        </w:tc>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color w:val="000000"/>
                <w:sz w:val="18"/>
                <w:szCs w:val="18"/>
              </w:rPr>
            </w:pPr>
            <w:hyperlink r:id="rId21" w:tooltip="Taekwondo" w:history="1">
              <w:r w:rsidRPr="00507000">
                <w:rPr>
                  <w:rFonts w:ascii="Arial" w:eastAsia="Times New Roman" w:hAnsi="Arial" w:cs="Arial"/>
                  <w:color w:val="0B0080"/>
                  <w:sz w:val="18"/>
                  <w:szCs w:val="18"/>
                </w:rPr>
                <w:t>taekwondo</w:t>
              </w:r>
            </w:hyperlink>
          </w:p>
        </w:tc>
      </w:tr>
      <w:tr w:rsidR="00507000" w:rsidRPr="00507000" w:rsidTr="00507000">
        <w:trPr>
          <w:tblCellSpacing w:w="15" w:type="dxa"/>
        </w:trPr>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b/>
                <w:bCs/>
                <w:color w:val="000000"/>
                <w:sz w:val="18"/>
                <w:szCs w:val="18"/>
              </w:rPr>
            </w:pPr>
            <w:r w:rsidRPr="00507000">
              <w:rPr>
                <w:rFonts w:ascii="Arial" w:eastAsia="Times New Roman" w:hAnsi="Arial" w:cs="Arial"/>
                <w:b/>
                <w:bCs/>
                <w:color w:val="000000"/>
                <w:sz w:val="18"/>
                <w:szCs w:val="18"/>
              </w:rPr>
              <w:t>Administración</w:t>
            </w:r>
          </w:p>
        </w:tc>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color w:val="000000"/>
                <w:sz w:val="18"/>
                <w:szCs w:val="18"/>
              </w:rPr>
            </w:pPr>
            <w:r w:rsidRPr="00507000">
              <w:rPr>
                <w:rFonts w:ascii="Arial" w:eastAsia="Times New Roman" w:hAnsi="Arial" w:cs="Arial"/>
                <w:color w:val="000000"/>
                <w:sz w:val="18"/>
                <w:szCs w:val="18"/>
              </w:rPr>
              <w:t>Ministerio de Cultura, Deportes y Turismo</w:t>
            </w:r>
          </w:p>
        </w:tc>
      </w:tr>
      <w:tr w:rsidR="00507000" w:rsidRPr="00507000" w:rsidTr="00507000">
        <w:trPr>
          <w:tblCellSpacing w:w="15" w:type="dxa"/>
        </w:trPr>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b/>
                <w:bCs/>
                <w:color w:val="000000"/>
                <w:sz w:val="18"/>
                <w:szCs w:val="18"/>
              </w:rPr>
            </w:pPr>
            <w:r w:rsidRPr="00507000">
              <w:rPr>
                <w:rFonts w:ascii="Arial" w:eastAsia="Times New Roman" w:hAnsi="Arial" w:cs="Arial"/>
                <w:b/>
                <w:bCs/>
                <w:color w:val="000000"/>
                <w:sz w:val="18"/>
                <w:szCs w:val="18"/>
              </w:rPr>
              <w:t>Presidente</w:t>
            </w:r>
          </w:p>
        </w:tc>
        <w:tc>
          <w:tcPr>
            <w:tcW w:w="0" w:type="auto"/>
            <w:shd w:val="clear" w:color="auto" w:fill="F9F9F9"/>
            <w:hideMark/>
          </w:tcPr>
          <w:p w:rsidR="00507000" w:rsidRPr="00507000" w:rsidRDefault="00507000" w:rsidP="00507000">
            <w:pPr>
              <w:spacing w:before="120" w:after="168" w:line="336" w:lineRule="atLeast"/>
              <w:rPr>
                <w:rFonts w:ascii="Arial" w:eastAsia="Times New Roman" w:hAnsi="Arial" w:cs="Arial"/>
                <w:color w:val="000000"/>
                <w:sz w:val="18"/>
                <w:szCs w:val="18"/>
              </w:rPr>
            </w:pPr>
            <w:r w:rsidRPr="00507000">
              <w:rPr>
                <w:rFonts w:ascii="Arial" w:eastAsia="Times New Roman" w:hAnsi="Arial" w:cs="Arial"/>
                <w:color w:val="000000"/>
                <w:sz w:val="18"/>
                <w:szCs w:val="18"/>
              </w:rPr>
              <w:t xml:space="preserve">Won </w:t>
            </w:r>
            <w:proofErr w:type="spellStart"/>
            <w:r w:rsidRPr="00507000">
              <w:rPr>
                <w:rFonts w:ascii="Arial" w:eastAsia="Times New Roman" w:hAnsi="Arial" w:cs="Arial"/>
                <w:color w:val="000000"/>
                <w:sz w:val="18"/>
                <w:szCs w:val="18"/>
              </w:rPr>
              <w:t>Sik-kang</w:t>
            </w:r>
            <w:proofErr w:type="spellEnd"/>
          </w:p>
        </w:tc>
      </w:tr>
    </w:tbl>
    <w:p w:rsidR="00507000" w:rsidRDefault="00507000" w:rsidP="00B613C2">
      <w:pPr>
        <w:spacing w:after="0" w:line="240" w:lineRule="auto"/>
        <w:textAlignment w:val="baseline"/>
        <w:rPr>
          <w:rFonts w:ascii="Arial" w:eastAsia="Times New Roman" w:hAnsi="Arial" w:cs="Arial"/>
          <w:sz w:val="26"/>
          <w:szCs w:val="26"/>
          <w:bdr w:val="none" w:sz="0" w:space="0" w:color="auto" w:frame="1"/>
        </w:rPr>
      </w:pPr>
      <w:bookmarkStart w:id="0" w:name="_GoBack"/>
      <w:bookmarkEnd w:id="0"/>
    </w:p>
    <w:p w:rsidR="00B613C2" w:rsidRPr="00B613C2" w:rsidRDefault="00B613C2" w:rsidP="00B613C2">
      <w:pPr>
        <w:spacing w:after="0" w:line="240" w:lineRule="auto"/>
        <w:textAlignment w:val="baseline"/>
        <w:rPr>
          <w:rFonts w:ascii="Arial" w:eastAsia="Times New Roman" w:hAnsi="Arial" w:cs="Arial"/>
          <w:sz w:val="26"/>
          <w:szCs w:val="26"/>
        </w:rPr>
      </w:pPr>
      <w:r w:rsidRPr="00B613C2">
        <w:rPr>
          <w:rFonts w:ascii="Arial" w:eastAsia="Times New Roman" w:hAnsi="Arial" w:cs="Arial"/>
          <w:sz w:val="26"/>
          <w:szCs w:val="26"/>
          <w:bdr w:val="none" w:sz="0" w:space="0" w:color="auto" w:frame="1"/>
        </w:rPr>
        <w:br/>
      </w:r>
      <w:proofErr w:type="spellStart"/>
      <w:r w:rsidRPr="00B613C2">
        <w:rPr>
          <w:rFonts w:ascii="Arial" w:eastAsia="Times New Roman" w:hAnsi="Arial" w:cs="Arial"/>
          <w:sz w:val="26"/>
          <w:szCs w:val="26"/>
          <w:bdr w:val="none" w:sz="0" w:space="0" w:color="auto" w:frame="1"/>
        </w:rPr>
        <w:t>Kukkiwon</w:t>
      </w:r>
      <w:proofErr w:type="spellEnd"/>
      <w:r w:rsidRPr="00B613C2">
        <w:rPr>
          <w:rFonts w:ascii="Arial" w:eastAsia="Times New Roman" w:hAnsi="Arial" w:cs="Arial"/>
          <w:sz w:val="26"/>
          <w:szCs w:val="26"/>
          <w:bdr w:val="none" w:sz="0" w:space="0" w:color="auto" w:frame="1"/>
        </w:rPr>
        <w:t xml:space="preserve"> empezó con un gimnasio central de Taekwondo en 1972 y asume una</w:t>
      </w:r>
    </w:p>
    <w:p w:rsidR="00B613C2" w:rsidRPr="00B613C2" w:rsidRDefault="00B613C2" w:rsidP="00B613C2">
      <w:pPr>
        <w:spacing w:after="0" w:line="240" w:lineRule="auto"/>
        <w:textAlignment w:val="baseline"/>
        <w:rPr>
          <w:rFonts w:ascii="Arial" w:eastAsia="Times New Roman" w:hAnsi="Arial" w:cs="Arial"/>
          <w:sz w:val="26"/>
          <w:szCs w:val="26"/>
        </w:rPr>
      </w:pPr>
      <w:proofErr w:type="gramStart"/>
      <w:r w:rsidRPr="00B613C2">
        <w:rPr>
          <w:rFonts w:ascii="Arial" w:eastAsia="Times New Roman" w:hAnsi="Arial" w:cs="Arial"/>
          <w:sz w:val="26"/>
          <w:szCs w:val="26"/>
          <w:bdr w:val="none" w:sz="0" w:space="0" w:color="auto" w:frame="1"/>
        </w:rPr>
        <w:t>posición</w:t>
      </w:r>
      <w:proofErr w:type="gramEnd"/>
      <w:r w:rsidRPr="00B613C2">
        <w:rPr>
          <w:rFonts w:ascii="Arial" w:eastAsia="Times New Roman" w:hAnsi="Arial" w:cs="Arial"/>
          <w:sz w:val="26"/>
          <w:szCs w:val="26"/>
          <w:bdr w:val="none" w:sz="0" w:space="0" w:color="auto" w:frame="1"/>
        </w:rPr>
        <w:t xml:space="preserve"> de la sede de taekwondo en el corazón de las personas del mundo.</w:t>
      </w:r>
    </w:p>
    <w:p w:rsidR="00B613C2" w:rsidRPr="00B613C2" w:rsidRDefault="00B613C2" w:rsidP="00B613C2">
      <w:pPr>
        <w:spacing w:after="0" w:line="240" w:lineRule="auto"/>
        <w:textAlignment w:val="baseline"/>
        <w:rPr>
          <w:rFonts w:ascii="Arial" w:eastAsia="Times New Roman" w:hAnsi="Arial" w:cs="Arial"/>
          <w:sz w:val="26"/>
          <w:szCs w:val="26"/>
        </w:rPr>
      </w:pPr>
      <w:r w:rsidRPr="00B613C2">
        <w:rPr>
          <w:rFonts w:ascii="Arial" w:eastAsia="Times New Roman" w:hAnsi="Arial" w:cs="Arial"/>
          <w:sz w:val="26"/>
          <w:szCs w:val="26"/>
          <w:bdr w:val="none" w:sz="0" w:space="0" w:color="auto" w:frame="1"/>
        </w:rPr>
        <w:t xml:space="preserve">El proceso de selección sistemático de la certificación de </w:t>
      </w:r>
      <w:proofErr w:type="gramStart"/>
      <w:r w:rsidRPr="00B613C2">
        <w:rPr>
          <w:rFonts w:ascii="Arial" w:eastAsia="Times New Roman" w:hAnsi="Arial" w:cs="Arial"/>
          <w:sz w:val="26"/>
          <w:szCs w:val="26"/>
          <w:bdr w:val="none" w:sz="0" w:space="0" w:color="auto" w:frame="1"/>
        </w:rPr>
        <w:t>Dan(</w:t>
      </w:r>
      <w:proofErr w:type="gramEnd"/>
      <w:r w:rsidRPr="00B613C2">
        <w:rPr>
          <w:rFonts w:ascii="Arial" w:eastAsia="Times New Roman" w:hAnsi="Arial" w:cs="Arial"/>
          <w:sz w:val="26"/>
          <w:szCs w:val="26"/>
          <w:bdr w:val="none" w:sz="0" w:space="0" w:color="auto" w:frame="1"/>
        </w:rPr>
        <w:t xml:space="preserve">cinta negra y </w:t>
      </w:r>
      <w:proofErr w:type="spellStart"/>
      <w:r w:rsidRPr="00B613C2">
        <w:rPr>
          <w:rFonts w:ascii="Arial" w:eastAsia="Times New Roman" w:hAnsi="Arial" w:cs="Arial"/>
          <w:sz w:val="26"/>
          <w:szCs w:val="26"/>
          <w:bdr w:val="none" w:sz="0" w:space="0" w:color="auto" w:frame="1"/>
        </w:rPr>
        <w:t>poom</w:t>
      </w:r>
      <w:proofErr w:type="spellEnd"/>
      <w:r w:rsidRPr="00B613C2">
        <w:rPr>
          <w:rFonts w:ascii="Arial" w:eastAsia="Times New Roman" w:hAnsi="Arial" w:cs="Arial"/>
          <w:sz w:val="26"/>
          <w:szCs w:val="26"/>
          <w:bdr w:val="none" w:sz="0" w:space="0" w:color="auto" w:frame="1"/>
        </w:rPr>
        <w:t xml:space="preserve">) es considerada como el mayor orgullo a la familia de Taekwondo del mundo y tiene un papel de liderazgo en la globalización y activación del Taekwondo a través de formación del profesorado y líderes, la educación, la investigación y desarrollo de </w:t>
      </w:r>
      <w:proofErr w:type="spellStart"/>
      <w:r w:rsidRPr="00B613C2">
        <w:rPr>
          <w:rFonts w:ascii="Arial" w:eastAsia="Times New Roman" w:hAnsi="Arial" w:cs="Arial"/>
          <w:sz w:val="26"/>
          <w:szCs w:val="26"/>
          <w:bdr w:val="none" w:sz="0" w:space="0" w:color="auto" w:frame="1"/>
        </w:rPr>
        <w:t>Takwondo</w:t>
      </w:r>
      <w:proofErr w:type="spellEnd"/>
      <w:r w:rsidRPr="00B613C2">
        <w:rPr>
          <w:rFonts w:ascii="Arial" w:eastAsia="Times New Roman" w:hAnsi="Arial" w:cs="Arial"/>
          <w:sz w:val="26"/>
          <w:szCs w:val="26"/>
          <w:bdr w:val="none" w:sz="0" w:space="0" w:color="auto" w:frame="1"/>
        </w:rPr>
        <w:t>, la adopción en Juegos Olímpicos, el mantenimiento y las contribuciones.</w:t>
      </w:r>
    </w:p>
    <w:p w:rsidR="00B613C2" w:rsidRPr="00B613C2" w:rsidRDefault="00B613C2" w:rsidP="00B613C2">
      <w:pPr>
        <w:spacing w:after="0" w:line="240" w:lineRule="auto"/>
        <w:textAlignment w:val="baseline"/>
        <w:rPr>
          <w:rFonts w:ascii="Arial" w:eastAsia="Times New Roman" w:hAnsi="Arial" w:cs="Arial"/>
          <w:sz w:val="26"/>
          <w:szCs w:val="26"/>
        </w:rPr>
      </w:pPr>
      <w:proofErr w:type="spellStart"/>
      <w:r w:rsidRPr="00B613C2">
        <w:rPr>
          <w:rFonts w:ascii="Arial" w:eastAsia="Times New Roman" w:hAnsi="Arial" w:cs="Arial"/>
          <w:sz w:val="26"/>
          <w:szCs w:val="26"/>
          <w:bdr w:val="none" w:sz="0" w:space="0" w:color="auto" w:frame="1"/>
        </w:rPr>
        <w:t>Kukkiwon</w:t>
      </w:r>
      <w:proofErr w:type="spellEnd"/>
      <w:r w:rsidRPr="00B613C2">
        <w:rPr>
          <w:rFonts w:ascii="Arial" w:eastAsia="Times New Roman" w:hAnsi="Arial" w:cs="Arial"/>
          <w:sz w:val="26"/>
          <w:szCs w:val="26"/>
          <w:bdr w:val="none" w:sz="0" w:space="0" w:color="auto" w:frame="1"/>
        </w:rPr>
        <w:t xml:space="preserve"> continuará a promover actividades para el crecimiento junto a la comunidad internacional y seguiremos con el desarrollo de Taekwondo con orgullo de que somos el punto centrípeto de la familia de Taekwondo del mundo que al mismo tiempo es la sede de Taekwondo Mundial.</w:t>
      </w:r>
    </w:p>
    <w:p w:rsidR="00B613C2" w:rsidRPr="00B613C2" w:rsidRDefault="00B613C2" w:rsidP="00B613C2">
      <w:pPr>
        <w:spacing w:after="0" w:line="240" w:lineRule="auto"/>
        <w:textAlignment w:val="baseline"/>
        <w:rPr>
          <w:rFonts w:ascii="Arial" w:eastAsia="Times New Roman" w:hAnsi="Arial" w:cs="Arial"/>
          <w:sz w:val="15"/>
          <w:szCs w:val="15"/>
        </w:rPr>
      </w:pPr>
      <w:r w:rsidRPr="00B613C2">
        <w:rPr>
          <w:rFonts w:ascii="Arial" w:eastAsia="Times New Roman" w:hAnsi="Arial" w:cs="Arial"/>
          <w:noProof/>
          <w:sz w:val="15"/>
          <w:szCs w:val="15"/>
        </w:rPr>
        <w:drawing>
          <wp:inline distT="0" distB="0" distL="0" distR="0">
            <wp:extent cx="5715000" cy="2590800"/>
            <wp:effectExtent l="0" t="0" r="0" b="0"/>
            <wp:docPr id="1" name="Picture 1" descr="https://static.wixstatic.com/media/72a2cc_144eb18f9f6d4c2b9160b1ab45622ffd~mv2.png/v1/fill/w_600,h_272,al_c,usm_0.66_1.00_0.01/72a2cc_144eb18f9f6d4c2b9160b1ab45622ffd~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q1d8e3cimgimage" descr="https://static.wixstatic.com/media/72a2cc_144eb18f9f6d4c2b9160b1ab45622ffd~mv2.png/v1/fill/w_600,h_272,al_c,usm_0.66_1.00_0.01/72a2cc_144eb18f9f6d4c2b9160b1ab45622ffd~mv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p>
    <w:p w:rsidR="00B613C2" w:rsidRPr="00B613C2" w:rsidRDefault="00B613C2" w:rsidP="00B613C2">
      <w:pPr>
        <w:spacing w:after="0" w:line="240" w:lineRule="auto"/>
        <w:textAlignment w:val="baseline"/>
        <w:outlineLvl w:val="1"/>
        <w:rPr>
          <w:rFonts w:ascii="Arial" w:eastAsia="Times New Roman" w:hAnsi="Arial" w:cs="Arial"/>
          <w:sz w:val="60"/>
          <w:szCs w:val="60"/>
        </w:rPr>
      </w:pPr>
      <w:proofErr w:type="spellStart"/>
      <w:r w:rsidRPr="00B613C2">
        <w:rPr>
          <w:rFonts w:ascii="Arial" w:eastAsia="Times New Roman" w:hAnsi="Arial" w:cs="Arial"/>
          <w:b/>
          <w:bCs/>
          <w:sz w:val="60"/>
          <w:szCs w:val="60"/>
          <w:bdr w:val="none" w:sz="0" w:space="0" w:color="auto" w:frame="1"/>
        </w:rPr>
        <w:t>Coronológico</w:t>
      </w:r>
      <w:proofErr w:type="spellEnd"/>
    </w:p>
    <w:p w:rsidR="00B613C2" w:rsidRPr="00B613C2" w:rsidRDefault="00B613C2" w:rsidP="00B613C2">
      <w:pPr>
        <w:spacing w:after="0" w:line="240" w:lineRule="auto"/>
        <w:textAlignment w:val="baseline"/>
        <w:rPr>
          <w:rFonts w:ascii="Arial" w:eastAsia="Times New Roman" w:hAnsi="Arial" w:cs="Arial"/>
          <w:sz w:val="18"/>
          <w:szCs w:val="18"/>
        </w:rPr>
      </w:pPr>
      <w:r w:rsidRPr="00B613C2">
        <w:rPr>
          <w:rFonts w:ascii="Arial" w:eastAsia="Times New Roman" w:hAnsi="Arial" w:cs="Arial"/>
          <w:sz w:val="18"/>
          <w:szCs w:val="18"/>
        </w:rPr>
        <w:t> </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i/>
          <w:iCs/>
          <w:sz w:val="23"/>
          <w:szCs w:val="23"/>
          <w:u w:val="single"/>
          <w:bdr w:val="none" w:sz="0" w:space="0" w:color="auto" w:frame="1"/>
        </w:rPr>
        <w:t>INAUGRACION</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 xml:space="preserve">19.11.1971     Ceremonia de fundación de </w:t>
      </w:r>
      <w:proofErr w:type="spellStart"/>
      <w:r w:rsidRPr="00B613C2">
        <w:rPr>
          <w:rFonts w:ascii="Arial" w:eastAsia="Times New Roman" w:hAnsi="Arial" w:cs="Arial"/>
          <w:sz w:val="23"/>
          <w:szCs w:val="23"/>
        </w:rPr>
        <w:t>Kukkiwon</w:t>
      </w:r>
      <w:proofErr w:type="spellEnd"/>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30.11.1972     Terminación del gimnasio de Taekwondo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 xml:space="preserve">06.02.1973     Promulgación de </w:t>
      </w:r>
      <w:proofErr w:type="spellStart"/>
      <w:r w:rsidRPr="00B613C2">
        <w:rPr>
          <w:rFonts w:ascii="Arial" w:eastAsia="Times New Roman" w:hAnsi="Arial" w:cs="Arial"/>
          <w:sz w:val="23"/>
          <w:szCs w:val="23"/>
        </w:rPr>
        <w:t>demominación</w:t>
      </w:r>
      <w:proofErr w:type="spellEnd"/>
      <w:r w:rsidRPr="00B613C2">
        <w:rPr>
          <w:rFonts w:ascii="Arial" w:eastAsia="Times New Roman" w:hAnsi="Arial" w:cs="Arial"/>
          <w:sz w:val="23"/>
          <w:szCs w:val="23"/>
        </w:rPr>
        <w:t xml:space="preserve"> de gimnasio central para "</w:t>
      </w:r>
      <w:proofErr w:type="spellStart"/>
      <w:r w:rsidRPr="00B613C2">
        <w:rPr>
          <w:rFonts w:ascii="Arial" w:eastAsia="Times New Roman" w:hAnsi="Arial" w:cs="Arial"/>
          <w:sz w:val="23"/>
          <w:szCs w:val="23"/>
        </w:rPr>
        <w:t>Kukkiwon</w:t>
      </w:r>
      <w:proofErr w:type="spellEnd"/>
      <w:r w:rsidRPr="00B613C2">
        <w:rPr>
          <w:rFonts w:ascii="Arial" w:eastAsia="Times New Roman" w:hAnsi="Arial" w:cs="Arial"/>
          <w:sz w:val="23"/>
          <w:szCs w:val="23"/>
        </w:rPr>
        <w:t>"</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lastRenderedPageBreak/>
        <w:t>25.05.1973     Celebración del primer campeonato  de Taekwondo mundial de conmemoración de la federación de Taekwondo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 xml:space="preserve">28.05.1973     Apertura de oficina de la federación mundial de Taekwondo dentro de </w:t>
      </w:r>
      <w:proofErr w:type="spellStart"/>
      <w:r w:rsidRPr="00B613C2">
        <w:rPr>
          <w:rFonts w:ascii="Arial" w:eastAsia="Times New Roman" w:hAnsi="Arial" w:cs="Arial"/>
          <w:sz w:val="23"/>
          <w:szCs w:val="23"/>
        </w:rPr>
        <w:t>Kukkiwon</w:t>
      </w:r>
      <w:proofErr w:type="spellEnd"/>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bdr w:val="none" w:sz="0" w:space="0" w:color="auto" w:frame="1"/>
        </w:rPr>
        <w:t>​</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i/>
          <w:iCs/>
          <w:sz w:val="23"/>
          <w:szCs w:val="23"/>
          <w:u w:val="single"/>
          <w:bdr w:val="none" w:sz="0" w:space="0" w:color="auto" w:frame="1"/>
        </w:rPr>
        <w:t>DESARROLLO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07.08.1974     Conversión para fundación de utilidad pública con personalidad jurídica</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02.09.1974     Celebración de la ceremonia de la armadura de la entrada principal</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06.09.1974     Fundación del equipo de la demostración de Taekwondo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 xml:space="preserve">01.02.1974     Promulgación de "Logotipo de </w:t>
      </w:r>
      <w:proofErr w:type="spellStart"/>
      <w:r w:rsidRPr="00B613C2">
        <w:rPr>
          <w:rFonts w:ascii="Arial" w:eastAsia="Times New Roman" w:hAnsi="Arial" w:cs="Arial"/>
          <w:sz w:val="23"/>
          <w:szCs w:val="23"/>
        </w:rPr>
        <w:t>Kukkiwon</w:t>
      </w:r>
      <w:proofErr w:type="spellEnd"/>
      <w:r w:rsidRPr="00B613C2">
        <w:rPr>
          <w:rFonts w:ascii="Arial" w:eastAsia="Times New Roman" w:hAnsi="Arial" w:cs="Arial"/>
          <w:sz w:val="23"/>
          <w:szCs w:val="23"/>
        </w:rPr>
        <w:t>"</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05.08.1978     Integración de 10 "Centros" de Taekwondo, Unificación de expedición de POOM-DAN de Taekwondo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 xml:space="preserve">10.07.1980     Ensayo integrado de maestros de educación de Taekwondo de </w:t>
      </w:r>
      <w:proofErr w:type="spellStart"/>
      <w:r w:rsidRPr="00B613C2">
        <w:rPr>
          <w:rFonts w:ascii="Arial" w:eastAsia="Times New Roman" w:hAnsi="Arial" w:cs="Arial"/>
          <w:sz w:val="23"/>
          <w:szCs w:val="23"/>
        </w:rPr>
        <w:t>Kukkiwon</w:t>
      </w:r>
      <w:proofErr w:type="spellEnd"/>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bdr w:val="none" w:sz="0" w:space="0" w:color="auto" w:frame="1"/>
        </w:rPr>
        <w:t>​</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i/>
          <w:iCs/>
          <w:sz w:val="23"/>
          <w:szCs w:val="23"/>
          <w:u w:val="single"/>
          <w:bdr w:val="none" w:sz="0" w:space="0" w:color="auto" w:frame="1"/>
        </w:rPr>
        <w:t>CRECIMIENTO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01.09.1982     Inauguración del centro de entrenamiento de los líderes de Taekwondo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29.11.1983     Acreditación por la Ley Nacional de Promoción de deportes del centro de entrenamiento de los líderes de TKD</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30.11.1987     Publicación del libro de Taekwondo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 xml:space="preserve">01.01.1988     Unificación de </w:t>
      </w:r>
      <w:proofErr w:type="spellStart"/>
      <w:r w:rsidRPr="00B613C2">
        <w:rPr>
          <w:rFonts w:ascii="Arial" w:eastAsia="Times New Roman" w:hAnsi="Arial" w:cs="Arial"/>
          <w:sz w:val="23"/>
          <w:szCs w:val="23"/>
        </w:rPr>
        <w:t>Kukkiwon</w:t>
      </w:r>
      <w:proofErr w:type="spellEnd"/>
      <w:r w:rsidRPr="00B613C2">
        <w:rPr>
          <w:rFonts w:ascii="Arial" w:eastAsia="Times New Roman" w:hAnsi="Arial" w:cs="Arial"/>
          <w:sz w:val="23"/>
          <w:szCs w:val="23"/>
        </w:rPr>
        <w:t xml:space="preserve"> del trabajo de examinación de Taekwondo extranjero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30.11.1991     Inauguración del Museo de Taekwondo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bdr w:val="none" w:sz="0" w:space="0" w:color="auto" w:frame="1"/>
        </w:rPr>
        <w:t>​</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i/>
          <w:iCs/>
          <w:sz w:val="23"/>
          <w:szCs w:val="23"/>
          <w:u w:val="single"/>
          <w:bdr w:val="none" w:sz="0" w:space="0" w:color="auto" w:frame="1"/>
        </w:rPr>
        <w:t>ELABORACION</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04.09.1995     Ceremonia de inauguración del monumento de adopción de Taekwondo como un evento regular las Olimpíadas</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 xml:space="preserve">                         </w:t>
      </w:r>
      <w:proofErr w:type="gramStart"/>
      <w:r w:rsidRPr="00B613C2">
        <w:rPr>
          <w:rFonts w:ascii="Arial" w:eastAsia="Times New Roman" w:hAnsi="Arial" w:cs="Arial"/>
          <w:sz w:val="23"/>
          <w:szCs w:val="23"/>
        </w:rPr>
        <w:t>de</w:t>
      </w:r>
      <w:proofErr w:type="gramEnd"/>
      <w:r w:rsidRPr="00B613C2">
        <w:rPr>
          <w:rFonts w:ascii="Arial" w:eastAsia="Times New Roman" w:hAnsi="Arial" w:cs="Arial"/>
          <w:sz w:val="23"/>
          <w:szCs w:val="23"/>
        </w:rPr>
        <w:t xml:space="preserve"> </w:t>
      </w:r>
      <w:proofErr w:type="spellStart"/>
      <w:r w:rsidRPr="00B613C2">
        <w:rPr>
          <w:rFonts w:ascii="Arial" w:eastAsia="Times New Roman" w:hAnsi="Arial" w:cs="Arial"/>
          <w:sz w:val="23"/>
          <w:szCs w:val="23"/>
        </w:rPr>
        <w:t>Sydney</w:t>
      </w:r>
      <w:proofErr w:type="spellEnd"/>
      <w:r w:rsidRPr="00B613C2">
        <w:rPr>
          <w:rFonts w:ascii="Arial" w:eastAsia="Times New Roman" w:hAnsi="Arial" w:cs="Arial"/>
          <w:sz w:val="23"/>
          <w:szCs w:val="23"/>
        </w:rPr>
        <w:t xml:space="preserve"> 2000</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20.09.1995     Publicación del libro de Taekwondo en inglés</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30.12.1997     Publicación de 25° Aniversario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21.07.1998     Establecimiento de plan de estudios de directores técnicos extranjeros de Taekwondo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bdr w:val="none" w:sz="0" w:space="0" w:color="auto" w:frame="1"/>
        </w:rPr>
        <w:t>​</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i/>
          <w:iCs/>
          <w:sz w:val="23"/>
          <w:szCs w:val="23"/>
          <w:u w:val="single"/>
          <w:bdr w:val="none" w:sz="0" w:space="0" w:color="auto" w:frame="1"/>
        </w:rPr>
        <w:t>AVANZO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20.02.2001     Establecimiento de página de internet</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01.04.2006     Constitución del sistema de información de Taekwondo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03.04.2006     Apertura del instituto de Taekwondo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26.05.2010     Conversión para una entidad jurídica</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30.11.2012     Publicación de 40° Aniversario</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17.06.2013     Establecimiento del poder ejecutivo de la segunda entidad jurídica</w:t>
      </w:r>
    </w:p>
    <w:p w:rsidR="00B613C2" w:rsidRPr="00B613C2" w:rsidRDefault="00B613C2" w:rsidP="00B613C2">
      <w:pPr>
        <w:spacing w:after="0" w:line="240" w:lineRule="auto"/>
        <w:textAlignment w:val="baseline"/>
        <w:rPr>
          <w:rFonts w:ascii="Arial" w:eastAsia="Times New Roman" w:hAnsi="Arial" w:cs="Arial"/>
          <w:sz w:val="23"/>
          <w:szCs w:val="23"/>
        </w:rPr>
      </w:pPr>
      <w:r w:rsidRPr="00B613C2">
        <w:rPr>
          <w:rFonts w:ascii="Arial" w:eastAsia="Times New Roman" w:hAnsi="Arial" w:cs="Arial"/>
          <w:sz w:val="23"/>
          <w:szCs w:val="23"/>
        </w:rPr>
        <w:t>12.06.2014     Constitución de la enciclopedia digital de Taekwondo</w:t>
      </w:r>
    </w:p>
    <w:p w:rsidR="00B332EF" w:rsidRPr="00B613C2" w:rsidRDefault="00B332EF" w:rsidP="00B613C2"/>
    <w:sectPr w:rsidR="00B332EF" w:rsidRPr="00B613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C2"/>
    <w:rsid w:val="00507000"/>
    <w:rsid w:val="00B332EF"/>
    <w:rsid w:val="00B613C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B9E8D-B186-4601-8239-AED83DD5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1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3C2"/>
    <w:rPr>
      <w:rFonts w:ascii="Times New Roman" w:eastAsia="Times New Roman" w:hAnsi="Times New Roman" w:cs="Times New Roman"/>
      <w:b/>
      <w:bCs/>
      <w:sz w:val="36"/>
      <w:szCs w:val="36"/>
    </w:rPr>
  </w:style>
  <w:style w:type="paragraph" w:customStyle="1" w:styleId="font8">
    <w:name w:val="font_8"/>
    <w:basedOn w:val="Normal"/>
    <w:rsid w:val="00B613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33">
    <w:name w:val="color_33"/>
    <w:basedOn w:val="DefaultParagraphFont"/>
    <w:rsid w:val="00B613C2"/>
  </w:style>
  <w:style w:type="character" w:customStyle="1" w:styleId="wixguard">
    <w:name w:val="wixguard"/>
    <w:basedOn w:val="DefaultParagraphFont"/>
    <w:rsid w:val="00B613C2"/>
  </w:style>
  <w:style w:type="paragraph" w:styleId="NormalWeb">
    <w:name w:val="Normal (Web)"/>
    <w:basedOn w:val="Normal"/>
    <w:uiPriority w:val="99"/>
    <w:semiHidden/>
    <w:unhideWhenUsed/>
    <w:rsid w:val="00B613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13C2"/>
    <w:rPr>
      <w:color w:val="0000FF"/>
      <w:u w:val="single"/>
    </w:rPr>
  </w:style>
  <w:style w:type="character" w:customStyle="1" w:styleId="flagicon">
    <w:name w:val="flagicon"/>
    <w:basedOn w:val="DefaultParagraphFont"/>
    <w:rsid w:val="00507000"/>
  </w:style>
  <w:style w:type="character" w:customStyle="1" w:styleId="plainlinks">
    <w:name w:val="plainlinks"/>
    <w:basedOn w:val="DefaultParagraphFont"/>
    <w:rsid w:val="00507000"/>
  </w:style>
  <w:style w:type="character" w:customStyle="1" w:styleId="geo-dms">
    <w:name w:val="geo-dms"/>
    <w:basedOn w:val="DefaultParagraphFont"/>
    <w:rsid w:val="00507000"/>
  </w:style>
  <w:style w:type="character" w:customStyle="1" w:styleId="latitude">
    <w:name w:val="latitude"/>
    <w:basedOn w:val="DefaultParagraphFont"/>
    <w:rsid w:val="00507000"/>
  </w:style>
  <w:style w:type="character" w:customStyle="1" w:styleId="longitude">
    <w:name w:val="longitude"/>
    <w:basedOn w:val="DefaultParagraphFont"/>
    <w:rsid w:val="00507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3032">
      <w:bodyDiv w:val="1"/>
      <w:marLeft w:val="0"/>
      <w:marRight w:val="0"/>
      <w:marTop w:val="0"/>
      <w:marBottom w:val="0"/>
      <w:divBdr>
        <w:top w:val="none" w:sz="0" w:space="0" w:color="auto"/>
        <w:left w:val="none" w:sz="0" w:space="0" w:color="auto"/>
        <w:bottom w:val="none" w:sz="0" w:space="0" w:color="auto"/>
        <w:right w:val="none" w:sz="0" w:space="0" w:color="auto"/>
      </w:divBdr>
    </w:div>
    <w:div w:id="326907375">
      <w:bodyDiv w:val="1"/>
      <w:marLeft w:val="0"/>
      <w:marRight w:val="0"/>
      <w:marTop w:val="0"/>
      <w:marBottom w:val="0"/>
      <w:divBdr>
        <w:top w:val="none" w:sz="0" w:space="0" w:color="auto"/>
        <w:left w:val="none" w:sz="0" w:space="0" w:color="auto"/>
        <w:bottom w:val="none" w:sz="0" w:space="0" w:color="auto"/>
        <w:right w:val="none" w:sz="0" w:space="0" w:color="auto"/>
      </w:divBdr>
      <w:divsChild>
        <w:div w:id="801733105">
          <w:marLeft w:val="0"/>
          <w:marRight w:val="0"/>
          <w:marTop w:val="0"/>
          <w:marBottom w:val="0"/>
          <w:divBdr>
            <w:top w:val="none" w:sz="0" w:space="0" w:color="auto"/>
            <w:left w:val="none" w:sz="0" w:space="0" w:color="auto"/>
            <w:bottom w:val="none" w:sz="0" w:space="0" w:color="auto"/>
            <w:right w:val="none" w:sz="0" w:space="0" w:color="auto"/>
          </w:divBdr>
        </w:div>
        <w:div w:id="1204099444">
          <w:marLeft w:val="0"/>
          <w:marRight w:val="0"/>
          <w:marTop w:val="0"/>
          <w:marBottom w:val="0"/>
          <w:divBdr>
            <w:top w:val="none" w:sz="0" w:space="0" w:color="auto"/>
            <w:left w:val="none" w:sz="0" w:space="0" w:color="auto"/>
            <w:bottom w:val="none" w:sz="0" w:space="0" w:color="auto"/>
            <w:right w:val="none" w:sz="0" w:space="0" w:color="auto"/>
          </w:divBdr>
          <w:divsChild>
            <w:div w:id="295726410">
              <w:marLeft w:val="0"/>
              <w:marRight w:val="0"/>
              <w:marTop w:val="0"/>
              <w:marBottom w:val="0"/>
              <w:divBdr>
                <w:top w:val="none" w:sz="0" w:space="0" w:color="auto"/>
                <w:left w:val="none" w:sz="0" w:space="0" w:color="auto"/>
                <w:bottom w:val="none" w:sz="0" w:space="0" w:color="auto"/>
                <w:right w:val="none" w:sz="0" w:space="0" w:color="auto"/>
              </w:divBdr>
              <w:divsChild>
                <w:div w:id="1142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9900">
          <w:marLeft w:val="0"/>
          <w:marRight w:val="0"/>
          <w:marTop w:val="0"/>
          <w:marBottom w:val="0"/>
          <w:divBdr>
            <w:top w:val="none" w:sz="0" w:space="0" w:color="auto"/>
            <w:left w:val="none" w:sz="0" w:space="0" w:color="auto"/>
            <w:bottom w:val="none" w:sz="0" w:space="0" w:color="auto"/>
            <w:right w:val="none" w:sz="0" w:space="0" w:color="auto"/>
          </w:divBdr>
        </w:div>
      </w:divsChild>
    </w:div>
    <w:div w:id="144719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C3%BAl" TargetMode="External"/><Relationship Id="rId13" Type="http://schemas.openxmlformats.org/officeDocument/2006/relationships/hyperlink" Target="https://es.wikipedia.org/wiki/Se%C3%BAl" TargetMode="External"/><Relationship Id="rId18" Type="http://schemas.openxmlformats.org/officeDocument/2006/relationships/hyperlink" Target="https://es.wikipedia.org/wiki/Corea_del_Sur" TargetMode="External"/><Relationship Id="rId3" Type="http://schemas.openxmlformats.org/officeDocument/2006/relationships/webSettings" Target="webSettings.xml"/><Relationship Id="rId21" Type="http://schemas.openxmlformats.org/officeDocument/2006/relationships/hyperlink" Target="https://es.wikipedia.org/wiki/Taekwondo" TargetMode="External"/><Relationship Id="rId7" Type="http://schemas.openxmlformats.org/officeDocument/2006/relationships/hyperlink" Target="https://es.wikipedia.org/wiki/1972" TargetMode="External"/><Relationship Id="rId12" Type="http://schemas.openxmlformats.org/officeDocument/2006/relationships/hyperlink" Target="https://es.wikipedia.org/wiki/2000"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es.wikipedia.org/wiki/Se%C3%BAl" TargetMode="External"/><Relationship Id="rId20" Type="http://schemas.openxmlformats.org/officeDocument/2006/relationships/hyperlink" Target="http://tools.wmflabs.org/geohack/geohack.php?language=es&amp;pagename=Kukkiwon&amp;params=37.502_N_127.03_E_type:landmark" TargetMode="External"/><Relationship Id="rId1" Type="http://schemas.openxmlformats.org/officeDocument/2006/relationships/styles" Target="styles.xml"/><Relationship Id="rId6" Type="http://schemas.openxmlformats.org/officeDocument/2006/relationships/hyperlink" Target="https://es.wikipedia.org/wiki/Corea_del_Sur" TargetMode="External"/><Relationship Id="rId11" Type="http://schemas.openxmlformats.org/officeDocument/2006/relationships/hyperlink" Target="https://es.wikipedia.org/wiki/Wikipedia:Verificabilidad" TargetMode="External"/><Relationship Id="rId24" Type="http://schemas.openxmlformats.org/officeDocument/2006/relationships/theme" Target="theme/theme1.xml"/><Relationship Id="rId5" Type="http://schemas.openxmlformats.org/officeDocument/2006/relationships/hyperlink" Target="https://es.wikipedia.org/wiki/Idioma_coreano" TargetMode="External"/><Relationship Id="rId15" Type="http://schemas.openxmlformats.org/officeDocument/2006/relationships/hyperlink" Target="https://es.wikipedia.org/wiki/Wikipedia:Verificabilidad" TargetMode="External"/><Relationship Id="rId23" Type="http://schemas.openxmlformats.org/officeDocument/2006/relationships/fontTable" Target="fontTable.xml"/><Relationship Id="rId10" Type="http://schemas.openxmlformats.org/officeDocument/2006/relationships/hyperlink" Target="https://es.wikipedia.org/wiki/1998" TargetMode="External"/><Relationship Id="rId19" Type="http://schemas.openxmlformats.org/officeDocument/2006/relationships/image" Target="media/image2.png"/><Relationship Id="rId4" Type="http://schemas.openxmlformats.org/officeDocument/2006/relationships/hyperlink" Target="https://es.wikipedia.org/wiki/Romanizaci%C3%B3n_revisada_del_coreano" TargetMode="External"/><Relationship Id="rId9" Type="http://schemas.openxmlformats.org/officeDocument/2006/relationships/hyperlink" Target="https://es.wikipedia.org/wiki/Wikipedia:Verificabilidad" TargetMode="External"/><Relationship Id="rId14" Type="http://schemas.openxmlformats.org/officeDocument/2006/relationships/hyperlink" Target="https://es.wikipedia.org/wiki/Barcelona"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1213</Words>
  <Characters>6675</Characters>
  <Application>Microsoft Office Word</Application>
  <DocSecurity>0</DocSecurity>
  <Lines>55</Lines>
  <Paragraphs>15</Paragraphs>
  <ScaleCrop>false</ScaleCrop>
  <Company>Scio Consulting</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Aguilar Cuevas</dc:creator>
  <cp:keywords/>
  <dc:description/>
  <cp:lastModifiedBy>Miguel Angel Aguilar Cuevas</cp:lastModifiedBy>
  <cp:revision>2</cp:revision>
  <dcterms:created xsi:type="dcterms:W3CDTF">2017-10-27T18:16:00Z</dcterms:created>
  <dcterms:modified xsi:type="dcterms:W3CDTF">2017-10-27T18:18:00Z</dcterms:modified>
</cp:coreProperties>
</file>