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91613" w14:textId="77777777" w:rsidR="00F55AC1" w:rsidRPr="00F93629" w:rsidRDefault="00F55AC1" w:rsidP="00F55AC1">
      <w:pPr>
        <w:jc w:val="center"/>
        <w:rPr>
          <w:rFonts w:ascii="Times New Roman" w:hAnsi="Times New Roman" w:cs="Times New Roman"/>
          <w:sz w:val="46"/>
        </w:rPr>
      </w:pPr>
      <w:r w:rsidRPr="00F93629">
        <w:rPr>
          <w:rFonts w:ascii="Times New Roman" w:hAnsi="Times New Roman" w:cs="Times New Roman"/>
          <w:b/>
          <w:bCs/>
          <w:sz w:val="46"/>
        </w:rPr>
        <w:t>Ideation Phase</w:t>
      </w:r>
    </w:p>
    <w:p w14:paraId="4AD09624" w14:textId="77777777" w:rsidR="00F55AC1" w:rsidRPr="00F93629" w:rsidRDefault="00F55AC1" w:rsidP="00F55AC1">
      <w:pPr>
        <w:jc w:val="center"/>
        <w:rPr>
          <w:rFonts w:ascii="Times New Roman" w:hAnsi="Times New Roman" w:cs="Times New Roman"/>
          <w:sz w:val="32"/>
        </w:rPr>
      </w:pPr>
      <w:r w:rsidRPr="00F93629">
        <w:rPr>
          <w:rFonts w:ascii="Times New Roman" w:hAnsi="Times New Roman" w:cs="Times New Roman"/>
          <w:b/>
          <w:bCs/>
          <w:sz w:val="32"/>
        </w:rPr>
        <w:t>Empathize &amp; Discover</w:t>
      </w:r>
    </w:p>
    <w:p w14:paraId="3F1CC89B" w14:textId="77777777" w:rsidR="00F55AC1" w:rsidRPr="00F93629" w:rsidRDefault="00F55AC1" w:rsidP="00F55AC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049"/>
      </w:tblGrid>
      <w:tr w:rsidR="00F55AC1" w:rsidRPr="00F93629" w14:paraId="418663D2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C0DE" w14:textId="77777777" w:rsidR="00F55AC1" w:rsidRPr="00F93629" w:rsidRDefault="00F55AC1" w:rsidP="00F55AC1">
            <w:pPr>
              <w:rPr>
                <w:rFonts w:ascii="Times New Roman" w:hAnsi="Times New Roman" w:cs="Times New Roman"/>
              </w:rPr>
            </w:pPr>
            <w:r w:rsidRPr="00F93629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BE754" w14:textId="77777777" w:rsidR="00F55AC1" w:rsidRPr="00F93629" w:rsidRDefault="00F55AC1" w:rsidP="00F55AC1">
            <w:pPr>
              <w:rPr>
                <w:rFonts w:ascii="Times New Roman" w:hAnsi="Times New Roman" w:cs="Times New Roman"/>
              </w:rPr>
            </w:pPr>
            <w:r w:rsidRPr="00F93629">
              <w:rPr>
                <w:rFonts w:ascii="Times New Roman" w:hAnsi="Times New Roman" w:cs="Times New Roman"/>
              </w:rPr>
              <w:t>27-12-2025</w:t>
            </w:r>
          </w:p>
        </w:tc>
      </w:tr>
      <w:tr w:rsidR="00F55AC1" w:rsidRPr="00F93629" w14:paraId="19DC834B" w14:textId="77777777" w:rsidTr="00F55AC1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0551E" w14:textId="77777777" w:rsidR="00F55AC1" w:rsidRPr="00F93629" w:rsidRDefault="00F55AC1" w:rsidP="00F55AC1">
            <w:pPr>
              <w:rPr>
                <w:rFonts w:ascii="Times New Roman" w:hAnsi="Times New Roman" w:cs="Times New Roman"/>
              </w:rPr>
            </w:pPr>
            <w:r w:rsidRPr="00F93629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E33F9" w14:textId="77777777" w:rsidR="00F55AC1" w:rsidRPr="00F93629" w:rsidRDefault="00F55AC1" w:rsidP="00F55AC1">
            <w:pPr>
              <w:rPr>
                <w:rFonts w:ascii="Times New Roman" w:hAnsi="Times New Roman" w:cs="Times New Roman"/>
              </w:rPr>
            </w:pPr>
            <w:r w:rsidRPr="00F93629">
              <w:rPr>
                <w:rFonts w:ascii="Times New Roman" w:hAnsi="Times New Roman" w:cs="Times New Roman"/>
              </w:rPr>
              <w:t>SmartBridge – MERN stack batch 5497</w:t>
            </w:r>
          </w:p>
        </w:tc>
        <w:bookmarkStart w:id="0" w:name="_GoBack"/>
        <w:bookmarkEnd w:id="0"/>
      </w:tr>
      <w:tr w:rsidR="00F55AC1" w:rsidRPr="00F93629" w14:paraId="0A9BB597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591B0" w14:textId="77777777" w:rsidR="00F55AC1" w:rsidRPr="00F93629" w:rsidRDefault="00F55AC1" w:rsidP="00F55AC1">
            <w:pPr>
              <w:rPr>
                <w:rFonts w:ascii="Times New Roman" w:hAnsi="Times New Roman" w:cs="Times New Roman"/>
              </w:rPr>
            </w:pPr>
            <w:r w:rsidRPr="00F93629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2E4AD" w14:textId="7A95212E" w:rsidR="00F55AC1" w:rsidRPr="00F93629" w:rsidRDefault="00F93629" w:rsidP="00F55AC1">
            <w:pPr>
              <w:rPr>
                <w:rFonts w:ascii="Times New Roman" w:hAnsi="Times New Roman" w:cs="Times New Roman"/>
              </w:rPr>
            </w:pPr>
            <w:r w:rsidRPr="00F93629">
              <w:rPr>
                <w:rFonts w:ascii="Times New Roman" w:hAnsi="Times New Roman" w:cs="Times New Roman"/>
              </w:rPr>
              <w:t>Bago (E-commerce)</w:t>
            </w:r>
          </w:p>
        </w:tc>
      </w:tr>
    </w:tbl>
    <w:p w14:paraId="1292152F" w14:textId="77777777" w:rsidR="00F55AC1" w:rsidRPr="00F93629" w:rsidRDefault="00F55AC1" w:rsidP="00F55AC1">
      <w:pPr>
        <w:rPr>
          <w:rFonts w:ascii="Times New Roman" w:hAnsi="Times New Roman" w:cs="Times New Roman"/>
        </w:rPr>
      </w:pPr>
    </w:p>
    <w:p w14:paraId="09436FD0" w14:textId="77777777" w:rsidR="00F55AC1" w:rsidRPr="00F93629" w:rsidRDefault="00F55AC1" w:rsidP="00F55AC1">
      <w:pPr>
        <w:rPr>
          <w:rFonts w:ascii="Times New Roman" w:hAnsi="Times New Roman" w:cs="Times New Roman"/>
          <w:sz w:val="32"/>
        </w:rPr>
      </w:pPr>
      <w:r w:rsidRPr="00F93629">
        <w:rPr>
          <w:rFonts w:ascii="Times New Roman" w:hAnsi="Times New Roman" w:cs="Times New Roman"/>
          <w:b/>
          <w:bCs/>
          <w:sz w:val="32"/>
        </w:rPr>
        <w:t>Empathy Map Canvas:</w:t>
      </w:r>
    </w:p>
    <w:p w14:paraId="7B2539D4" w14:textId="64F1C07F" w:rsidR="00F55AC1" w:rsidRPr="00F93629" w:rsidRDefault="00F55AC1" w:rsidP="00F55AC1">
      <w:pPr>
        <w:rPr>
          <w:rFonts w:ascii="Times New Roman" w:hAnsi="Times New Roman" w:cs="Times New Roman"/>
          <w:sz w:val="26"/>
          <w:szCs w:val="26"/>
        </w:rPr>
      </w:pPr>
      <w:r w:rsidRPr="00F93629">
        <w:rPr>
          <w:rFonts w:ascii="Times New Roman" w:hAnsi="Times New Roman" w:cs="Times New Roman"/>
          <w:sz w:val="26"/>
          <w:szCs w:val="26"/>
        </w:rPr>
        <w:t>Understand the needs, frustrations, and behaviours of freelance professionals seeking consistent work through a platform like Freelance Finder.</w:t>
      </w:r>
    </w:p>
    <w:p w14:paraId="5E286DDA" w14:textId="77777777" w:rsidR="00F55AC1" w:rsidRPr="00F93629" w:rsidRDefault="00F55AC1" w:rsidP="00F55AC1">
      <w:pPr>
        <w:rPr>
          <w:rFonts w:ascii="Times New Roman" w:hAnsi="Times New Roman" w:cs="Times New Roman"/>
        </w:rPr>
      </w:pPr>
    </w:p>
    <w:p w14:paraId="500B3D81" w14:textId="1822C703" w:rsidR="00F55AC1" w:rsidRPr="00F93629" w:rsidRDefault="00F55AC1" w:rsidP="00F55AC1">
      <w:pPr>
        <w:jc w:val="center"/>
        <w:rPr>
          <w:rFonts w:ascii="Times New Roman" w:hAnsi="Times New Roman" w:cs="Times New Roman"/>
        </w:rPr>
      </w:pPr>
      <w:r w:rsidRPr="00F936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3EFDE7" wp14:editId="530D88CC">
            <wp:extent cx="5731510" cy="3823335"/>
            <wp:effectExtent l="0" t="0" r="2540" b="5715"/>
            <wp:docPr id="546523182" name="Picture 3" descr="A diagram of a person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3182" name="Picture 3" descr="A diagram of a person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A882" w14:textId="77777777" w:rsidR="00F55AC1" w:rsidRPr="00F93629" w:rsidRDefault="00F55AC1">
      <w:pPr>
        <w:rPr>
          <w:rFonts w:ascii="Times New Roman" w:hAnsi="Times New Roman" w:cs="Times New Roman"/>
        </w:rPr>
      </w:pPr>
    </w:p>
    <w:sectPr w:rsidR="00F55AC1" w:rsidRPr="00F93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AC1"/>
    <w:rsid w:val="006536F3"/>
    <w:rsid w:val="0098743A"/>
    <w:rsid w:val="00A07BCE"/>
    <w:rsid w:val="00F55AC1"/>
    <w:rsid w:val="00F9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5DC4"/>
  <w15:chartTrackingRefBased/>
  <w15:docId w15:val="{2AD26F9E-5925-49EC-8E98-AC2BEC1C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3</cp:revision>
  <dcterms:created xsi:type="dcterms:W3CDTF">2026-01-02T18:58:00Z</dcterms:created>
  <dcterms:modified xsi:type="dcterms:W3CDTF">2026-01-03T11:56:00Z</dcterms:modified>
</cp:coreProperties>
</file>