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199A9" w14:textId="5DAA75D5" w:rsidR="001F6E05" w:rsidRDefault="00EC0687" w:rsidP="00EC0687">
      <w:pPr>
        <w:jc w:val="center"/>
      </w:pPr>
      <w:r>
        <w:rPr>
          <w:noProof/>
        </w:rPr>
        <w:drawing>
          <wp:inline distT="0" distB="0" distL="0" distR="0" wp14:anchorId="5AD46DA0" wp14:editId="1CBEAF51">
            <wp:extent cx="6089560" cy="3235036"/>
            <wp:effectExtent l="0" t="0" r="6985" b="3810"/>
            <wp:docPr id="2880664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7365" cy="324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7E8AA3" wp14:editId="21B7A196">
            <wp:extent cx="6115636" cy="3248891"/>
            <wp:effectExtent l="0" t="0" r="0" b="8890"/>
            <wp:docPr id="8420338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4002" cy="3269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BBB3F1" wp14:editId="683A5ABB">
            <wp:extent cx="5920044" cy="3144982"/>
            <wp:effectExtent l="0" t="0" r="5080" b="0"/>
            <wp:docPr id="11916473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260" cy="3155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995E30" wp14:editId="4DA258ED">
            <wp:extent cx="5920044" cy="3144982"/>
            <wp:effectExtent l="0" t="0" r="5080" b="0"/>
            <wp:docPr id="938143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29" cy="3155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F6E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687"/>
    <w:rsid w:val="00192B1B"/>
    <w:rsid w:val="001F6E05"/>
    <w:rsid w:val="00EC0687"/>
    <w:rsid w:val="00F42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244C9"/>
  <w15:chartTrackingRefBased/>
  <w15:docId w15:val="{0CA577EB-8E62-4060-92FE-F326C698D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6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6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6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6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6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6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6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6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6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6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6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6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6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6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6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6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6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6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6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6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6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6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6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6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6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6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6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6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6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Merlin C A</dc:creator>
  <cp:keywords/>
  <dc:description/>
  <cp:lastModifiedBy>Merlin C A</cp:lastModifiedBy>
  <cp:revision>1</cp:revision>
  <dcterms:created xsi:type="dcterms:W3CDTF">2026-07-20T17:09:00Z</dcterms:created>
  <dcterms:modified xsi:type="dcterms:W3CDTF">2026-07-20T17:14:00Z</dcterms:modified>
</cp:coreProperties>
</file>