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Document Detail</w:t>
      </w:r>
    </w:p>
    <w:p>
      <w:r>
        <w:t xml:space="preserve">Document Name: ITIO Working Hours Abbreviation Policy 2023_V2.2 (Internal)</w:t>
      </w:r>
    </w:p>
    <w:p>
      <w:r>
        <w:t xml:space="preserve">Prepared &amp; Advise By: Ms. Ankita Tiwari &amp; Ms. Jyoti</w:t>
      </w:r>
    </w:p>
    <w:p>
      <w:r>
        <w:t xml:space="preserve">Prepared On: 01st January 2022</w:t>
      </w:r>
    </w:p>
    <w:p>
      <w:r>
        <w:t xml:space="preserve">Version:  2.2</w:t>
      </w:r>
    </w:p>
    <w:p>
      <w:r>
        <w:t xml:space="preserve">Revision 1: 1</w:t>
      </w:r>
    </w:p>
    <w:p>
      <w:r>
        <w:t xml:space="preserve">st</w:t>
      </w:r>
    </w:p>
    <w:p>
      <w:r>
        <w:t xml:space="preserve">April 2024</w:t>
      </w:r>
    </w:p>
    <w:p>
      <w:r>
        <w:t xml:space="preserve">Revision 2:</w:t>
      </w:r>
    </w:p>
    <w:p>
      <w:r>
        <w:t xml:space="preserve">1</w:t>
      </w:r>
    </w:p>
    <w:p>
      <w:r>
        <w:t xml:space="preserve">st</w:t>
      </w:r>
    </w:p>
    <w:p>
      <w:r>
        <w:t xml:space="preserve">April 2025</w:t>
      </w:r>
    </w:p>
    <w:p>
      <w:r>
        <w:t xml:space="preserve">Effective date:</w:t>
      </w:r>
    </w:p>
    <w:p>
      <w:r>
        <w:t xml:space="preserve">15</w:t>
      </w:r>
    </w:p>
    <w:p>
      <w:r>
        <w:t xml:space="preserve">th</w:t>
      </w:r>
    </w:p>
    <w:p>
      <w:r>
        <w:t xml:space="preserve">April 2025</w:t>
      </w:r>
    </w:p>
    <w:p>
      <w:r>
        <w:t xml:space="preserve">Approved By:</w:t>
      </w:r>
    </w:p>
    <w:p>
      <w:r>
        <w:t xml:space="preserve">Mr. Arun</w:t>
      </w:r>
    </w:p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Effective Date: 15 April 2025 (Shift Timing)</w:t>
      </w:r>
    </w:p>
    <w:p>
      <w:r>
        <w:t xml:space="preserve">Type</w:t>
      </w:r>
    </w:p>
    <w:p>
      <w:r>
        <w:t xml:space="preserve">IST Timing</w:t>
      </w:r>
    </w:p>
    <w:p>
      <w:r>
        <w:t xml:space="preserve">Reporting Time</w:t>
      </w:r>
    </w:p>
    <w:p>
      <w:r>
        <w:t xml:space="preserve">9:15 AM</w:t>
      </w:r>
    </w:p>
    <w:p>
      <w:r>
        <w:t xml:space="preserve">Shift Timing</w:t>
      </w:r>
    </w:p>
    <w:p>
      <w:r>
        <w:t xml:space="preserve">Sharp 9:30 AM</w:t>
      </w:r>
    </w:p>
    <w:p>
      <w:r>
        <w:t xml:space="preserve">Desk Break*</w:t>
      </w:r>
    </w:p>
    <w:p>
      <w:r>
        <w:t xml:space="preserve">11:30-11:36 On</w:t>
      </w:r>
    </w:p>
    <w:p>
      <w:r>
        <w:t xml:space="preserve">Desk(6min)</w:t>
      </w:r>
    </w:p>
    <w:p>
      <w:r>
        <w:t xml:space="preserve">Lunch Break</w:t>
      </w:r>
    </w:p>
    <w:p>
      <w:r>
        <w:t xml:space="preserve">1:45 PM – 2:15 PM</w:t>
      </w:r>
    </w:p>
    <w:p>
      <w:r>
        <w:t xml:space="preserve">Tea Break</w:t>
      </w:r>
    </w:p>
    <w:p>
      <w:r>
        <w:t xml:space="preserve">4:30 PM – 4:40 PM</w:t>
      </w:r>
    </w:p>
    <w:p>
      <w:r>
        <w:t xml:space="preserve">Smoking Break</w:t>
      </w:r>
    </w:p>
    <w:p>
      <w:r>
        <w:t xml:space="preserve">As per the Smoke policy</w:t>
      </w:r>
    </w:p>
    <w:p>
      <w:r>
        <w:t xml:space="preserve">*During the snack time you can have beverages on your desk within 5-6 mins, this break does not include eating food.</w:t>
      </w:r>
    </w:p>
    <w:p>
      <w:r>
        <w:t xml:space="preserve">*Special permission can be requested if required.</w:t>
      </w:r>
    </w:p>
    <w:p>
      <w:r>
        <w:t xml:space="preserve">ABBREVIATIONAL HIGHLIGHTS:</w:t>
      </w:r>
    </w:p>
    <w:p>
      <w:r>
        <w:t xml:space="preserve">• Maximum thrice in a month with 15 minutes grace on schedule shift timing will be tolerated.</w:t>
      </w:r>
    </w:p>
    <w:p>
      <w:r>
        <w:t xml:space="preserve">• If any of the employee will present for consecutive 3 months without any leaves and without being late will be rewarded</w:t>
      </w:r>
    </w:p>
    <w:p>
      <w:r>
        <w:t xml:space="preserve">by additional one day reimbursement in fourth month</w:t>
      </w:r>
    </w:p>
    <w:p>
      <w:r>
        <w:t xml:space="preserve">• The company recognizes that employee may have to work on a holiday or a weekly off due to business exigencies. The</w:t>
      </w:r>
    </w:p>
    <w:p>
      <w:r>
        <w:t xml:space="preserve">company may or may not compensate an employee.</w:t>
      </w:r>
    </w:p>
    <w:p>
      <w:r>
        <w:t xml:space="preserve">• Minimum working duration in a day should be 05 hours.</w:t>
      </w:r>
    </w:p>
    <w:p>
      <w:r>
        <w:t xml:space="preserve">• First Half Day can be avail from 09:15 AM to 02:15 PM</w:t>
      </w:r>
    </w:p>
    <w:p>
      <w:r>
        <w:t xml:space="preserve">• Second Half Day can be avail from 01:45 PM</w:t>
      </w:r>
    </w:p>
    <w:p>
      <w:r>
        <w:t xml:space="preserve">• If the approval was secure for half day but avail the full day leave will count unapproved.</w:t>
      </w:r>
    </w:p>
    <w:p>
      <w:r>
        <w:t xml:space="preserve">• Employees have to punch every time while they are coming inside the office or going outside the office whether for any</w:t>
      </w:r>
    </w:p>
    <w:p>
      <w:r>
        <w:t xml:space="preserve">call or buying something official (Does not apply during pandemic situation).</w:t>
      </w:r>
    </w:p>
    <w:p>
      <w:r>
        <w:t xml:space="preserve">• Desk break can be taken itself at your work stations.</w:t>
      </w:r>
    </w:p>
    <w:p>
      <w:r>
        <w:t xml:space="preserve">• Lunch Break --- 01:45 PM to 02:15 PM (You need to be on your respective work stations anyhow at 02:13 not after that)</w:t>
      </w:r>
    </w:p>
    <w:p>
      <w:r>
        <w:t xml:space="preserve">• If you want to share any edible item you can distribute during lunch hour (01:45 – 02:15) or tea break (04:30 – 04:40 PM).</w:t>
      </w:r>
    </w:p>
    <w:p>
      <w:r>
        <w:t xml:space="preserve">• Beverages mean tea or coffee.</w:t>
      </w:r>
    </w:p>
    <w:p>
      <w:r>
        <w:t xml:space="preserve">• It is advisable to bring your own water bottles and fill it on your break timings only.</w:t>
      </w:r>
    </w:p>
    <w:p>
      <w:r>
        <w:t xml:space="preserve">• To foster a productive and efficient work environment, employees are encouraged to complete their full 09-hour shift</w:t>
      </w:r>
    </w:p>
    <w:p>
      <w:r>
        <w:t xml:space="preserve">while minimizing extended breaks and non-work-related activities. Maintaining focus during working hours helps ensure</w:t>
      </w:r>
    </w:p>
    <w:p>
      <w:r>
        <w:t xml:space="preserve">smooth operations and enhances overall team performance.</w:t>
      </w:r>
    </w:p>
    <w:p>
      <w:r>
        <w:t xml:space="preserve">We appreciate your commitment and cooperation in creating a positive and efficient workplace.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2025-08-22T09:06:55.782Z</dcterms:created>
  <dcterms:modified xsi:type="dcterms:W3CDTF">2025-08-22T09:06:55.782Z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