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 Leave Policy 2023_V2.03(Internal)</w:t>
      </w:r>
    </w:p>
    <w:p>
      <w:r>
        <w:t xml:space="preserve">Prepared &amp; Advise By:  Ms. Jyoti &amp; Ms. Ankita Tiwari</w:t>
      </w:r>
    </w:p>
    <w:p>
      <w:r>
        <w:t xml:space="preserve">Prepared On: 25</w:t>
      </w:r>
    </w:p>
    <w:p>
      <w:r>
        <w:t xml:space="preserve">th</w:t>
      </w:r>
    </w:p>
    <w:p>
      <w:r>
        <w:t xml:space="preserve">April 2023</w:t>
      </w:r>
    </w:p>
    <w:p>
      <w:r>
        <w:t xml:space="preserve">Version:  2.03</w:t>
      </w:r>
    </w:p>
    <w:p>
      <w:r>
        <w:t xml:space="preserve">Revision 1:</w:t>
      </w:r>
    </w:p>
    <w:p>
      <w:r>
        <w:t xml:space="preserve">01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01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Types of Leaves:</w:t>
      </w:r>
    </w:p>
    <w:p>
      <w:r>
        <w:t xml:space="preserve">Effective Date: 15 April 2025</w:t>
      </w:r>
    </w:p>
    <w:p>
      <w:r>
        <w:t xml:space="preserve">Policy of Leave</w:t>
      </w:r>
    </w:p>
    <w:p>
      <w:r>
        <w:t xml:space="preserve">Type</w:t>
      </w:r>
    </w:p>
    <w:p>
      <w:r>
        <w:t xml:space="preserve">Earned Leave</w:t>
      </w:r>
    </w:p>
    <w:p>
      <w:r>
        <w:t xml:space="preserve">(Paid)</w:t>
      </w:r>
    </w:p>
    <w:p>
      <w:r>
        <w:t xml:space="preserve">Casual/Sick Leave</w:t>
      </w:r>
    </w:p>
    <w:p>
      <w:r>
        <w:t xml:space="preserve">(Unpaid)</w:t>
      </w:r>
    </w:p>
    <w:p>
      <w:r>
        <w:t xml:space="preserve">Emergency Leave</w:t>
      </w:r>
    </w:p>
    <w:p>
      <w:r>
        <w:t xml:space="preserve">(Unpaid)</w:t>
      </w:r>
    </w:p>
    <w:p>
      <w:r>
        <w:t xml:space="preserve">Number of days per year</w:t>
      </w:r>
    </w:p>
    <w:p>
      <w:r>
        <w:t xml:space="preserve">12 days 6 days 6</w:t>
      </w:r>
    </w:p>
    <w:p>
      <w:r>
        <w:t xml:space="preserve">Sanctioned Period</w:t>
      </w:r>
    </w:p>
    <w:p>
      <w:r>
        <w:t xml:space="preserve">1 per month</w:t>
      </w:r>
    </w:p>
    <w:p>
      <w:r>
        <w:t xml:space="preserve">0.5 per months</w:t>
      </w:r>
    </w:p>
    <w:p>
      <w:r>
        <w:t xml:space="preserve">-</w:t>
      </w:r>
    </w:p>
    <w:p>
      <w:r>
        <w:t xml:space="preserve">Maximum Accumulation</w:t>
      </w:r>
    </w:p>
    <w:p>
      <w:r>
        <w:t xml:space="preserve">31</w:t>
      </w:r>
    </w:p>
    <w:p>
      <w:r>
        <w:t xml:space="preserve">st</w:t>
      </w:r>
    </w:p>
    <w:p>
      <w:r>
        <w:t xml:space="preserve">December None</w:t>
      </w:r>
    </w:p>
    <w:p>
      <w:r>
        <w:t xml:space="preserve">None</w:t>
      </w:r>
    </w:p>
    <w:p>
      <w:r>
        <w:t xml:space="preserve">Carry Forward</w:t>
      </w:r>
    </w:p>
    <w:p>
      <w:r>
        <w:t xml:space="preserve">All All</w:t>
      </w:r>
    </w:p>
    <w:p>
      <w:r>
        <w:t xml:space="preserve">None</w:t>
      </w:r>
    </w:p>
    <w:p>
      <w:r>
        <w:t xml:space="preserve">Minimum Notice to be given</w:t>
      </w:r>
    </w:p>
    <w:p>
      <w:r>
        <w:t xml:space="preserve">1-7 days Same day</w:t>
      </w:r>
    </w:p>
    <w:p>
      <w:r>
        <w:t xml:space="preserve">Same day</w:t>
      </w:r>
    </w:p>
    <w:p>
      <w:r>
        <w:t xml:space="preserve">Eligibility Tenure</w:t>
      </w:r>
    </w:p>
    <w:p>
      <w:r>
        <w:t xml:space="preserve">3 months Date of Joining Date of Joining</w:t>
      </w:r>
    </w:p>
    <w:p>
      <w:r>
        <w:t xml:space="preserve">1.            Earned Leave Availability:</w:t>
      </w:r>
    </w:p>
    <w:p>
      <w:r>
        <w:t xml:space="preserve">a) All un-availed Earned Leaves from one calendar year will be automatically cashed in December.</w:t>
      </w:r>
    </w:p>
    <w:p>
      <w:r>
        <w:t xml:space="preserve">b) Employees planning to avail Earned leave will inform and get the Leave approved from the HR as per the below</w:t>
      </w:r>
    </w:p>
    <w:p>
      <w:r>
        <w:t xml:space="preserve">mentioned schedule.</w:t>
      </w:r>
    </w:p>
    <w:p>
      <w:r>
        <w:t xml:space="preserve">c) EL cannot be availed while serving the notice period and during the probation period.</w:t>
      </w:r>
    </w:p>
    <w:p>
      <w:r>
        <w:t xml:space="preserve">d) Employees who were unable to make themselves present for a min of 15 working days in a calendar month may</w:t>
      </w:r>
    </w:p>
    <w:p>
      <w:r>
        <w:t xml:space="preserve">not be eligible for Earned Leave.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e) Employees are encouraged to maintain a minimum attendance of 15 working days in a calendar month,</w:t>
      </w:r>
    </w:p>
    <w:p>
      <w:r>
        <w:t xml:space="preserve">excluding weekends and approved paid leaves, to be eligible for Earned Leave. If this criterion is not met,</w:t>
      </w:r>
    </w:p>
    <w:p>
      <w:r>
        <w:t xml:space="preserve">Earned Leave may not be applicable for that month.</w:t>
      </w:r>
    </w:p>
    <w:p>
      <w:r>
        <w:t xml:space="preserve">2. Casual/Sick Leave:</w:t>
      </w:r>
    </w:p>
    <w:p>
      <w:r>
        <w:t xml:space="preserve">a. In  cases of sickness  or sudden  personal  exigencies,  where  an  employee is unable to take  prior  sanction  for  leave, it is</w:t>
      </w:r>
    </w:p>
    <w:p>
      <w:r>
        <w:t xml:space="preserve">expected and required that the employee should informs immediate to the HR regarding his/her absence on the same</w:t>
      </w:r>
    </w:p>
    <w:p>
      <w:r>
        <w:t xml:space="preserve">day and intimate the expected duration of the same.</w:t>
      </w:r>
    </w:p>
    <w:p>
      <w:r>
        <w:t xml:space="preserve">b. In  cases of sickness  or  sudden  personal  exigencies,  where  an  employee is unable to inform; notice  of  leave  by  family</w:t>
      </w:r>
    </w:p>
    <w:p>
      <w:r>
        <w:t xml:space="preserve">members of the employee will be considered only in extreme emergencies and rarely.</w:t>
      </w:r>
    </w:p>
    <w:p>
      <w:r>
        <w:t xml:space="preserve">c. If the Leave is approved by the HR with required notice but there is no leave remaining in employee’s leave bank, then</w:t>
      </w:r>
    </w:p>
    <w:p>
      <w:r>
        <w:t xml:space="preserve">that will be termed as Unpaid Leave and this tenure will be unpaid.</w:t>
      </w:r>
    </w:p>
    <w:p>
      <w:r>
        <w:t xml:space="preserve">d. HR  will  discourage  leave in excess of balance in the employee’s leave account. Excess Leave will be treated  as  Leave</w:t>
      </w:r>
    </w:p>
    <w:p>
      <w:r>
        <w:t xml:space="preserve">without pay. Leave without pay (LWP) in excess of 7 days shall be granted only in case of medical exigencies or extreme</w:t>
      </w:r>
    </w:p>
    <w:p>
      <w:r>
        <w:t xml:space="preserve">family constraints, and shall require the prior approval. LWP in excess of 15 days shall allow only for medical exigencies</w:t>
      </w:r>
    </w:p>
    <w:p>
      <w:r>
        <w:t xml:space="preserve">and shall require documentary proof. Salary shall not be paid for any weekly off`s/ Holidays in between leave without</w:t>
      </w:r>
    </w:p>
    <w:p>
      <w:r>
        <w:t xml:space="preserve">pay period.</w:t>
      </w:r>
    </w:p>
    <w:p>
      <w:r>
        <w:t xml:space="preserve">e. All un-availed Sick Leaves will lapse at the end of calendar year.</w:t>
      </w:r>
    </w:p>
    <w:p>
      <w:r>
        <w:t xml:space="preserve">3.  Unscheduled Leave /Not Approved Leave (NAL):</w:t>
      </w:r>
    </w:p>
    <w:p>
      <w:r>
        <w:t xml:space="preserve">f. Any leave not meeting the criteria defined in Approved Leave or Planned Leave will be considered as Not Approved Leave</w:t>
      </w:r>
    </w:p>
    <w:p>
      <w:r>
        <w:t xml:space="preserve">(NAL).</w:t>
      </w:r>
    </w:p>
    <w:p>
      <w:r>
        <w:t xml:space="preserve">g. Any leave Not Approved by HR via email or WhatsApp with respect to its period as explained above.</w:t>
      </w:r>
    </w:p>
    <w:p>
      <w:r>
        <w:t xml:space="preserve">(If the email was sent same day from when the leave period will start or weekend (on Sunday or Monday morning), above</w:t>
      </w:r>
    </w:p>
    <w:p>
      <w:r>
        <w:t xml:space="preserve">Point of NAL will be applicable)</w:t>
      </w:r>
    </w:p>
    <w:p>
      <w:r>
        <w:t xml:space="preserve">h. Leave without permission or not approved by HR and required notice will be considered “UL- Unscheduled Leave” and</w:t>
      </w:r>
    </w:p>
    <w:p>
      <w:r>
        <w:t xml:space="preserve">employee will be penalized by deduction of 2 working days salary and the employee will be liable for disciplinary action</w:t>
      </w:r>
    </w:p>
    <w:p>
      <w:r>
        <w:t xml:space="preserve">also in such cases. (One Day leave + 2 Days fine will be deducted irrespective of leaves are in Balance/Banked.)</w:t>
      </w:r>
    </w:p>
    <w:p>
      <w:r>
        <w:t xml:space="preserve">i. Employee  should  apply  for  leave  in  one  go  wherein  include  your  expected  leave  days  as  well  instead  of  splitting  the</w:t>
      </w:r>
    </w:p>
    <w:p>
      <w:r>
        <w:t xml:space="preserve">leave period into two parts for example got approval for 04 days but availed 06 days and later on apply for approval of</w:t>
      </w:r>
    </w:p>
    <w:p>
      <w:r>
        <w:t xml:space="preserve">remaining two days leaves. In that case two days salary will deducted as NAL.</w:t>
      </w:r>
    </w:p>
    <w:p>
      <w:r>
        <w:t xml:space="preserve">Required Leave Prior Information</w:t>
      </w:r>
    </w:p>
    <w:p>
      <w:r>
        <w:t xml:space="preserve">For 1 day  Same day before the shift time via message</w:t>
      </w:r>
    </w:p>
    <w:p>
      <w:r>
        <w:t xml:space="preserve">2-5 days 3 days in advance via email</w:t>
      </w:r>
    </w:p>
    <w:p>
      <w:r>
        <w:t xml:space="preserve">More than 5 days 1 week in advance via email</w:t>
      </w:r>
    </w:p>
    <w:p>
      <w:r>
        <w:t xml:space="preserve">1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4.  EMERGENCY LEAVE:</w:t>
      </w:r>
    </w:p>
    <w:p>
      <w:r>
        <w:t xml:space="preserve">a. For emergency leave employee can secure the approval after shift timing. (For ex- If the leave request sent for</w:t>
      </w:r>
    </w:p>
    <w:p>
      <w:r>
        <w:t xml:space="preserve">approval between 09:30AM to 12:00 PM will be approved under emergency leave.)</w:t>
      </w:r>
    </w:p>
    <w:p>
      <w:r>
        <w:t xml:space="preserve">b. The leave application after 12:00 PM will be consider unapproved leave.</w:t>
      </w:r>
    </w:p>
    <w:p>
      <w:r>
        <w:t xml:space="preserve">c. Above that will be considered under the unapproved leave with three days deduction.</w:t>
      </w:r>
    </w:p>
    <w:p>
      <w:r>
        <w:t xml:space="preserve">d. Emergency leave is intended for urgent, unforeseen circumstances. Employees are encouraged to inform HR at</w:t>
      </w:r>
    </w:p>
    <w:p>
      <w:r>
        <w:t xml:space="preserve">the  earliest  and submit  a  medical  certificate  if  necessary. Repeated  medical  leave  may  require  further  review.</w:t>
      </w:r>
    </w:p>
    <w:p>
      <w:r>
        <w:t xml:space="preserve">Thank you for your understanding.</w:t>
      </w:r>
    </w:p>
    <w:p>
      <w:r>
        <w:t xml:space="preserve">e. In the event that an employee has rendered service for a limited duration (such as one week or up to ten days)</w:t>
      </w:r>
    </w:p>
    <w:p>
      <w:r>
        <w:t xml:space="preserve">within a calendar month and subsequently proceeds on extended leave (whether medical or otherwise) prior to</w:t>
      </w:r>
    </w:p>
    <w:p>
      <w:r>
        <w:t xml:space="preserve">tendering their resignation or exiting the organization, the company reserves the right to withhold the processing of</w:t>
      </w:r>
    </w:p>
    <w:p>
      <w:r>
        <w:t xml:space="preserve">salary and/or reimbursements for the said period.</w:t>
      </w:r>
    </w:p>
    <w:p>
      <w:r>
        <w:t xml:space="preserve">Furthermore, eligibility for any pending dues, incentives, or benefits shall be subject to the fulfilment of a minimum</w:t>
      </w:r>
    </w:p>
    <w:p>
      <w:r>
        <w:t xml:space="preserve">active working period, as prescribed by company policy. Non-compliance with this requirement may result in the</w:t>
      </w:r>
    </w:p>
    <w:p>
      <w:r>
        <w:t xml:space="preserve">forfeiture of such entitlements.</w:t>
      </w:r>
    </w:p>
    <w:p>
      <w:r>
        <w:t xml:space="preserve">This policy is instituted to ensure equitable treatment and consistency across all employment cases. For any</w:t>
      </w:r>
    </w:p>
    <w:p>
      <w:r>
        <w:t xml:space="preserve">clarifications or further inquiries, employees are encouraged to contact the HR department.</w:t>
      </w:r>
    </w:p>
    <w:p>
      <w:r>
        <w:t xml:space="preserve">4.1     Emergency Half Day</w:t>
      </w:r>
    </w:p>
    <w:p>
      <w:r>
        <w:t xml:space="preserve">Half Day leave would be applicable as of spending five (05) working hours.</w:t>
      </w:r>
    </w:p>
    <w:p>
      <w:r>
        <w:t xml:space="preserve">• Half Day leave in first shift can be availed from 09:15 PM to 02:15PM</w:t>
      </w:r>
    </w:p>
    <w:p>
      <w:r>
        <w:t xml:space="preserve">• Half Day leave in second shift can be avail from 01:45PM.</w:t>
      </w:r>
    </w:p>
    <w:p>
      <w:r>
        <w:t xml:space="preserve">• Half day leave will be unpaid.</w:t>
      </w:r>
    </w:p>
    <w:p>
      <w:r>
        <w:t xml:space="preserve">• If an employee intends to take a half day leave in the First Half, they must inform before their shift starts. (before 9:15 AM)</w:t>
      </w:r>
    </w:p>
    <w:p>
      <w:r>
        <w:t xml:space="preserve">• If the half day is for second half, it should be communicated before 12:00 PM.</w:t>
      </w:r>
    </w:p>
    <w:p>
      <w:r>
        <w:t xml:space="preserve">For emergency half day employee can secure the approval after start shift timing</w:t>
      </w:r>
    </w:p>
    <w:p>
      <w:r>
        <w:t xml:space="preserve">*The emergency half day will be considered only in exigencies once in a quarter.</w:t>
      </w:r>
    </w:p>
    <w:p>
      <w:r>
        <w:t xml:space="preserve">*Written approval from admin/HR will be mandatory.</w:t>
      </w:r>
    </w:p>
    <w:p>
      <w:r>
        <w:t xml:space="preserve">Above that will be considered under the unapproved half day with three day’s half day deduction.</w:t>
      </w:r>
    </w:p>
    <w:p>
      <w:r>
        <w:t xml:space="preserve">4.2     Paid Week-Off Consideration for Excessive Leave Usage</w:t>
      </w:r>
    </w:p>
    <w:p>
      <w:r>
        <w:t xml:space="preserve">Employees are encouraged to utilize their leave benefits judiciously. Repeated or excessive leave patterns, especially when</w:t>
      </w:r>
    </w:p>
    <w:p>
      <w:r>
        <w:t xml:space="preserve">taken in conjunction with weekends or at the beginning/end of the workweek (e.g., Friday-Monday combinations), may be subject</w:t>
      </w:r>
    </w:p>
    <w:p>
      <w:r>
        <w:t xml:space="preserve">to review.</w:t>
      </w:r>
    </w:p>
    <w:p>
      <w:r>
        <w:t xml:space="preserve">In  such  cases,  the  organization  reserves  the  right  to  withhold  paid  week-offs  for  the  concerned  period  to  ensure  fairness  and</w:t>
      </w:r>
    </w:p>
    <w:p>
      <w:r>
        <w:t xml:space="preserve">discipline  across  the  team.  Employees  are  advised  to  maintain  consistent  attendance,  and  any  habitual  leave  trends  may  invite</w:t>
      </w:r>
    </w:p>
    <w:p>
      <w:r>
        <w:t xml:space="preserve">appropriate intervention or deduction as per policy.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5. SILENT FEATURES:</w:t>
      </w:r>
    </w:p>
    <w:p>
      <w:r>
        <w:t xml:space="preserve">5.1 Weekend &amp; Monday Leave – Sandwich</w:t>
      </w:r>
    </w:p>
    <w:p>
      <w:r>
        <w:t xml:space="preserve">If the employee is taking leave on Friday, Saturday, Sunday and Monday on continuous basis; than 4 days leave will be</w:t>
      </w:r>
    </w:p>
    <w:p>
      <w:r>
        <w:t xml:space="preserve">counted instead of 2. (The employee has to be available either Friday or Monday to avoid the sandwich clause on week off.</w:t>
      </w:r>
    </w:p>
    <w:p>
      <w:r>
        <w:t xml:space="preserve">(If   there is Diwali leave on Thursday and Friday but any of reason there is absent on Wednesday, Saturday and Monday</w:t>
      </w:r>
    </w:p>
    <w:p>
      <w:r>
        <w:t xml:space="preserve">will not get paid for six days.) Unless they are present either on Wednesday or on Monday.</w:t>
      </w:r>
    </w:p>
    <w:p>
      <w:r>
        <w:t xml:space="preserve">*Applicable for all Saturday whether it would be week off or operational</w:t>
      </w:r>
    </w:p>
    <w:p>
      <w:r>
        <w:t xml:space="preserve">5.2 Voluntary Abandonment of Service:</w:t>
      </w:r>
    </w:p>
    <w:p>
      <w:r>
        <w:t xml:space="preserve">5.2.1 If an employee remains absent from work without authorization and information, for more than three consecutive days,</w:t>
      </w:r>
    </w:p>
    <w:p>
      <w:r>
        <w:t xml:space="preserve">it will be presumed that the employee is no longer interested in working for the Company and has abandoned its services.</w:t>
      </w:r>
    </w:p>
    <w:p>
      <w:r>
        <w:t xml:space="preserve">5.2.2 The Company will have the right to terminate the employment of service and strike off his/ her name from the rolls of the</w:t>
      </w:r>
    </w:p>
    <w:p>
      <w:r>
        <w:t xml:space="preserve">company. In such a case, the employee shall not be entitled to any reimbursement.</w:t>
      </w:r>
    </w:p>
    <w:p>
      <w:r>
        <w:t xml:space="preserve">5.3 Maximum Leaves Allowed:</w:t>
      </w:r>
    </w:p>
    <w:p>
      <w:r>
        <w:t xml:space="preserve">5.3.1 At any given point of time application for leave will be allowed for Minimum 1 working day and maximum 10 working days</w:t>
      </w:r>
    </w:p>
    <w:p>
      <w:r>
        <w:t xml:space="preserve">or 2 weeks in total.</w:t>
      </w:r>
    </w:p>
    <w:p>
      <w:r>
        <w:t xml:space="preserve">5.3.2 Any calendar year crossing over 24 leave (earned/CL.... etc.) will have 1 day’s extra deduction. With respect to approved</w:t>
      </w:r>
    </w:p>
    <w:p>
      <w:r>
        <w:t xml:space="preserve">or unapproved.</w:t>
      </w:r>
    </w:p>
    <w:p>
      <w:r>
        <w:t xml:space="preserve">5.3.3 If an employee has taken 35 days leave in total, the employment may be terminated.</w:t>
      </w:r>
    </w:p>
    <w:p>
      <w:r>
        <w:t xml:space="preserve">Management has reserved the wright to cancel or swap the mentioned leave /Holidays/week off in case of</w:t>
      </w:r>
    </w:p>
    <w:p>
      <w:r>
        <w:t xml:space="preserve">emergencies.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2025-09-15T05:12:59.939Z</dcterms:created>
  <dcterms:modified xsi:type="dcterms:W3CDTF">2025-09-15T05:12:59.939Z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