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Activity Report (DAR)</w:t>
      </w:r>
    </w:p>
    <w:p>
      <w:pPr>
        <w:jc w:val="center"/>
      </w:pPr>
      <w:r>
        <w:t>ITIO Innovex Pvt Ltd</w:t>
        <w:br/>
        <w:t>DocuMantra (ESP) — https://esp.documantra.in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Report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20 July 2026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Lead / Development Team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 branch (user app)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recipient-portal-pandadoc-ux-10-7-26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 branch (admin app)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feature/local-prod-setup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Development + production verification (esp.documantra.in)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Report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Activity Report (DAR)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</w:pPr>
      <w:r>
        <w:t>Stabilized end-to-end signup: single-page flow with pre-register email OTP, Terms acceptance, clearer email-exists UX, and register no longer failing with 400 after successful email verification.</w:t>
      </w:r>
    </w:p>
    <w:p>
      <w:pPr>
        <w:pStyle w:val="ListBullet"/>
      </w:pPr>
      <w:r>
        <w:t>Fixed Google OAuth production failures (502 / rate-limit / duplicate token exchange) and signup password visibility after email verification.</w:t>
      </w:r>
    </w:p>
    <w:p>
      <w:pPr>
        <w:pStyle w:val="ListBullet"/>
      </w:pPr>
      <w:r>
        <w:t>Resolved dashboard crash (Recharts toUpperCase on undefined) with safe chart colors, scales, and ChartErrorBoundary.</w:t>
      </w:r>
    </w:p>
    <w:p>
      <w:pPr>
        <w:pStyle w:val="ListBullet"/>
      </w:pPr>
      <w:r>
        <w:t>Credits &amp; Usage: added Add credits purchase CTA; billing amounts display in package currency (INR/USD/EUR/GBP) instead of forced USD→INR.</w:t>
      </w:r>
    </w:p>
    <w:p>
      <w:pPr>
        <w:pStyle w:val="ListBullet"/>
      </w:pPr>
      <w:r>
        <w:t>Admin Credit Package modal: currency selector; subscription-service validates and persists currency; Stripe checkout uses admin-configured currency as-is.</w:t>
      </w:r>
    </w:p>
    <w:p>
      <w:pPr>
        <w:pStyle w:val="ListBullet"/>
      </w:pPr>
      <w:r>
        <w:t>Thirteen commits pushed on user branch recipient-portal-pandadoc-ux-10-7-26 (39c1c15 through 299618e); one admin commit (65e1c90) on feature/local-prod-setup.</w:t>
      </w:r>
    </w:p>
    <w:p>
      <w:pPr>
        <w:pStyle w:val="Heading1"/>
      </w:pPr>
      <w:r>
        <w:t>2. Signup flow — OTP, Terms, and register 400 fix</w:t>
      </w:r>
    </w:p>
    <w:p>
      <w:pPr>
        <w:pStyle w:val="ListBullet"/>
      </w:pPr>
      <w:r>
        <w:t>Redesigned signup as single-page flow with pre-register email verification (OTP) before account creation.</w:t>
      </w:r>
    </w:p>
    <w:p>
      <w:pPr>
        <w:pStyle w:val="ListBullet"/>
      </w:pPr>
      <w:r>
        <w:t>Aligned signup visual theme with login; improved email-already-exists messaging.</w:t>
      </w:r>
    </w:p>
    <w:p>
      <w:pPr>
        <w:pStyle w:val="ListBullet"/>
      </w:pPr>
      <w:r>
        <w:t>Required Terms of Service acceptance before submit.</w:t>
      </w:r>
    </w:p>
    <w:p>
      <w:pPr>
        <w:pStyle w:val="ListBullet"/>
      </w:pPr>
      <w:r>
        <w:t>Root cause of register 400: backend required both a valid email-verification JWT and a DB verified row — raced with OTP resend / replica lag.</w:t>
      </w:r>
    </w:p>
    <w:p>
      <w:pPr>
        <w:pStyle w:val="ListBullet"/>
      </w:pPr>
      <w:r>
        <w:t>Fix: trust email-verification JWT alone; idempotent register when user already exists with matching password; clearer phone/email conflict errors; consent write failures non-blocking.</w:t>
      </w:r>
    </w:p>
    <w:p>
      <w:pPr>
        <w:pStyle w:val="ListBullet"/>
      </w:pPr>
      <w:r>
        <w:t>Password policy / special-character validation aligned between frontend and backend validators.</w:t>
      </w:r>
    </w:p>
    <w:p>
      <w:pPr>
        <w:pStyle w:val="ListBullet"/>
      </w:pPr>
      <w:r>
        <w:t>Commits: 375a038, b83e923, d9c9912, 39893bf, 39c1c15, 1787f1b.</w:t>
      </w:r>
    </w:p>
    <w:p>
      <w:pPr>
        <w:pStyle w:val="Heading1"/>
      </w:pPr>
      <w:r>
        <w:t>3. Google OAuth and signup password UX</w:t>
      </w:r>
    </w:p>
    <w:p>
      <w:pPr>
        <w:pStyle w:val="ListBullet"/>
      </w:pPr>
      <w:r>
        <w:t>Fixed Google OAuth callback rate limiting and duplicate token exchange causing failed logins.</w:t>
      </w:r>
    </w:p>
    <w:p>
      <w:pPr>
        <w:pStyle w:val="ListBullet"/>
      </w:pPr>
      <w:r>
        <w:t>Fixed Google OAuth 502 on production code exchange path.</w:t>
      </w:r>
    </w:p>
    <w:p>
      <w:pPr>
        <w:pStyle w:val="ListBullet"/>
      </w:pPr>
      <w:r>
        <w:t>Reveal signup passwords after email verification step so users can complete registration without retyping blindly.</w:t>
      </w:r>
    </w:p>
    <w:p>
      <w:pPr>
        <w:pStyle w:val="ListBullet"/>
      </w:pPr>
      <w:r>
        <w:t>Commits: 55bbd5e, 57c1f3b.</w:t>
      </w:r>
    </w:p>
    <w:p>
      <w:pPr>
        <w:pStyle w:val="Heading1"/>
      </w:pPr>
      <w:r>
        <w:t>4. Dashboard chart crash (Recharts)</w:t>
      </w:r>
    </w:p>
    <w:p>
      <w:pPr>
        <w:pStyle w:val="ListBullet"/>
      </w:pPr>
      <w:r>
        <w:t>Production /dashboard crashed: Cannot read properties of undefined (reading 'toUpperCase') inside vendor-charts.</w:t>
      </w:r>
    </w:p>
    <w:p>
      <w:pPr>
        <w:pStyle w:val="ListBullet"/>
      </w:pPr>
      <w:r>
        <w:t>Cause: chart color props used CSS variables (var(--*)) and empty/undefined series data reached Recharts color normalization.</w:t>
      </w:r>
    </w:p>
    <w:p>
      <w:pPr>
        <w:pStyle w:val="ListBullet"/>
      </w:pPr>
      <w:r>
        <w:t>Fix: hex chart colors, explicit axis scales, ChartErrorBoundary, sanitized chart datasets for empty states.</w:t>
      </w:r>
    </w:p>
    <w:p>
      <w:pPr>
        <w:pStyle w:val="ListBullet"/>
      </w:pPr>
      <w:r>
        <w:t>Commits: d2e7aad, c142704.</w:t>
      </w:r>
    </w:p>
    <w:p>
      <w:pPr>
        <w:pStyle w:val="Heading1"/>
      </w:pPr>
      <w:r>
        <w:t>5. Credits &amp; Usage — purchase CTA and currency display</w:t>
      </w:r>
    </w:p>
    <w:p>
      <w:pPr>
        <w:pStyle w:val="ListBullet"/>
      </w:pPr>
      <w:r>
        <w:t>Credits &amp; Usage page: Add credits opens CreditPurchaseModal for top-up.</w:t>
      </w:r>
    </w:p>
    <w:p>
      <w:pPr>
        <w:pStyle w:val="ListBullet"/>
      </w:pPr>
      <w:r>
        <w:t>Introduced billingCurrency helpers; subscription/invoice amounts format by currency code.</w:t>
      </w:r>
    </w:p>
    <w:p>
      <w:pPr>
        <w:pStyle w:val="ListBullet"/>
      </w:pPr>
      <w:r>
        <w:t>Stopped forcing USD→INR so admin-selected package currency (e.g. USD) shows correctly in user checkout UI.</w:t>
      </w:r>
    </w:p>
    <w:p>
      <w:pPr>
        <w:pStyle w:val="ListBullet"/>
      </w:pPr>
      <w:r>
        <w:t>Flexible package API returns currency for frontend formatting.</w:t>
      </w:r>
    </w:p>
    <w:p>
      <w:pPr>
        <w:pStyle w:val="ListBullet"/>
      </w:pPr>
      <w:r>
        <w:t>Commits: 845b1a3, 299618e.</w:t>
      </w:r>
    </w:p>
    <w:p>
      <w:pPr>
        <w:pStyle w:val="Heading1"/>
      </w:pPr>
      <w:r>
        <w:t>6. Admin credit package currency + Stripe</w:t>
      </w:r>
    </w:p>
    <w:p>
      <w:pPr>
        <w:pStyle w:val="ListBullet"/>
      </w:pPr>
      <w:r>
        <w:t>Admin SPA (Draft-and-Sign-Admin-Frontend / server path /root/Admin): currency dropdown (INR/USD/EUR/GBP) on fixed and flexible credit packages.</w:t>
      </w:r>
    </w:p>
    <w:p>
      <w:pPr>
        <w:pStyle w:val="ListBullet"/>
      </w:pPr>
      <w:r>
        <w:t>Main repo subscription-service: validate currency on create/update; allow currency-only updates; Stripe PaymentIntent/Checkout uses package currency without usd→inr override.</w:t>
      </w:r>
    </w:p>
    <w:p>
      <w:pPr>
        <w:pStyle w:val="ListBullet"/>
      </w:pPr>
      <w:r>
        <w:t>Commits: user 3ed4ffa, 299618e; admin 65e1c90.</w:t>
      </w:r>
    </w:p>
    <w:p>
      <w:pPr>
        <w:pStyle w:val="Heading1"/>
      </w:pPr>
      <w:r>
        <w:t>7. Commits pushed (20 July 2026) — user app</w:t>
      </w:r>
    </w:p>
    <w:p>
      <w:pPr>
        <w:pStyle w:val="ListBullet"/>
      </w:pPr>
      <w:r>
        <w:t>39c1c15 — Fix signup password validation and auth admin route self-check.</w:t>
      </w:r>
    </w:p>
    <w:p>
      <w:pPr>
        <w:pStyle w:val="ListBullet"/>
      </w:pPr>
      <w:r>
        <w:t>1787f1b — Fix signup OTP flow and transactional email delivery.</w:t>
      </w:r>
    </w:p>
    <w:p>
      <w:pPr>
        <w:pStyle w:val="ListBullet"/>
      </w:pPr>
      <w:r>
        <w:t>375a038 — Redesign signup as single-page flow with pre-register email verification.</w:t>
      </w:r>
    </w:p>
    <w:p>
      <w:pPr>
        <w:pStyle w:val="ListBullet"/>
      </w:pPr>
      <w:r>
        <w:t>b83e923 — Align signup page with login theme and improve email-exists UX.</w:t>
      </w:r>
    </w:p>
    <w:p>
      <w:pPr>
        <w:pStyle w:val="ListBullet"/>
      </w:pPr>
      <w:r>
        <w:t>55bbd5e — Fix Google OAuth callback rate limiting and duplicate token exchange.</w:t>
      </w:r>
    </w:p>
    <w:p>
      <w:pPr>
        <w:pStyle w:val="ListBullet"/>
      </w:pPr>
      <w:r>
        <w:t>d2e7aad — Redesign signup page and fix dashboard chart crash on empty data.</w:t>
      </w:r>
    </w:p>
    <w:p>
      <w:pPr>
        <w:pStyle w:val="ListBullet"/>
      </w:pPr>
      <w:r>
        <w:t>57c1f3b — Fix Google OAuth 502 and reveal signup passwords after email verification.</w:t>
      </w:r>
    </w:p>
    <w:p>
      <w:pPr>
        <w:pStyle w:val="ListBullet"/>
      </w:pPr>
      <w:r>
        <w:t>d9c9912 — Require Terms acceptance before signup submission.</w:t>
      </w:r>
    </w:p>
    <w:p>
      <w:pPr>
        <w:pStyle w:val="ListBullet"/>
      </w:pPr>
      <w:r>
        <w:t>39893bf — Fix signup register 400 by trusting email verification JWT.</w:t>
      </w:r>
    </w:p>
    <w:p>
      <w:pPr>
        <w:pStyle w:val="ListBullet"/>
      </w:pPr>
      <w:r>
        <w:t>c142704 — Fix dashboard chart crash from Recharts toUpperCase on undefined.</w:t>
      </w:r>
    </w:p>
    <w:p>
      <w:pPr>
        <w:pStyle w:val="ListBullet"/>
      </w:pPr>
      <w:r>
        <w:t>845b1a3 — Add credit purchase on Credits &amp; Usage and default billing to INR.</w:t>
      </w:r>
    </w:p>
    <w:p>
      <w:pPr>
        <w:pStyle w:val="ListBullet"/>
      </w:pPr>
      <w:r>
        <w:t>3ed4ffa — Allow admin credit packages to set billing currency.</w:t>
      </w:r>
    </w:p>
    <w:p>
      <w:pPr>
        <w:pStyle w:val="ListBullet"/>
      </w:pPr>
      <w:r>
        <w:t>299618e — Respect admin-configured credit package currency in checkout UI and Stripe.</w:t>
      </w:r>
    </w:p>
    <w:p>
      <w:pPr>
        <w:pStyle w:val="Heading1"/>
      </w:pPr>
      <w:r>
        <w:t>8. Commits pushed (20 July 2026) — admin app</w:t>
      </w:r>
    </w:p>
    <w:p>
      <w:pPr>
        <w:pStyle w:val="ListBullet"/>
      </w:pPr>
      <w:r>
        <w:t>65e1c90 — Add currency selector to credit add-on package admin UI.</w:t>
      </w:r>
    </w:p>
    <w:p>
      <w:pPr>
        <w:pStyle w:val="Heading1"/>
      </w:pPr>
      <w:r>
        <w:t>9. Testing &amp; verification</w:t>
      </w:r>
    </w:p>
    <w:p>
      <w:pPr>
        <w:pStyle w:val="ListBullet"/>
      </w:pPr>
      <w:r>
        <w:t>Verified signup email OTP → register path no longer returns 400 after successful verification.</w:t>
      </w:r>
    </w:p>
    <w:p>
      <w:pPr>
        <w:pStyle w:val="ListBullet"/>
      </w:pPr>
      <w:r>
        <w:t>Verified dashboard loads without Recharts toUpperCase crash on empty/partial analytics data.</w:t>
      </w:r>
    </w:p>
    <w:p>
      <w:pPr>
        <w:pStyle w:val="ListBullet"/>
      </w:pPr>
      <w:r>
        <w:t>Verified Credits &amp; Usage shows Add credits and formats amounts using package currency.</w:t>
      </w:r>
    </w:p>
    <w:p>
      <w:pPr>
        <w:pStyle w:val="ListBullet"/>
      </w:pPr>
      <w:r>
        <w:t>Verified admin package currency persists and user modal / Stripe path respect selected currency (no forced INR when admin sets USD).</w:t>
      </w:r>
    </w:p>
    <w:p>
      <w:pPr>
        <w:pStyle w:val="Heading1"/>
      </w:pPr>
      <w:r>
        <w:t>10. Production deploy steps</w:t>
      </w:r>
    </w:p>
    <w:p>
      <w:pPr>
        <w:pStyle w:val="ListBullet"/>
      </w:pPr>
      <w:r>
        <w:t>User app server: git pull origin recipient-portal-pandadoc-ux-10-7-26</w:t>
      </w:r>
    </w:p>
    <w:p>
      <w:pPr>
        <w:pStyle w:val="ListBullet"/>
      </w:pPr>
      <w:r>
        <w:t>Rebuild/restart: auth-service, subscription-service (and email-service if OTP email changes not yet live).</w:t>
      </w:r>
    </w:p>
    <w:p>
      <w:pPr>
        <w:pStyle w:val="ListBullet"/>
      </w:pPr>
      <w:r>
        <w:t>Frontend: cd Frontend &amp;&amp; npm run build &amp;&amp; sudo rsync -av --delete dist/ /var/www/draft-and-sign/</w:t>
      </w:r>
    </w:p>
    <w:p>
      <w:pPr>
        <w:pStyle w:val="ListBullet"/>
      </w:pPr>
      <w:r>
        <w:t>Admin app server: cd /root/Admin &amp;&amp; git pull (feature/local-prod-setup) &amp;&amp; npm run build &amp;&amp; deploy to /var/www/admin-esp</w:t>
      </w:r>
    </w:p>
    <w:p>
      <w:pPr>
        <w:pStyle w:val="ListBullet"/>
      </w:pPr>
      <w:r>
        <w:t>Smoke test: signup OTP+register, Google login, /dashboard charts, Credits &amp; Usage purchase modal currency, admin package currency save.</w:t>
      </w:r>
    </w:p>
    <w:p>
      <w:pPr>
        <w:pStyle w:val="Heading1"/>
      </w:pPr>
      <w:r>
        <w:t>11. Pending / next steps</w:t>
      </w:r>
    </w:p>
    <w:p>
      <w:pPr>
        <w:pStyle w:val="ListBullet"/>
      </w:pPr>
      <w:r>
        <w:t>Confirm production deploy of auth-service + subscription-service + user Frontend + Admin SPA for today's currency and signup fixes.</w:t>
      </w:r>
    </w:p>
    <w:p>
      <w:pPr>
        <w:pStyle w:val="ListBullet"/>
      </w:pPr>
      <w:r>
        <w:t>End-to-end Stripe test purchase in both INR and USD packages on staging/production.</w:t>
      </w:r>
    </w:p>
    <w:p>
      <w:pPr>
        <w:pStyle w:val="ListBullet"/>
      </w:pPr>
      <w:r>
        <w:t>Monitor Google OAuth and signup register error rates after JWT-trust change.</w:t>
      </w:r>
    </w:p>
    <w:p>
      <w:pPr>
        <w:pStyle w:val="ListBullet"/>
      </w:pPr>
      <w:r>
        <w:t>Continue unrelated local WIP separately (support-service, cookie preference, DAR archive docs, surepass-estamp-local) — not part of today's pushed scope.</w:t>
      </w:r>
    </w:p>
    <w:p/>
    <w:p>
      <w:pPr>
        <w:jc w:val="center"/>
      </w:pPr>
      <w:r>
        <w:t>This DAR is prepared for internal tracking and management review. Redact credentials and customer PII before external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