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سري - ملخص مشتريات (عينة)</w:t>
      </w:r>
    </w:p>
    <w:p>
      <w:r>
        <w:t>رقم المستند: PROC-2026-0011</w:t>
      </w:r>
    </w:p>
    <w:p>
      <w:r>
        <w:t>المورد: شركة أكمي للتوريدات الصناعية</w:t>
      </w:r>
    </w:p>
    <w:p>
      <w:r>
        <w:t>رمز المشروع: PRJ-NEOM-UTIL-07</w:t>
      </w:r>
    </w:p>
    <w:p>
      <w:r>
        <w:t>الغرض: اختبار استخراج النصوص والكلمات العامة/التذييل.</w:t>
      </w:r>
    </w:p>
    <w:p>
      <w:r>
        <w:t>تنبيه السرية: يمنع تداول هذا المستند خارج الشركة.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