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26"/>
          <w:szCs w:val="26"/>
          <w:rtl w:val="0"/>
        </w:rPr>
        <w:t xml:space="preserve">YashOrbit Technologies Private Limited</w:t>
      </w:r>
      <w:r w:rsidDel="00000000" w:rsidR="00000000" w:rsidRPr="00000000">
        <w:rPr>
          <w:rtl w:val="0"/>
        </w:rPr>
      </w:r>
    </w:p>
    <w:p w:rsidR="00000000" w:rsidDel="00000000" w:rsidP="00000000" w:rsidRDefault="00000000" w:rsidRPr="00000000" w14:paraId="00000002">
      <w:pPr>
        <w:pBdr>
          <w:bottom w:color="1f3864" w:space="0" w:sz="6" w:val="single"/>
        </w:pBdr>
        <w:spacing w:after="300" w:lineRule="auto"/>
        <w:jc w:val="center"/>
        <w:rPr/>
      </w:pPr>
      <w:r w:rsidDel="00000000" w:rsidR="00000000" w:rsidRPr="00000000">
        <w:rPr>
          <w:b w:val="1"/>
          <w:bCs w:val="1"/>
          <w:color w:val="1a1a1a"/>
          <w:sz w:val="34"/>
          <w:szCs w:val="34"/>
          <w:rtl w:val="0"/>
        </w:rPr>
        <w:t xml:space="preserve">ACCEPTABLE USE POLICY (AUP)</w:t>
      </w:r>
      <w:r w:rsidDel="00000000" w:rsidR="00000000" w:rsidRPr="00000000">
        <w:rPr>
          <w:rtl w:val="0"/>
        </w:rPr>
      </w:r>
    </w:p>
    <w:p w:rsidR="00000000" w:rsidDel="00000000" w:rsidP="00000000" w:rsidRDefault="00000000" w:rsidRPr="00000000" w14:paraId="00000003">
      <w:pPr>
        <w:spacing w:after="120" w:before="260" w:lineRule="auto"/>
        <w:rPr/>
      </w:pPr>
      <w:r w:rsidDel="00000000" w:rsidR="00000000" w:rsidRPr="00000000">
        <w:rPr>
          <w:b w:val="1"/>
          <w:bCs w:val="1"/>
          <w:color w:val="1f3864"/>
          <w:sz w:val="24"/>
          <w:szCs w:val="24"/>
          <w:rtl w:val="0"/>
        </w:rPr>
        <w:t xml:space="preserve">Document Information &amp; Version History</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700"/>
        <w:gridCol w:w="1800"/>
        <w:tblGridChange w:id="0">
          <w:tblGrid>
            <w:gridCol w:w="1600"/>
            <w:gridCol w:w="2200"/>
            <w:gridCol w:w="3700"/>
            <w:gridCol w:w="18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6">
            <w:pPr>
              <w:rPr/>
            </w:pPr>
            <w:r w:rsidDel="00000000" w:rsidR="00000000" w:rsidRPr="00000000">
              <w:rPr>
                <w:b w:val="0"/>
                <w:bCs w:val="0"/>
                <w:color w:val="222222"/>
                <w:sz w:val="20"/>
                <w:szCs w:val="20"/>
                <w:rtl w:val="0"/>
              </w:rPr>
              <w:t xml:space="preserve">Document Owner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7">
            <w:pPr>
              <w:rPr/>
            </w:pPr>
            <w:r w:rsidDel="00000000" w:rsidR="00000000" w:rsidRPr="00000000">
              <w:rPr>
                <w:b w:val="0"/>
                <w:bCs w:val="0"/>
                <w:color w:val="222222"/>
                <w:sz w:val="20"/>
                <w:szCs w:val="20"/>
                <w:rtl w:val="0"/>
              </w:rPr>
              <w:t xml:space="preserve">IT Head / Security Lead</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8">
            <w:pPr>
              <w:rPr/>
            </w:pPr>
            <w:r w:rsidDel="00000000" w:rsidR="00000000" w:rsidRPr="00000000">
              <w:rPr>
                <w:b w:val="0"/>
                <w:bCs w:val="0"/>
                <w:color w:val="222222"/>
                <w:sz w:val="20"/>
                <w:szCs w:val="20"/>
                <w:rtl w:val="0"/>
              </w:rPr>
              <w:t xml:space="preserve">Effective Date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9">
            <w:pPr>
              <w:rPr/>
            </w:pPr>
            <w:r w:rsidDel="00000000" w:rsidR="00000000" w:rsidRPr="00000000">
              <w:rPr>
                <w:b w:val="0"/>
                <w:bCs w:val="0"/>
                <w:color w:val="222222"/>
                <w:sz w:val="20"/>
                <w:szCs w:val="20"/>
                <w:rtl w:val="0"/>
              </w:rPr>
              <w:t xml:space="preserve">[DD Month YYYY]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A">
            <w:pPr>
              <w:rPr/>
            </w:pPr>
            <w:r w:rsidDel="00000000" w:rsidR="00000000" w:rsidRPr="00000000">
              <w:rPr>
                <w:b w:val="0"/>
                <w:bCs w:val="0"/>
                <w:color w:val="222222"/>
                <w:sz w:val="20"/>
                <w:szCs w:val="20"/>
                <w:rtl w:val="0"/>
              </w:rPr>
              <w:t xml:space="preserve">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B">
            <w:pPr>
              <w:rPr/>
            </w:pPr>
            <w:r w:rsidDel="00000000" w:rsidR="00000000" w:rsidRPr="00000000">
              <w:rPr>
                <w:b w:val="0"/>
                <w:bCs w:val="0"/>
                <w:color w:val="222222"/>
                <w:sz w:val="20"/>
                <w:szCs w:val="20"/>
                <w:rtl w:val="0"/>
              </w:rPr>
              <w:t xml:space="preserve">1.0</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C">
            <w:pPr>
              <w:rPr/>
            </w:pPr>
            <w:r w:rsidDel="00000000" w:rsidR="00000000" w:rsidRPr="00000000">
              <w:rPr>
                <w:b w:val="0"/>
                <w:bCs w:val="0"/>
                <w:color w:val="222222"/>
                <w:sz w:val="20"/>
                <w:szCs w:val="20"/>
                <w:rtl w:val="0"/>
              </w:rPr>
              <w:t xml:space="preserve">Applies To</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D">
            <w:pPr>
              <w:rPr/>
            </w:pPr>
            <w:r w:rsidDel="00000000" w:rsidR="00000000" w:rsidRPr="00000000">
              <w:rPr>
                <w:b w:val="0"/>
                <w:bCs w:val="0"/>
                <w:color w:val="222222"/>
                <w:sz w:val="20"/>
                <w:szCs w:val="20"/>
                <w:rtl w:val="0"/>
              </w:rPr>
              <w:t xml:space="preserve">The Site, any YashOrbit-hosted platform or product, and any system YashOrbit provides to employees, contractors, or clients</w:t>
            </w:r>
            <w:r w:rsidDel="00000000" w:rsidR="00000000" w:rsidRPr="00000000">
              <w:rPr>
                <w:rtl w:val="0"/>
              </w:rPr>
            </w:r>
          </w:p>
        </w:tc>
      </w:tr>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Change Summary</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2">
            <w:pPr>
              <w:rPr/>
            </w:pPr>
            <w:r w:rsidDel="00000000" w:rsidR="00000000" w:rsidRPr="00000000">
              <w:rPr>
                <w:b w:val="0"/>
                <w:bCs w:val="0"/>
                <w:color w:val="222222"/>
                <w:sz w:val="20"/>
                <w:szCs w:val="20"/>
                <w:rtl w:val="0"/>
              </w:rPr>
              <w:t xml:space="preserve">1.0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3">
            <w:pPr>
              <w:rPr/>
            </w:pPr>
            <w:r w:rsidDel="00000000" w:rsidR="00000000" w:rsidRPr="00000000">
              <w:rPr>
                <w:b w:val="0"/>
                <w:bCs w:val="0"/>
                <w:color w:val="222222"/>
                <w:sz w:val="20"/>
                <w:szCs w:val="20"/>
                <w:rtl w:val="0"/>
              </w:rPr>
              <w:t xml:space="preserve">[DD Month 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4">
            <w:pPr>
              <w:rPr/>
            </w:pPr>
            <w:r w:rsidDel="00000000" w:rsidR="00000000" w:rsidRPr="00000000">
              <w:rPr>
                <w:b w:val="0"/>
                <w:bCs w:val="0"/>
                <w:color w:val="222222"/>
                <w:sz w:val="20"/>
                <w:szCs w:val="20"/>
                <w:rtl w:val="0"/>
              </w:rPr>
              <w:t xml:space="preserve">Initial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b w:val="0"/>
                <w:bCs w:val="0"/>
                <w:color w:val="222222"/>
                <w:sz w:val="20"/>
                <w:szCs w:val="20"/>
                <w:rtl w:val="0"/>
              </w:rPr>
              <w:t xml:space="preserve">[Name/Role]</w:t>
            </w:r>
            <w:r w:rsidDel="00000000" w:rsidR="00000000" w:rsidRPr="00000000">
              <w:rPr>
                <w:rtl w:val="0"/>
              </w:rPr>
            </w:r>
          </w:p>
        </w:tc>
      </w:tr>
    </w:tbl>
    <w:p w:rsidR="00000000" w:rsidDel="00000000" w:rsidP="00000000" w:rsidRDefault="00000000" w:rsidRPr="00000000" w14:paraId="00000016">
      <w:pPr>
        <w:spacing w:after="120" w:before="280" w:lineRule="auto"/>
        <w:rPr/>
      </w:pPr>
      <w:r w:rsidDel="00000000" w:rsidR="00000000" w:rsidRPr="00000000">
        <w:rPr>
          <w:b w:val="1"/>
          <w:bCs w:val="1"/>
          <w:color w:val="1f3864"/>
          <w:sz w:val="22"/>
          <w:szCs w:val="22"/>
          <w:rtl w:val="0"/>
        </w:rPr>
        <w:t xml:space="preserve">1. PURPOSE</w:t>
      </w:r>
      <w:r w:rsidDel="00000000" w:rsidR="00000000" w:rsidRPr="00000000">
        <w:rPr>
          <w:rtl w:val="0"/>
        </w:rPr>
      </w:r>
    </w:p>
    <w:p w:rsidR="00000000" w:rsidDel="00000000" w:rsidP="00000000" w:rsidRDefault="00000000" w:rsidRPr="00000000" w14:paraId="00000017">
      <w:pPr>
        <w:spacing w:after="130" w:line="300" w:lineRule="auto"/>
        <w:ind w:left="450" w:hanging="360"/>
        <w:jc w:val="both"/>
        <w:rPr/>
      </w:pPr>
      <w:r w:rsidDel="00000000" w:rsidR="00000000" w:rsidRPr="00000000">
        <w:rPr>
          <w:b w:val="1"/>
          <w:bCs w:val="1"/>
          <w:sz w:val="21"/>
          <w:szCs w:val="21"/>
          <w:rtl w:val="0"/>
        </w:rPr>
        <w:t xml:space="preserve">1.1</w:t>
      </w:r>
      <w:r w:rsidDel="00000000" w:rsidR="00000000" w:rsidRPr="00000000">
        <w:rPr>
          <w:sz w:val="21"/>
          <w:szCs w:val="21"/>
          <w:rtl w:val="0"/>
        </w:rPr>
        <w:t xml:space="preserve">This Acceptable Use Policy ("AUP") sets out the rules for using YashOrbit Technologies Private Limited's ("YashOrbit," "we," "us") website, systems, and any product or platform we operate, to keep those systems safe, lawful, and available for everyone.</w:t>
      </w:r>
      <w:r w:rsidDel="00000000" w:rsidR="00000000" w:rsidRPr="00000000">
        <w:rPr>
          <w:rtl w:val="0"/>
        </w:rPr>
      </w:r>
    </w:p>
    <w:p w:rsidR="00000000" w:rsidDel="00000000" w:rsidP="00000000" w:rsidRDefault="00000000" w:rsidRPr="00000000" w14:paraId="00000018">
      <w:pPr>
        <w:spacing w:after="120" w:before="280" w:lineRule="auto"/>
        <w:rPr/>
      </w:pPr>
      <w:r w:rsidDel="00000000" w:rsidR="00000000" w:rsidRPr="00000000">
        <w:rPr>
          <w:b w:val="1"/>
          <w:bCs w:val="1"/>
          <w:color w:val="1f3864"/>
          <w:sz w:val="22"/>
          <w:szCs w:val="22"/>
          <w:rtl w:val="0"/>
        </w:rPr>
        <w:t xml:space="preserve">2. SCOPE</w:t>
      </w:r>
      <w:r w:rsidDel="00000000" w:rsidR="00000000" w:rsidRPr="00000000">
        <w:rPr>
          <w:rtl w:val="0"/>
        </w:rPr>
      </w:r>
    </w:p>
    <w:p w:rsidR="00000000" w:rsidDel="00000000" w:rsidP="00000000" w:rsidRDefault="00000000" w:rsidRPr="00000000" w14:paraId="00000019">
      <w:pPr>
        <w:spacing w:after="130" w:line="300" w:lineRule="auto"/>
        <w:ind w:left="450" w:hanging="360"/>
        <w:jc w:val="both"/>
        <w:rPr/>
      </w:pPr>
      <w:r w:rsidDel="00000000" w:rsidR="00000000" w:rsidRPr="00000000">
        <w:rPr>
          <w:b w:val="1"/>
          <w:bCs w:val="1"/>
          <w:sz w:val="21"/>
          <w:szCs w:val="21"/>
          <w:rtl w:val="0"/>
        </w:rPr>
        <w:t xml:space="preserve">2.1</w:t>
      </w:r>
      <w:r w:rsidDel="00000000" w:rsidR="00000000" w:rsidRPr="00000000">
        <w:rPr>
          <w:sz w:val="21"/>
          <w:szCs w:val="21"/>
          <w:rtl w:val="0"/>
        </w:rPr>
        <w:t xml:space="preserve">This AUP applies to anyone who accesses or uses our Site, our client-facing platforms, or any system we provide — including clients, vendors, contractors, and members of the public.</w:t>
      </w:r>
      <w:r w:rsidDel="00000000" w:rsidR="00000000" w:rsidRPr="00000000">
        <w:rPr>
          <w:rtl w:val="0"/>
        </w:rPr>
      </w:r>
    </w:p>
    <w:p w:rsidR="00000000" w:rsidDel="00000000" w:rsidP="00000000" w:rsidRDefault="00000000" w:rsidRPr="00000000" w14:paraId="0000001A">
      <w:pPr>
        <w:spacing w:after="130" w:line="300" w:lineRule="auto"/>
        <w:ind w:left="450" w:hanging="360"/>
        <w:jc w:val="both"/>
        <w:rPr/>
      </w:pPr>
      <w:r w:rsidDel="00000000" w:rsidR="00000000" w:rsidRPr="00000000">
        <w:rPr>
          <w:b w:val="1"/>
          <w:bCs w:val="1"/>
          <w:sz w:val="21"/>
          <w:szCs w:val="21"/>
          <w:rtl w:val="0"/>
        </w:rPr>
        <w:t xml:space="preserve">2.2</w:t>
      </w:r>
      <w:r w:rsidDel="00000000" w:rsidR="00000000" w:rsidRPr="00000000">
        <w:rPr>
          <w:sz w:val="21"/>
          <w:szCs w:val="21"/>
          <w:rtl w:val="0"/>
        </w:rPr>
        <w:t xml:space="preserve">For employees specifically, this AUP works alongside the Information Security and Acceptable Use of Company Assets sections of the Employee Handbook, which govern internal device and system use in more detail.</w:t>
      </w:r>
      <w:r w:rsidDel="00000000" w:rsidR="00000000" w:rsidRPr="00000000">
        <w:rPr>
          <w:rtl w:val="0"/>
        </w:rPr>
      </w:r>
    </w:p>
    <w:p w:rsidR="00000000" w:rsidDel="00000000" w:rsidP="00000000" w:rsidRDefault="00000000" w:rsidRPr="00000000" w14:paraId="0000001B">
      <w:pPr>
        <w:spacing w:after="120" w:before="280" w:lineRule="auto"/>
        <w:rPr/>
      </w:pPr>
      <w:r w:rsidDel="00000000" w:rsidR="00000000" w:rsidRPr="00000000">
        <w:rPr>
          <w:b w:val="1"/>
          <w:bCs w:val="1"/>
          <w:color w:val="1f3864"/>
          <w:sz w:val="22"/>
          <w:szCs w:val="22"/>
          <w:rtl w:val="0"/>
        </w:rPr>
        <w:t xml:space="preserve">3. DEFINITIONS</w:t>
      </w:r>
      <w:r w:rsidDel="00000000" w:rsidR="00000000" w:rsidRPr="00000000">
        <w:rPr>
          <w:rtl w:val="0"/>
        </w:rPr>
      </w:r>
    </w:p>
    <w:p w:rsidR="00000000" w:rsidDel="00000000" w:rsidP="00000000" w:rsidRDefault="00000000" w:rsidRPr="00000000" w14:paraId="0000001C">
      <w:pPr>
        <w:spacing w:after="130" w:line="300" w:lineRule="auto"/>
        <w:ind w:left="450" w:hanging="360"/>
        <w:jc w:val="both"/>
        <w:rPr/>
      </w:pPr>
      <w:r w:rsidDel="00000000" w:rsidR="00000000" w:rsidRPr="00000000">
        <w:rPr>
          <w:b w:val="1"/>
          <w:bCs w:val="1"/>
          <w:sz w:val="21"/>
          <w:szCs w:val="21"/>
          <w:rtl w:val="0"/>
        </w:rPr>
        <w:t xml:space="preserve">3.1</w:t>
      </w:r>
      <w:r w:rsidDel="00000000" w:rsidR="00000000" w:rsidRPr="00000000">
        <w:rPr>
          <w:sz w:val="21"/>
          <w:szCs w:val="21"/>
          <w:rtl w:val="0"/>
        </w:rPr>
        <w:t xml:space="preserve">"Systems" means any website, application, server, network, or platform owned or operated by YashOrbit.</w:t>
      </w:r>
      <w:r w:rsidDel="00000000" w:rsidR="00000000" w:rsidRPr="00000000">
        <w:rPr>
          <w:rtl w:val="0"/>
        </w:rPr>
      </w:r>
    </w:p>
    <w:p w:rsidR="00000000" w:rsidDel="00000000" w:rsidP="00000000" w:rsidRDefault="00000000" w:rsidRPr="00000000" w14:paraId="0000001D">
      <w:pPr>
        <w:spacing w:after="130" w:line="300" w:lineRule="auto"/>
        <w:ind w:left="450" w:hanging="360"/>
        <w:jc w:val="both"/>
        <w:rPr/>
      </w:pPr>
      <w:r w:rsidDel="00000000" w:rsidR="00000000" w:rsidRPr="00000000">
        <w:rPr>
          <w:b w:val="1"/>
          <w:bCs w:val="1"/>
          <w:sz w:val="21"/>
          <w:szCs w:val="21"/>
          <w:rtl w:val="0"/>
        </w:rPr>
        <w:t xml:space="preserve">3.2</w:t>
      </w:r>
      <w:r w:rsidDel="00000000" w:rsidR="00000000" w:rsidRPr="00000000">
        <w:rPr>
          <w:sz w:val="21"/>
          <w:szCs w:val="21"/>
          <w:rtl w:val="0"/>
        </w:rPr>
        <w:t xml:space="preserve">"User" means anyone accessing or using the Systems.</w:t>
      </w:r>
      <w:r w:rsidDel="00000000" w:rsidR="00000000" w:rsidRPr="00000000">
        <w:rPr>
          <w:rtl w:val="0"/>
        </w:rPr>
      </w:r>
    </w:p>
    <w:p w:rsidR="00000000" w:rsidDel="00000000" w:rsidP="00000000" w:rsidRDefault="00000000" w:rsidRPr="00000000" w14:paraId="0000001E">
      <w:pPr>
        <w:spacing w:after="120" w:before="280" w:lineRule="auto"/>
        <w:rPr/>
      </w:pPr>
      <w:r w:rsidDel="00000000" w:rsidR="00000000" w:rsidRPr="00000000">
        <w:rPr>
          <w:b w:val="1"/>
          <w:bCs w:val="1"/>
          <w:color w:val="1f3864"/>
          <w:sz w:val="22"/>
          <w:szCs w:val="22"/>
          <w:rtl w:val="0"/>
        </w:rPr>
        <w:t xml:space="preserve">4. ROLES &amp; RESPONSIBILITIES</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00"/>
        <w:tblGridChange w:id="0">
          <w:tblGrid>
            <w:gridCol w:w="3200"/>
            <w:gridCol w:w="61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1">
            <w:pPr>
              <w:rPr/>
            </w:pPr>
            <w:r w:rsidDel="00000000" w:rsidR="00000000" w:rsidRPr="00000000">
              <w:rPr>
                <w:b w:val="0"/>
                <w:bCs w:val="0"/>
                <w:color w:val="222222"/>
                <w:sz w:val="20"/>
                <w:szCs w:val="20"/>
                <w:rtl w:val="0"/>
              </w:rPr>
              <w:t xml:space="preserve">IT / Security Team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2">
            <w:pPr>
              <w:rPr/>
            </w:pPr>
            <w:r w:rsidDel="00000000" w:rsidR="00000000" w:rsidRPr="00000000">
              <w:rPr>
                <w:b w:val="0"/>
                <w:bCs w:val="0"/>
                <w:color w:val="222222"/>
                <w:sz w:val="20"/>
                <w:szCs w:val="20"/>
                <w:rtl w:val="0"/>
              </w:rPr>
              <w:t xml:space="preserve">Monitors Systems for misuse and enforces this AUP</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3">
            <w:pPr>
              <w:rPr/>
            </w:pPr>
            <w:r w:rsidDel="00000000" w:rsidR="00000000" w:rsidRPr="00000000">
              <w:rPr>
                <w:b w:val="0"/>
                <w:bCs w:val="0"/>
                <w:color w:val="222222"/>
                <w:sz w:val="20"/>
                <w:szCs w:val="20"/>
                <w:rtl w:val="0"/>
              </w:rPr>
              <w:t xml:space="preserve">Every User</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b w:val="0"/>
                <w:bCs w:val="0"/>
                <w:color w:val="222222"/>
                <w:sz w:val="20"/>
                <w:szCs w:val="20"/>
                <w:rtl w:val="0"/>
              </w:rPr>
              <w:t xml:space="preserve">Reads, understands, and complies with this AUP as a condition of access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b w:val="0"/>
                <w:bCs w:val="0"/>
                <w:color w:val="222222"/>
                <w:sz w:val="20"/>
                <w:szCs w:val="20"/>
                <w:rtl w:val="0"/>
              </w:rPr>
              <w:t xml:space="preserve">Managers (for employees)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b w:val="0"/>
                <w:bCs w:val="0"/>
                <w:color w:val="222222"/>
                <w:sz w:val="20"/>
                <w:szCs w:val="20"/>
                <w:rtl w:val="0"/>
              </w:rPr>
              <w:t xml:space="preserve">Reinforce and model acceptable use within their teams</w:t>
            </w:r>
            <w:r w:rsidDel="00000000" w:rsidR="00000000" w:rsidRPr="00000000">
              <w:rPr>
                <w:rtl w:val="0"/>
              </w:rPr>
            </w:r>
          </w:p>
        </w:tc>
      </w:tr>
    </w:tbl>
    <w:p w:rsidR="00000000" w:rsidDel="00000000" w:rsidP="00000000" w:rsidRDefault="00000000" w:rsidRPr="00000000" w14:paraId="00000027">
      <w:pPr>
        <w:spacing w:after="120" w:before="280" w:lineRule="auto"/>
        <w:rPr/>
      </w:pPr>
      <w:r w:rsidDel="00000000" w:rsidR="00000000" w:rsidRPr="00000000">
        <w:rPr>
          <w:b w:val="1"/>
          <w:bCs w:val="1"/>
          <w:color w:val="1f3864"/>
          <w:sz w:val="22"/>
          <w:szCs w:val="22"/>
          <w:rtl w:val="0"/>
        </w:rPr>
        <w:t xml:space="preserve">5. ACCEPTABLE USE</w:t>
      </w:r>
      <w:r w:rsidDel="00000000" w:rsidR="00000000" w:rsidRPr="00000000">
        <w:rPr>
          <w:rtl w:val="0"/>
        </w:rPr>
      </w:r>
    </w:p>
    <w:p w:rsidR="00000000" w:rsidDel="00000000" w:rsidP="00000000" w:rsidRDefault="00000000" w:rsidRPr="00000000" w14:paraId="00000028">
      <w:pPr>
        <w:spacing w:after="130" w:line="300" w:lineRule="auto"/>
        <w:ind w:left="450" w:hanging="360"/>
        <w:jc w:val="both"/>
        <w:rPr/>
      </w:pPr>
      <w:r w:rsidDel="00000000" w:rsidR="00000000" w:rsidRPr="00000000">
        <w:rPr>
          <w:b w:val="1"/>
          <w:bCs w:val="1"/>
          <w:sz w:val="21"/>
          <w:szCs w:val="21"/>
          <w:rtl w:val="0"/>
        </w:rPr>
        <w:t xml:space="preserve">5.1</w:t>
      </w:r>
      <w:r w:rsidDel="00000000" w:rsidR="00000000" w:rsidRPr="00000000">
        <w:rPr>
          <w:sz w:val="21"/>
          <w:szCs w:val="21"/>
          <w:rtl w:val="0"/>
        </w:rPr>
        <w:t xml:space="preserve">You may use our Systems only for their intended, lawful purpose — for example, browsing our Site, using a client portal we've provided you, or interacting with a product we've built for you.</w:t>
      </w:r>
      <w:r w:rsidDel="00000000" w:rsidR="00000000" w:rsidRPr="00000000">
        <w:rPr>
          <w:rtl w:val="0"/>
        </w:rPr>
      </w:r>
    </w:p>
    <w:p w:rsidR="00000000" w:rsidDel="00000000" w:rsidP="00000000" w:rsidRDefault="00000000" w:rsidRPr="00000000" w14:paraId="00000029">
      <w:pPr>
        <w:spacing w:after="120" w:before="280" w:lineRule="auto"/>
        <w:rPr/>
      </w:pPr>
      <w:r w:rsidDel="00000000" w:rsidR="00000000" w:rsidRPr="00000000">
        <w:rPr>
          <w:b w:val="1"/>
          <w:bCs w:val="1"/>
          <w:color w:val="1f3864"/>
          <w:sz w:val="22"/>
          <w:szCs w:val="22"/>
          <w:rtl w:val="0"/>
        </w:rPr>
        <w:t xml:space="preserve">6. PROHIBITED ACTIVITIES</w:t>
      </w:r>
      <w:r w:rsidDel="00000000" w:rsidR="00000000" w:rsidRPr="00000000">
        <w:rPr>
          <w:rtl w:val="0"/>
        </w:rPr>
      </w:r>
    </w:p>
    <w:p w:rsidR="00000000" w:rsidDel="00000000" w:rsidP="00000000" w:rsidRDefault="00000000" w:rsidRPr="00000000" w14:paraId="0000002A">
      <w:pPr>
        <w:spacing w:after="130" w:line="300" w:lineRule="auto"/>
        <w:ind w:left="450" w:hanging="360"/>
        <w:jc w:val="both"/>
        <w:rPr/>
      </w:pPr>
      <w:r w:rsidDel="00000000" w:rsidR="00000000" w:rsidRPr="00000000">
        <w:rPr>
          <w:b w:val="1"/>
          <w:bCs w:val="1"/>
          <w:sz w:val="21"/>
          <w:szCs w:val="21"/>
          <w:rtl w:val="0"/>
        </w:rPr>
        <w:t xml:space="preserve">6.1</w:t>
      </w:r>
      <w:r w:rsidDel="00000000" w:rsidR="00000000" w:rsidRPr="00000000">
        <w:rPr>
          <w:sz w:val="21"/>
          <w:szCs w:val="21"/>
          <w:rtl w:val="0"/>
        </w:rPr>
        <w:t xml:space="preserve">You must not use our Systems to:</w:t>
      </w:r>
      <w:r w:rsidDel="00000000" w:rsidR="00000000" w:rsidRPr="00000000">
        <w:rPr>
          <w:rtl w:val="0"/>
        </w:rPr>
      </w:r>
    </w:p>
    <w:p w:rsidR="00000000" w:rsidDel="00000000" w:rsidP="00000000" w:rsidRDefault="00000000" w:rsidRPr="00000000" w14:paraId="0000002B">
      <w:pPr>
        <w:spacing w:after="100" w:line="290" w:lineRule="auto"/>
        <w:ind w:left="450" w:hanging="260"/>
        <w:rPr/>
      </w:pPr>
      <w:r w:rsidDel="00000000" w:rsidR="00000000" w:rsidRPr="00000000">
        <w:rPr>
          <w:sz w:val="21"/>
          <w:szCs w:val="21"/>
          <w:rtl w:val="0"/>
        </w:rPr>
        <w:t xml:space="preserve">•Attempt unauthorized access to any account, system, or data (including through hacking, phishing, or credential theft)</w:t>
      </w:r>
      <w:r w:rsidDel="00000000" w:rsidR="00000000" w:rsidRPr="00000000">
        <w:rPr>
          <w:rtl w:val="0"/>
        </w:rPr>
      </w:r>
    </w:p>
    <w:p w:rsidR="00000000" w:rsidDel="00000000" w:rsidP="00000000" w:rsidRDefault="00000000" w:rsidRPr="00000000" w14:paraId="0000002C">
      <w:pPr>
        <w:spacing w:after="100" w:line="290" w:lineRule="auto"/>
        <w:ind w:left="450" w:hanging="260"/>
        <w:rPr/>
      </w:pPr>
      <w:r w:rsidDel="00000000" w:rsidR="00000000" w:rsidRPr="00000000">
        <w:rPr>
          <w:sz w:val="21"/>
          <w:szCs w:val="21"/>
          <w:rtl w:val="0"/>
        </w:rPr>
        <w:t xml:space="preserve">•Introduce viruses, malware, ransomware, or any other harmful code</w:t>
      </w:r>
      <w:r w:rsidDel="00000000" w:rsidR="00000000" w:rsidRPr="00000000">
        <w:rPr>
          <w:rtl w:val="0"/>
        </w:rPr>
      </w:r>
    </w:p>
    <w:p w:rsidR="00000000" w:rsidDel="00000000" w:rsidP="00000000" w:rsidRDefault="00000000" w:rsidRPr="00000000" w14:paraId="0000002D">
      <w:pPr>
        <w:spacing w:after="100" w:line="290" w:lineRule="auto"/>
        <w:ind w:left="450" w:hanging="260"/>
        <w:rPr/>
      </w:pPr>
      <w:r w:rsidDel="00000000" w:rsidR="00000000" w:rsidRPr="00000000">
        <w:rPr>
          <w:sz w:val="21"/>
          <w:szCs w:val="21"/>
          <w:rtl w:val="0"/>
        </w:rPr>
        <w:t xml:space="preserve">•Conduct or facilitate a denial-of-service attack or any activity that disrupts system availability</w:t>
      </w:r>
      <w:r w:rsidDel="00000000" w:rsidR="00000000" w:rsidRPr="00000000">
        <w:rPr>
          <w:rtl w:val="0"/>
        </w:rPr>
      </w:r>
    </w:p>
    <w:p w:rsidR="00000000" w:rsidDel="00000000" w:rsidP="00000000" w:rsidRDefault="00000000" w:rsidRPr="00000000" w14:paraId="0000002E">
      <w:pPr>
        <w:spacing w:after="100" w:line="290" w:lineRule="auto"/>
        <w:ind w:left="450" w:hanging="260"/>
        <w:rPr/>
      </w:pPr>
      <w:r w:rsidDel="00000000" w:rsidR="00000000" w:rsidRPr="00000000">
        <w:rPr>
          <w:sz w:val="21"/>
          <w:szCs w:val="21"/>
          <w:rtl w:val="0"/>
        </w:rPr>
        <w:t xml:space="preserve">•Scrape, crawl, or harvest data from our Systems beyond normal, permitted use</w:t>
      </w:r>
      <w:r w:rsidDel="00000000" w:rsidR="00000000" w:rsidRPr="00000000">
        <w:rPr>
          <w:rtl w:val="0"/>
        </w:rPr>
      </w:r>
    </w:p>
    <w:p w:rsidR="00000000" w:rsidDel="00000000" w:rsidP="00000000" w:rsidRDefault="00000000" w:rsidRPr="00000000" w14:paraId="0000002F">
      <w:pPr>
        <w:spacing w:after="100" w:line="290" w:lineRule="auto"/>
        <w:ind w:left="450" w:hanging="260"/>
        <w:rPr/>
      </w:pPr>
      <w:r w:rsidDel="00000000" w:rsidR="00000000" w:rsidRPr="00000000">
        <w:rPr>
          <w:sz w:val="21"/>
          <w:szCs w:val="21"/>
          <w:rtl w:val="0"/>
        </w:rPr>
        <w:t xml:space="preserve">•Upload, transmit, or store unlawful, defamatory, obscene, or infringing content</w:t>
      </w:r>
      <w:r w:rsidDel="00000000" w:rsidR="00000000" w:rsidRPr="00000000">
        <w:rPr>
          <w:rtl w:val="0"/>
        </w:rPr>
      </w:r>
    </w:p>
    <w:p w:rsidR="00000000" w:rsidDel="00000000" w:rsidP="00000000" w:rsidRDefault="00000000" w:rsidRPr="00000000" w14:paraId="00000030">
      <w:pPr>
        <w:spacing w:after="100" w:line="290" w:lineRule="auto"/>
        <w:ind w:left="450" w:hanging="260"/>
        <w:rPr/>
      </w:pPr>
      <w:r w:rsidDel="00000000" w:rsidR="00000000" w:rsidRPr="00000000">
        <w:rPr>
          <w:sz w:val="21"/>
          <w:szCs w:val="21"/>
          <w:rtl w:val="0"/>
        </w:rPr>
        <w:t xml:space="preserve">•Impersonate any person or entity, or misrepresent your affiliation with YashOrbit</w:t>
      </w:r>
      <w:r w:rsidDel="00000000" w:rsidR="00000000" w:rsidRPr="00000000">
        <w:rPr>
          <w:rtl w:val="0"/>
        </w:rPr>
      </w:r>
    </w:p>
    <w:p w:rsidR="00000000" w:rsidDel="00000000" w:rsidP="00000000" w:rsidRDefault="00000000" w:rsidRPr="00000000" w14:paraId="00000031">
      <w:pPr>
        <w:spacing w:after="100" w:line="290" w:lineRule="auto"/>
        <w:ind w:left="450" w:hanging="260"/>
        <w:rPr/>
      </w:pPr>
      <w:r w:rsidDel="00000000" w:rsidR="00000000" w:rsidRPr="00000000">
        <w:rPr>
          <w:sz w:val="21"/>
          <w:szCs w:val="21"/>
          <w:rtl w:val="0"/>
        </w:rPr>
        <w:t xml:space="preserve">•Use our Systems to send unsolicited bulk communications (spam)</w:t>
      </w:r>
      <w:r w:rsidDel="00000000" w:rsidR="00000000" w:rsidRPr="00000000">
        <w:rPr>
          <w:rtl w:val="0"/>
        </w:rPr>
      </w:r>
    </w:p>
    <w:p w:rsidR="00000000" w:rsidDel="00000000" w:rsidP="00000000" w:rsidRDefault="00000000" w:rsidRPr="00000000" w14:paraId="00000032">
      <w:pPr>
        <w:spacing w:after="100" w:line="290" w:lineRule="auto"/>
        <w:ind w:left="450" w:hanging="260"/>
        <w:rPr/>
      </w:pPr>
      <w:r w:rsidDel="00000000" w:rsidR="00000000" w:rsidRPr="00000000">
        <w:rPr>
          <w:sz w:val="21"/>
          <w:szCs w:val="21"/>
          <w:rtl w:val="0"/>
        </w:rPr>
        <w:t xml:space="preserve">•Reverse-engineer, decompile, or attempt to extract source code from any YashOrbit product, except as permitted by law</w:t>
      </w:r>
      <w:r w:rsidDel="00000000" w:rsidR="00000000" w:rsidRPr="00000000">
        <w:rPr>
          <w:rtl w:val="0"/>
        </w:rPr>
      </w:r>
    </w:p>
    <w:p w:rsidR="00000000" w:rsidDel="00000000" w:rsidP="00000000" w:rsidRDefault="00000000" w:rsidRPr="00000000" w14:paraId="00000033">
      <w:pPr>
        <w:spacing w:after="100" w:line="290" w:lineRule="auto"/>
        <w:ind w:left="450" w:hanging="260"/>
        <w:rPr/>
      </w:pPr>
      <w:r w:rsidDel="00000000" w:rsidR="00000000" w:rsidRPr="00000000">
        <w:rPr>
          <w:sz w:val="21"/>
          <w:szCs w:val="21"/>
          <w:rtl w:val="0"/>
        </w:rPr>
        <w:t xml:space="preserve">•Use our Systems in a way that violates any applicable law, including the Information Technology Act, 2000</w:t>
      </w:r>
      <w:r w:rsidDel="00000000" w:rsidR="00000000" w:rsidRPr="00000000">
        <w:rPr>
          <w:rtl w:val="0"/>
        </w:rPr>
      </w:r>
    </w:p>
    <w:p w:rsidR="00000000" w:rsidDel="00000000" w:rsidP="00000000" w:rsidRDefault="00000000" w:rsidRPr="00000000" w14:paraId="00000034">
      <w:pPr>
        <w:spacing w:after="120" w:before="280" w:lineRule="auto"/>
        <w:rPr/>
      </w:pPr>
      <w:r w:rsidDel="00000000" w:rsidR="00000000" w:rsidRPr="00000000">
        <w:rPr>
          <w:b w:val="1"/>
          <w:bCs w:val="1"/>
          <w:color w:val="1f3864"/>
          <w:sz w:val="22"/>
          <w:szCs w:val="22"/>
          <w:rtl w:val="0"/>
        </w:rPr>
        <w:t xml:space="preserve">7. SECURITY RESPONSIBILITIES</w:t>
      </w:r>
      <w:r w:rsidDel="00000000" w:rsidR="00000000" w:rsidRPr="00000000">
        <w:rPr>
          <w:rtl w:val="0"/>
        </w:rPr>
      </w:r>
    </w:p>
    <w:p w:rsidR="00000000" w:rsidDel="00000000" w:rsidP="00000000" w:rsidRDefault="00000000" w:rsidRPr="00000000" w14:paraId="00000035">
      <w:pPr>
        <w:spacing w:after="130" w:line="300" w:lineRule="auto"/>
        <w:ind w:left="450" w:hanging="360"/>
        <w:jc w:val="both"/>
        <w:rPr/>
      </w:pPr>
      <w:r w:rsidDel="00000000" w:rsidR="00000000" w:rsidRPr="00000000">
        <w:rPr>
          <w:b w:val="1"/>
          <w:bCs w:val="1"/>
          <w:sz w:val="21"/>
          <w:szCs w:val="21"/>
          <w:rtl w:val="0"/>
        </w:rPr>
        <w:t xml:space="preserve">7.1</w:t>
      </w:r>
      <w:r w:rsidDel="00000000" w:rsidR="00000000" w:rsidRPr="00000000">
        <w:rPr>
          <w:sz w:val="21"/>
          <w:szCs w:val="21"/>
          <w:rtl w:val="0"/>
        </w:rPr>
        <w:t xml:space="preserve">If we have provided you (as a client, vendor, or contractor) with account credentials or system access, you are responsible for keeping those credentials confidential and for all activity under your account.</w:t>
      </w:r>
      <w:r w:rsidDel="00000000" w:rsidR="00000000" w:rsidRPr="00000000">
        <w:rPr>
          <w:rtl w:val="0"/>
        </w:rPr>
      </w:r>
    </w:p>
    <w:p w:rsidR="00000000" w:rsidDel="00000000" w:rsidP="00000000" w:rsidRDefault="00000000" w:rsidRPr="00000000" w14:paraId="00000036">
      <w:pPr>
        <w:spacing w:after="130" w:line="300" w:lineRule="auto"/>
        <w:ind w:left="450" w:hanging="360"/>
        <w:jc w:val="both"/>
        <w:rPr/>
      </w:pPr>
      <w:r w:rsidDel="00000000" w:rsidR="00000000" w:rsidRPr="00000000">
        <w:rPr>
          <w:b w:val="1"/>
          <w:bCs w:val="1"/>
          <w:sz w:val="21"/>
          <w:szCs w:val="21"/>
          <w:rtl w:val="0"/>
        </w:rPr>
        <w:t xml:space="preserve">7.2</w:t>
      </w:r>
      <w:r w:rsidDel="00000000" w:rsidR="00000000" w:rsidRPr="00000000">
        <w:rPr>
          <w:sz w:val="21"/>
          <w:szCs w:val="21"/>
          <w:rtl w:val="0"/>
        </w:rPr>
        <w:t xml:space="preserve">Report any suspected security vulnerability or incident involving our Systems to security@yashorbit.com immediately. We welcome responsible disclosure and will not pursue legal action against good-faith security researchers who follow reasonable disclosure practices.</w:t>
      </w:r>
      <w:r w:rsidDel="00000000" w:rsidR="00000000" w:rsidRPr="00000000">
        <w:rPr>
          <w:rtl w:val="0"/>
        </w:rPr>
      </w:r>
    </w:p>
    <w:p w:rsidR="00000000" w:rsidDel="00000000" w:rsidP="00000000" w:rsidRDefault="00000000" w:rsidRPr="00000000" w14:paraId="00000037">
      <w:pPr>
        <w:spacing w:after="120" w:before="280" w:lineRule="auto"/>
        <w:rPr/>
      </w:pPr>
      <w:r w:rsidDel="00000000" w:rsidR="00000000" w:rsidRPr="00000000">
        <w:rPr>
          <w:b w:val="1"/>
          <w:bCs w:val="1"/>
          <w:color w:val="1f3864"/>
          <w:sz w:val="22"/>
          <w:szCs w:val="22"/>
          <w:rtl w:val="0"/>
        </w:rPr>
        <w:t xml:space="preserve">8. INTELLECTUAL PROPERTY RIGHTS</w:t>
      </w:r>
      <w:r w:rsidDel="00000000" w:rsidR="00000000" w:rsidRPr="00000000">
        <w:rPr>
          <w:rtl w:val="0"/>
        </w:rPr>
      </w:r>
    </w:p>
    <w:p w:rsidR="00000000" w:rsidDel="00000000" w:rsidP="00000000" w:rsidRDefault="00000000" w:rsidRPr="00000000" w14:paraId="00000038">
      <w:pPr>
        <w:spacing w:after="130" w:line="300" w:lineRule="auto"/>
        <w:ind w:left="450" w:hanging="360"/>
        <w:jc w:val="both"/>
        <w:rPr/>
      </w:pPr>
      <w:r w:rsidDel="00000000" w:rsidR="00000000" w:rsidRPr="00000000">
        <w:rPr>
          <w:b w:val="1"/>
          <w:bCs w:val="1"/>
          <w:sz w:val="21"/>
          <w:szCs w:val="21"/>
          <w:rtl w:val="0"/>
        </w:rPr>
        <w:t xml:space="preserve">8.1</w:t>
      </w:r>
      <w:r w:rsidDel="00000000" w:rsidR="00000000" w:rsidRPr="00000000">
        <w:rPr>
          <w:sz w:val="21"/>
          <w:szCs w:val="21"/>
          <w:rtl w:val="0"/>
        </w:rPr>
        <w:t xml:space="preserve">Use of our Systems does not grant you any ownership or license rights beyond what is expressly agreed in a separate contract (such as a Client Service Agreement or software license).</w:t>
      </w:r>
      <w:r w:rsidDel="00000000" w:rsidR="00000000" w:rsidRPr="00000000">
        <w:rPr>
          <w:rtl w:val="0"/>
        </w:rPr>
      </w:r>
    </w:p>
    <w:p w:rsidR="00000000" w:rsidDel="00000000" w:rsidP="00000000" w:rsidRDefault="00000000" w:rsidRPr="00000000" w14:paraId="00000039">
      <w:pPr>
        <w:spacing w:after="120" w:before="280" w:lineRule="auto"/>
        <w:rPr/>
      </w:pPr>
      <w:r w:rsidDel="00000000" w:rsidR="00000000" w:rsidRPr="00000000">
        <w:rPr>
          <w:b w:val="1"/>
          <w:bCs w:val="1"/>
          <w:color w:val="1f3864"/>
          <w:sz w:val="22"/>
          <w:szCs w:val="22"/>
          <w:rtl w:val="0"/>
        </w:rPr>
        <w:t xml:space="preserve">9. DATA PRIVACY &amp; SECURITY</w:t>
      </w:r>
      <w:r w:rsidDel="00000000" w:rsidR="00000000" w:rsidRPr="00000000">
        <w:rPr>
          <w:rtl w:val="0"/>
        </w:rPr>
      </w:r>
    </w:p>
    <w:p w:rsidR="00000000" w:rsidDel="00000000" w:rsidP="00000000" w:rsidRDefault="00000000" w:rsidRPr="00000000" w14:paraId="0000003A">
      <w:pPr>
        <w:spacing w:after="130" w:line="300" w:lineRule="auto"/>
        <w:ind w:left="450" w:hanging="360"/>
        <w:jc w:val="both"/>
        <w:rPr/>
      </w:pPr>
      <w:r w:rsidDel="00000000" w:rsidR="00000000" w:rsidRPr="00000000">
        <w:rPr>
          <w:b w:val="1"/>
          <w:bCs w:val="1"/>
          <w:sz w:val="21"/>
          <w:szCs w:val="21"/>
          <w:rtl w:val="0"/>
        </w:rPr>
        <w:t xml:space="preserve">9.1</w:t>
      </w:r>
      <w:r w:rsidDel="00000000" w:rsidR="00000000" w:rsidRPr="00000000">
        <w:rPr>
          <w:sz w:val="21"/>
          <w:szCs w:val="21"/>
          <w:rtl w:val="0"/>
        </w:rPr>
        <w:t xml:space="preserve">Any personal data you submit through our Systems is handled per our Privacy Policy. Do not use our Systems to submit another person's personal data without their consent.</w:t>
      </w:r>
      <w:r w:rsidDel="00000000" w:rsidR="00000000" w:rsidRPr="00000000">
        <w:rPr>
          <w:rtl w:val="0"/>
        </w:rPr>
      </w:r>
    </w:p>
    <w:p w:rsidR="00000000" w:rsidDel="00000000" w:rsidP="00000000" w:rsidRDefault="00000000" w:rsidRPr="00000000" w14:paraId="0000003B">
      <w:pPr>
        <w:spacing w:after="120" w:before="280" w:lineRule="auto"/>
        <w:rPr/>
      </w:pPr>
      <w:r w:rsidDel="00000000" w:rsidR="00000000" w:rsidRPr="00000000">
        <w:rPr>
          <w:b w:val="1"/>
          <w:bCs w:val="1"/>
          <w:color w:val="1f3864"/>
          <w:sz w:val="22"/>
          <w:szCs w:val="22"/>
          <w:rtl w:val="0"/>
        </w:rPr>
        <w:t xml:space="preserve">10. COMPLIANCE REQUIREMENTS</w:t>
      </w:r>
      <w:r w:rsidDel="00000000" w:rsidR="00000000" w:rsidRPr="00000000">
        <w:rPr>
          <w:rtl w:val="0"/>
        </w:rPr>
      </w:r>
    </w:p>
    <w:p w:rsidR="00000000" w:rsidDel="00000000" w:rsidP="00000000" w:rsidRDefault="00000000" w:rsidRPr="00000000" w14:paraId="0000003C">
      <w:pPr>
        <w:spacing w:after="130" w:line="300" w:lineRule="auto"/>
        <w:ind w:left="450" w:hanging="360"/>
        <w:jc w:val="both"/>
        <w:rPr/>
      </w:pPr>
      <w:r w:rsidDel="00000000" w:rsidR="00000000" w:rsidRPr="00000000">
        <w:rPr>
          <w:b w:val="1"/>
          <w:bCs w:val="1"/>
          <w:sz w:val="21"/>
          <w:szCs w:val="21"/>
          <w:rtl w:val="0"/>
        </w:rPr>
        <w:t xml:space="preserve">10.1</w:t>
      </w:r>
      <w:r w:rsidDel="00000000" w:rsidR="00000000" w:rsidRPr="00000000">
        <w:rPr>
          <w:sz w:val="21"/>
          <w:szCs w:val="21"/>
          <w:rtl w:val="0"/>
        </w:rPr>
        <w:t xml:space="preserve">This AUP is designed to be consistent with the Information Technology Act, 2000 (including Sections 43 and 66, which address unauthorized access and computer-related offenses) and applicable data protection law.</w:t>
      </w:r>
      <w:r w:rsidDel="00000000" w:rsidR="00000000" w:rsidRPr="00000000">
        <w:rPr>
          <w:rtl w:val="0"/>
        </w:rPr>
      </w:r>
    </w:p>
    <w:p w:rsidR="00000000" w:rsidDel="00000000" w:rsidP="00000000" w:rsidRDefault="00000000" w:rsidRPr="00000000" w14:paraId="0000003D">
      <w:pPr>
        <w:spacing w:after="120" w:before="280" w:lineRule="auto"/>
        <w:rPr/>
      </w:pPr>
      <w:r w:rsidDel="00000000" w:rsidR="00000000" w:rsidRPr="00000000">
        <w:rPr>
          <w:b w:val="1"/>
          <w:bCs w:val="1"/>
          <w:color w:val="1f3864"/>
          <w:sz w:val="22"/>
          <w:szCs w:val="22"/>
          <w:rtl w:val="0"/>
        </w:rPr>
        <w:t xml:space="preserve">11. ENFORCEMENT &amp; CONSEQUENCES OF VIOLATION</w:t>
      </w:r>
      <w:r w:rsidDel="00000000" w:rsidR="00000000" w:rsidRPr="00000000">
        <w:rPr>
          <w:rtl w:val="0"/>
        </w:rPr>
      </w:r>
    </w:p>
    <w:p w:rsidR="00000000" w:rsidDel="00000000" w:rsidP="00000000" w:rsidRDefault="00000000" w:rsidRPr="00000000" w14:paraId="0000003E">
      <w:pPr>
        <w:spacing w:after="130" w:line="300" w:lineRule="auto"/>
        <w:ind w:left="450" w:hanging="360"/>
        <w:jc w:val="both"/>
        <w:rPr/>
      </w:pPr>
      <w:r w:rsidDel="00000000" w:rsidR="00000000" w:rsidRPr="00000000">
        <w:rPr>
          <w:b w:val="1"/>
          <w:bCs w:val="1"/>
          <w:sz w:val="21"/>
          <w:szCs w:val="21"/>
          <w:rtl w:val="0"/>
        </w:rPr>
        <w:t xml:space="preserve">11.1</w:t>
      </w:r>
      <w:r w:rsidDel="00000000" w:rsidR="00000000" w:rsidRPr="00000000">
        <w:rPr>
          <w:sz w:val="21"/>
          <w:szCs w:val="21"/>
          <w:rtl w:val="0"/>
        </w:rPr>
        <w:t xml:space="preserve">Violation of this AUP may result in immediate suspension or termination of your access to our Systems, without notice, in addition to any other legal remedy available to us.</w:t>
      </w:r>
      <w:r w:rsidDel="00000000" w:rsidR="00000000" w:rsidRPr="00000000">
        <w:rPr>
          <w:rtl w:val="0"/>
        </w:rPr>
      </w:r>
    </w:p>
    <w:p w:rsidR="00000000" w:rsidDel="00000000" w:rsidP="00000000" w:rsidRDefault="00000000" w:rsidRPr="00000000" w14:paraId="0000003F">
      <w:pPr>
        <w:spacing w:after="130" w:line="300" w:lineRule="auto"/>
        <w:ind w:left="450" w:hanging="360"/>
        <w:jc w:val="both"/>
        <w:rPr/>
      </w:pPr>
      <w:r w:rsidDel="00000000" w:rsidR="00000000" w:rsidRPr="00000000">
        <w:rPr>
          <w:b w:val="1"/>
          <w:bCs w:val="1"/>
          <w:sz w:val="21"/>
          <w:szCs w:val="21"/>
          <w:rtl w:val="0"/>
        </w:rPr>
        <w:t xml:space="preserve">11.2</w:t>
      </w:r>
      <w:r w:rsidDel="00000000" w:rsidR="00000000" w:rsidRPr="00000000">
        <w:rPr>
          <w:sz w:val="21"/>
          <w:szCs w:val="21"/>
          <w:rtl w:val="0"/>
        </w:rPr>
        <w:t xml:space="preserve">Where a violation involves unlawful activity, we reserve the right to report the matter to the appropriate law enforcement or regulatory authority and to cooperate with any resulting investigation.</w:t>
      </w:r>
      <w:r w:rsidDel="00000000" w:rsidR="00000000" w:rsidRPr="00000000">
        <w:rPr>
          <w:rtl w:val="0"/>
        </w:rPr>
      </w:r>
    </w:p>
    <w:p w:rsidR="00000000" w:rsidDel="00000000" w:rsidP="00000000" w:rsidRDefault="00000000" w:rsidRPr="00000000" w14:paraId="00000040">
      <w:pPr>
        <w:spacing w:after="120" w:before="280" w:lineRule="auto"/>
        <w:rPr/>
      </w:pPr>
      <w:r w:rsidDel="00000000" w:rsidR="00000000" w:rsidRPr="00000000">
        <w:rPr>
          <w:b w:val="1"/>
          <w:bCs w:val="1"/>
          <w:color w:val="1f3864"/>
          <w:sz w:val="22"/>
          <w:szCs w:val="22"/>
          <w:rtl w:val="0"/>
        </w:rPr>
        <w:t xml:space="preserve">12. LIMITATION OF LIABILITY</w:t>
      </w:r>
      <w:r w:rsidDel="00000000" w:rsidR="00000000" w:rsidRPr="00000000">
        <w:rPr>
          <w:rtl w:val="0"/>
        </w:rPr>
      </w:r>
    </w:p>
    <w:p w:rsidR="00000000" w:rsidDel="00000000" w:rsidP="00000000" w:rsidRDefault="00000000" w:rsidRPr="00000000" w14:paraId="00000041">
      <w:pPr>
        <w:spacing w:after="130" w:line="300" w:lineRule="auto"/>
        <w:ind w:left="450" w:hanging="360"/>
        <w:jc w:val="both"/>
        <w:rPr/>
      </w:pPr>
      <w:r w:rsidDel="00000000" w:rsidR="00000000" w:rsidRPr="00000000">
        <w:rPr>
          <w:b w:val="1"/>
          <w:bCs w:val="1"/>
          <w:sz w:val="21"/>
          <w:szCs w:val="21"/>
          <w:rtl w:val="0"/>
        </w:rPr>
        <w:t xml:space="preserve">12.1</w:t>
      </w:r>
      <w:r w:rsidDel="00000000" w:rsidR="00000000" w:rsidRPr="00000000">
        <w:rPr>
          <w:sz w:val="21"/>
          <w:szCs w:val="21"/>
          <w:rtl w:val="0"/>
        </w:rPr>
        <w:t xml:space="preserve">YashOrbit is not liable for any loss or damage arising from another user's violation of this AUP.</w:t>
      </w:r>
      <w:r w:rsidDel="00000000" w:rsidR="00000000" w:rsidRPr="00000000">
        <w:rPr>
          <w:rtl w:val="0"/>
        </w:rPr>
      </w:r>
    </w:p>
    <w:p w:rsidR="00000000" w:rsidDel="00000000" w:rsidP="00000000" w:rsidRDefault="00000000" w:rsidRPr="00000000" w14:paraId="00000042">
      <w:pPr>
        <w:spacing w:after="120" w:before="280" w:lineRule="auto"/>
        <w:rPr/>
      </w:pPr>
      <w:r w:rsidDel="00000000" w:rsidR="00000000" w:rsidRPr="00000000">
        <w:rPr>
          <w:b w:val="1"/>
          <w:bCs w:val="1"/>
          <w:color w:val="1f3864"/>
          <w:sz w:val="22"/>
          <w:szCs w:val="22"/>
          <w:rtl w:val="0"/>
        </w:rPr>
        <w:t xml:space="preserve">13. INDEMNIFICATION</w:t>
      </w:r>
      <w:r w:rsidDel="00000000" w:rsidR="00000000" w:rsidRPr="00000000">
        <w:rPr>
          <w:rtl w:val="0"/>
        </w:rPr>
      </w:r>
    </w:p>
    <w:p w:rsidR="00000000" w:rsidDel="00000000" w:rsidP="00000000" w:rsidRDefault="00000000" w:rsidRPr="00000000" w14:paraId="00000043">
      <w:pPr>
        <w:spacing w:after="130" w:line="300" w:lineRule="auto"/>
        <w:ind w:left="450" w:hanging="360"/>
        <w:jc w:val="both"/>
        <w:rPr/>
      </w:pPr>
      <w:r w:rsidDel="00000000" w:rsidR="00000000" w:rsidRPr="00000000">
        <w:rPr>
          <w:b w:val="1"/>
          <w:bCs w:val="1"/>
          <w:sz w:val="21"/>
          <w:szCs w:val="21"/>
          <w:rtl w:val="0"/>
        </w:rPr>
        <w:t xml:space="preserve">13.1</w:t>
      </w:r>
      <w:r w:rsidDel="00000000" w:rsidR="00000000" w:rsidRPr="00000000">
        <w:rPr>
          <w:sz w:val="21"/>
          <w:szCs w:val="21"/>
          <w:rtl w:val="0"/>
        </w:rPr>
        <w:t xml:space="preserve">You agree to indemnify YashOrbit against any claim, loss, or liability arising from your violation of this AUP.</w:t>
      </w:r>
      <w:r w:rsidDel="00000000" w:rsidR="00000000" w:rsidRPr="00000000">
        <w:rPr>
          <w:rtl w:val="0"/>
        </w:rPr>
      </w:r>
    </w:p>
    <w:p w:rsidR="00000000" w:rsidDel="00000000" w:rsidP="00000000" w:rsidRDefault="00000000" w:rsidRPr="00000000" w14:paraId="00000044">
      <w:pPr>
        <w:spacing w:after="120" w:before="280" w:lineRule="auto"/>
        <w:rPr/>
      </w:pPr>
      <w:r w:rsidDel="00000000" w:rsidR="00000000" w:rsidRPr="00000000">
        <w:rPr>
          <w:b w:val="1"/>
          <w:bCs w:val="1"/>
          <w:color w:val="1f3864"/>
          <w:sz w:val="22"/>
          <w:szCs w:val="22"/>
          <w:rtl w:val="0"/>
        </w:rPr>
        <w:t xml:space="preserve">14. TERM &amp; TERMINATION</w:t>
      </w:r>
      <w:r w:rsidDel="00000000" w:rsidR="00000000" w:rsidRPr="00000000">
        <w:rPr>
          <w:rtl w:val="0"/>
        </w:rPr>
      </w:r>
    </w:p>
    <w:p w:rsidR="00000000" w:rsidDel="00000000" w:rsidP="00000000" w:rsidRDefault="00000000" w:rsidRPr="00000000" w14:paraId="00000045">
      <w:pPr>
        <w:spacing w:after="130" w:line="300" w:lineRule="auto"/>
        <w:ind w:left="450" w:hanging="360"/>
        <w:jc w:val="both"/>
        <w:rPr/>
      </w:pPr>
      <w:r w:rsidDel="00000000" w:rsidR="00000000" w:rsidRPr="00000000">
        <w:rPr>
          <w:b w:val="1"/>
          <w:bCs w:val="1"/>
          <w:sz w:val="21"/>
          <w:szCs w:val="21"/>
          <w:rtl w:val="0"/>
        </w:rPr>
        <w:t xml:space="preserve">14.1</w:t>
      </w:r>
      <w:r w:rsidDel="00000000" w:rsidR="00000000" w:rsidRPr="00000000">
        <w:rPr>
          <w:sz w:val="21"/>
          <w:szCs w:val="21"/>
          <w:rtl w:val="0"/>
        </w:rPr>
        <w:t xml:space="preserve">This AUP applies for as long as you access or use our Systems. We may update it at any time; continued use after an update constitutes acceptance.</w:t>
      </w:r>
      <w:r w:rsidDel="00000000" w:rsidR="00000000" w:rsidRPr="00000000">
        <w:rPr>
          <w:rtl w:val="0"/>
        </w:rPr>
      </w:r>
    </w:p>
    <w:p w:rsidR="00000000" w:rsidDel="00000000" w:rsidP="00000000" w:rsidRDefault="00000000" w:rsidRPr="00000000" w14:paraId="00000046">
      <w:pPr>
        <w:spacing w:after="120" w:before="280" w:lineRule="auto"/>
        <w:rPr/>
      </w:pPr>
      <w:r w:rsidDel="00000000" w:rsidR="00000000" w:rsidRPr="00000000">
        <w:rPr>
          <w:b w:val="1"/>
          <w:bCs w:val="1"/>
          <w:color w:val="1f3864"/>
          <w:sz w:val="22"/>
          <w:szCs w:val="22"/>
          <w:rtl w:val="0"/>
        </w:rPr>
        <w:t xml:space="preserve">15. GOVERNING LAW &amp; JURISDICTION</w:t>
      </w:r>
      <w:r w:rsidDel="00000000" w:rsidR="00000000" w:rsidRPr="00000000">
        <w:rPr>
          <w:rtl w:val="0"/>
        </w:rPr>
      </w:r>
    </w:p>
    <w:p w:rsidR="00000000" w:rsidDel="00000000" w:rsidP="00000000" w:rsidRDefault="00000000" w:rsidRPr="00000000" w14:paraId="00000047">
      <w:pPr>
        <w:spacing w:after="130" w:line="300" w:lineRule="auto"/>
        <w:ind w:left="450" w:hanging="360"/>
        <w:jc w:val="both"/>
        <w:rPr/>
      </w:pPr>
      <w:r w:rsidDel="00000000" w:rsidR="00000000" w:rsidRPr="00000000">
        <w:rPr>
          <w:b w:val="1"/>
          <w:bCs w:val="1"/>
          <w:sz w:val="21"/>
          <w:szCs w:val="21"/>
          <w:rtl w:val="0"/>
        </w:rPr>
        <w:t xml:space="preserve">15.1</w:t>
      </w:r>
      <w:r w:rsidDel="00000000" w:rsidR="00000000" w:rsidRPr="00000000">
        <w:rPr>
          <w:sz w:val="21"/>
          <w:szCs w:val="21"/>
          <w:rtl w:val="0"/>
        </w:rPr>
        <w:t xml:space="preserve">This AUP is governed by the laws of India. Disputes are subject to the jurisdiction stated in our Terms &amp; Conditions.</w:t>
      </w:r>
      <w:r w:rsidDel="00000000" w:rsidR="00000000" w:rsidRPr="00000000">
        <w:rPr>
          <w:rtl w:val="0"/>
        </w:rPr>
      </w:r>
    </w:p>
    <w:p w:rsidR="00000000" w:rsidDel="00000000" w:rsidP="00000000" w:rsidRDefault="00000000" w:rsidRPr="00000000" w14:paraId="00000048">
      <w:pPr>
        <w:spacing w:after="120" w:before="280" w:lineRule="auto"/>
        <w:rPr/>
      </w:pPr>
      <w:r w:rsidDel="00000000" w:rsidR="00000000" w:rsidRPr="00000000">
        <w:rPr>
          <w:b w:val="1"/>
          <w:bCs w:val="1"/>
          <w:color w:val="1f3864"/>
          <w:sz w:val="22"/>
          <w:szCs w:val="22"/>
          <w:rtl w:val="0"/>
        </w:rPr>
        <w:t xml:space="preserve">16. AMENDMENT PROCESS</w:t>
      </w:r>
      <w:r w:rsidDel="00000000" w:rsidR="00000000" w:rsidRPr="00000000">
        <w:rPr>
          <w:rtl w:val="0"/>
        </w:rPr>
      </w:r>
    </w:p>
    <w:p w:rsidR="00000000" w:rsidDel="00000000" w:rsidP="00000000" w:rsidRDefault="00000000" w:rsidRPr="00000000" w14:paraId="00000049">
      <w:pPr>
        <w:spacing w:after="130" w:line="300" w:lineRule="auto"/>
        <w:ind w:left="450" w:hanging="360"/>
        <w:jc w:val="both"/>
        <w:rPr/>
      </w:pPr>
      <w:r w:rsidDel="00000000" w:rsidR="00000000" w:rsidRPr="00000000">
        <w:rPr>
          <w:b w:val="1"/>
          <w:bCs w:val="1"/>
          <w:sz w:val="21"/>
          <w:szCs w:val="21"/>
          <w:rtl w:val="0"/>
        </w:rPr>
        <w:t xml:space="preserve">16.1</w:t>
      </w:r>
      <w:r w:rsidDel="00000000" w:rsidR="00000000" w:rsidRPr="00000000">
        <w:rPr>
          <w:sz w:val="21"/>
          <w:szCs w:val="21"/>
          <w:rtl w:val="0"/>
        </w:rPr>
        <w:t xml:space="preserve">We may revise this AUP periodically to address new risks or legal requirements. Check the Effective Date above for the current version.</w:t>
      </w:r>
      <w:r w:rsidDel="00000000" w:rsidR="00000000" w:rsidRPr="00000000">
        <w:rPr>
          <w:rtl w:val="0"/>
        </w:rPr>
      </w:r>
    </w:p>
    <w:p w:rsidR="00000000" w:rsidDel="00000000" w:rsidP="00000000" w:rsidRDefault="00000000" w:rsidRPr="00000000" w14:paraId="0000004A">
      <w:pPr>
        <w:spacing w:after="120" w:before="280" w:lineRule="auto"/>
        <w:rPr/>
      </w:pPr>
      <w:r w:rsidDel="00000000" w:rsidR="00000000" w:rsidRPr="00000000">
        <w:rPr>
          <w:b w:val="1"/>
          <w:bCs w:val="1"/>
          <w:color w:val="1f3864"/>
          <w:sz w:val="22"/>
          <w:szCs w:val="22"/>
          <w:rtl w:val="0"/>
        </w:rPr>
        <w:t xml:space="preserve">17. FREQUENTLY ASKED QUESTIONS</w:t>
      </w:r>
      <w:r w:rsidDel="00000000" w:rsidR="00000000" w:rsidRPr="00000000">
        <w:rPr>
          <w:rtl w:val="0"/>
        </w:rPr>
      </w:r>
    </w:p>
    <w:p w:rsidR="00000000" w:rsidDel="00000000" w:rsidP="00000000" w:rsidRDefault="00000000" w:rsidRPr="00000000" w14:paraId="0000004B">
      <w:pPr>
        <w:spacing w:after="120" w:before="260" w:lineRule="auto"/>
        <w:rPr/>
      </w:pPr>
      <w:r w:rsidDel="00000000" w:rsidR="00000000" w:rsidRPr="00000000">
        <w:rPr>
          <w:b w:val="1"/>
          <w:bCs w:val="1"/>
          <w:color w:val="1f3864"/>
          <w:sz w:val="24"/>
          <w:szCs w:val="24"/>
          <w:rtl w:val="0"/>
        </w:rPr>
        <w:t xml:space="preserve">Does this AUP apply to employees too?</w:t>
      </w:r>
      <w:r w:rsidDel="00000000" w:rsidR="00000000" w:rsidRPr="00000000">
        <w:rPr>
          <w:rtl w:val="0"/>
        </w:rPr>
      </w:r>
    </w:p>
    <w:p w:rsidR="00000000" w:rsidDel="00000000" w:rsidP="00000000" w:rsidRDefault="00000000" w:rsidRPr="00000000" w14:paraId="0000004C">
      <w:pPr>
        <w:spacing w:after="160" w:line="300" w:lineRule="auto"/>
        <w:rPr/>
      </w:pPr>
      <w:r w:rsidDel="00000000" w:rsidR="00000000" w:rsidRPr="00000000">
        <w:rPr>
          <w:sz w:val="21"/>
          <w:szCs w:val="21"/>
          <w:rtl w:val="0"/>
        </w:rPr>
        <w:t xml:space="preserve">Yes, in addition to the more detailed Information Security and Acceptable Use of Company Assets sections in the Employee Handbook, which govern internal device and system use specifically.</w:t>
      </w:r>
      <w:r w:rsidDel="00000000" w:rsidR="00000000" w:rsidRPr="00000000">
        <w:rPr>
          <w:rtl w:val="0"/>
        </w:rPr>
      </w:r>
    </w:p>
    <w:p w:rsidR="00000000" w:rsidDel="00000000" w:rsidP="00000000" w:rsidRDefault="00000000" w:rsidRPr="00000000" w14:paraId="0000004D">
      <w:pPr>
        <w:spacing w:after="120" w:before="260" w:lineRule="auto"/>
        <w:rPr/>
      </w:pPr>
      <w:r w:rsidDel="00000000" w:rsidR="00000000" w:rsidRPr="00000000">
        <w:rPr>
          <w:b w:val="1"/>
          <w:bCs w:val="1"/>
          <w:color w:val="1f3864"/>
          <w:sz w:val="24"/>
          <w:szCs w:val="24"/>
          <w:rtl w:val="0"/>
        </w:rPr>
        <w:t xml:space="preserve">What should I do if I find a security bug on the YashOrbit website?</w:t>
      </w:r>
      <w:r w:rsidDel="00000000" w:rsidR="00000000" w:rsidRPr="00000000">
        <w:rPr>
          <w:rtl w:val="0"/>
        </w:rPr>
      </w:r>
    </w:p>
    <w:p w:rsidR="00000000" w:rsidDel="00000000" w:rsidP="00000000" w:rsidRDefault="00000000" w:rsidRPr="00000000" w14:paraId="0000004E">
      <w:pPr>
        <w:spacing w:after="160" w:line="300" w:lineRule="auto"/>
        <w:rPr/>
      </w:pPr>
      <w:r w:rsidDel="00000000" w:rsidR="00000000" w:rsidRPr="00000000">
        <w:rPr>
          <w:sz w:val="21"/>
          <w:szCs w:val="21"/>
          <w:rtl w:val="0"/>
        </w:rPr>
        <w:t xml:space="preserve">Report it responsibly to security@yashorbit.com. We appreciate good-faith security research and will not take legal action against researchers who follow reasonable, non-destructive disclosure practices.</w:t>
      </w:r>
      <w:r w:rsidDel="00000000" w:rsidR="00000000" w:rsidRPr="00000000">
        <w:rPr>
          <w:rtl w:val="0"/>
        </w:rPr>
      </w:r>
    </w:p>
    <w:sectPr>
      <w:footerReference r:id="rId7" w:type="default"/>
      <w:pgSz w:h="16838" w:w="11906" w:orient="portrait"/>
      <w:pgMar w:bottom="1100" w:top="11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color w:val="999999"/>
        <w:sz w:val="16"/>
        <w:szCs w:val="16"/>
        <w:rtl w:val="0"/>
      </w:rPr>
      <w:t xml:space="preserve">   |   Acceptable Use Policy — Public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njsGgjRfahHBL4CUtKTHe7Aqsg==">CgMxLjA4AHIhMWJkNHVVcV9EMjMxb0llWnRneFh5NnNfN2w4OG9CenY4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2026-08-07T14:30:52.939Z</dcterms:created>
  <dc:creator>Un-named</dc:creator>
</cp:coreProperties>
</file>

<file path=docProps/custom.xml><?xml version="1.0" encoding="utf-8"?>
<Properties xmlns="http://schemas.openxmlformats.org/officeDocument/2006/custom-properties" xmlns:vt="http://schemas.openxmlformats.org/officeDocument/2006/docPropsVTypes"/>
</file>