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456"/>
      </w:tblGrid>
      <w:tr w:rsidR="002143D4" w:rsidRPr="00964360" w14:paraId="09DC01D9" w14:textId="77777777">
        <w:trPr>
          <w:jc w:val="center"/>
        </w:trPr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77B8" w14:textId="77777777" w:rsidR="002143D4" w:rsidRPr="00964360" w:rsidRDefault="00ED5148">
            <w:pPr>
              <w:spacing w:after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0F2043"/>
                <w:sz w:val="48"/>
                <w:szCs w:val="26"/>
              </w:rPr>
              <w:t>MeroDokan Cafe</w:t>
            </w:r>
          </w:p>
          <w:p w14:paraId="3A18B193" w14:textId="77777777" w:rsidR="002143D4" w:rsidRPr="00964360" w:rsidRDefault="00ED5148">
            <w:pPr>
              <w:spacing w:after="0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E65100"/>
                <w:sz w:val="26"/>
                <w:szCs w:val="26"/>
              </w:rPr>
              <w:t>Restaurant POS &amp; Kitchen Inventory ERP System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252C" w14:textId="77777777" w:rsidR="002143D4" w:rsidRPr="00964360" w:rsidRDefault="00ED5148">
            <w:pPr>
              <w:spacing w:after="40"/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0F2043"/>
                <w:sz w:val="28"/>
                <w:szCs w:val="26"/>
              </w:rPr>
              <w:t>PROJECT QUOTATION</w:t>
            </w:r>
            <w:r w:rsidRPr="00964360">
              <w:rPr>
                <w:rFonts w:ascii="Times New Roman" w:hAnsi="Times New Roman" w:cs="Times New Roman"/>
                <w:b/>
                <w:color w:val="0F2043"/>
                <w:sz w:val="28"/>
                <w:szCs w:val="26"/>
              </w:rPr>
              <w:br/>
            </w:r>
            <w:r w:rsidRPr="00964360">
              <w:rPr>
                <w:rFonts w:ascii="Times New Roman" w:hAnsi="Times New Roman" w:cs="Times New Roman"/>
                <w:color w:val="6C757D"/>
                <w:sz w:val="21"/>
                <w:szCs w:val="26"/>
              </w:rPr>
              <w:t>Ref No: QTN-MDK-2026-081</w:t>
            </w:r>
            <w:r w:rsidRPr="00964360">
              <w:rPr>
                <w:rFonts w:ascii="Times New Roman" w:hAnsi="Times New Roman" w:cs="Times New Roman"/>
                <w:color w:val="6C757D"/>
                <w:sz w:val="21"/>
                <w:szCs w:val="26"/>
              </w:rPr>
              <w:br/>
              <w:t>Date: September 16, 2026</w:t>
            </w:r>
            <w:r w:rsidRPr="00964360">
              <w:rPr>
                <w:rFonts w:ascii="Times New Roman" w:hAnsi="Times New Roman" w:cs="Times New Roman"/>
                <w:color w:val="6C757D"/>
                <w:sz w:val="21"/>
                <w:szCs w:val="26"/>
              </w:rPr>
              <w:br/>
              <w:t>Validity: 30 Days</w:t>
            </w:r>
            <w:r w:rsidRPr="00964360">
              <w:rPr>
                <w:rFonts w:ascii="Times New Roman" w:hAnsi="Times New Roman" w:cs="Times New Roman"/>
                <w:color w:val="6C757D"/>
                <w:sz w:val="21"/>
                <w:szCs w:val="26"/>
              </w:rPr>
              <w:br/>
              <w:t>Status: Proposal for Work Order</w:t>
            </w:r>
          </w:p>
        </w:tc>
      </w:tr>
    </w:tbl>
    <w:p w14:paraId="583F94C8" w14:textId="76A6F279" w:rsidR="002143D4" w:rsidRPr="00964360" w:rsidRDefault="00ED5148">
      <w:pPr>
        <w:spacing w:before="160" w:after="2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color w:val="DCE0E6"/>
          <w:sz w:val="24"/>
          <w:szCs w:val="26"/>
        </w:rPr>
        <w:t>―――――――――――――――――――――――――――――――――――――――――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43D4" w:rsidRPr="00964360" w14:paraId="6917ACB9" w14:textId="77777777">
        <w:trPr>
          <w:jc w:val="center"/>
        </w:trPr>
        <w:tc>
          <w:tcPr>
            <w:tcW w:w="4968" w:type="dxa"/>
            <w:shd w:val="clear" w:color="auto" w:fill="F4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06E54B" w14:textId="77777777" w:rsidR="006B72D9" w:rsidRDefault="00ED5148">
            <w:pPr>
              <w:spacing w:after="60"/>
              <w:rPr>
                <w:rFonts w:ascii="Times New Roman" w:hAnsi="Times New Roman" w:cs="Times New Roman"/>
                <w:sz w:val="21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0F2043"/>
                <w:sz w:val="23"/>
                <w:szCs w:val="26"/>
              </w:rPr>
              <w:t>PREPARED FOR (CLIENT):</w:t>
            </w:r>
            <w:r w:rsidRPr="00964360">
              <w:rPr>
                <w:rFonts w:ascii="Times New Roman" w:hAnsi="Times New Roman" w:cs="Times New Roman"/>
                <w:b/>
                <w:color w:val="0F2043"/>
                <w:sz w:val="23"/>
                <w:szCs w:val="26"/>
              </w:rPr>
              <w:br/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Client Name / Enterprise: </w:t>
            </w:r>
            <w:r w:rsidR="006B72D9">
              <w:rPr>
                <w:rFonts w:ascii="Times New Roman" w:hAnsi="Times New Roman" w:cs="Times New Roman"/>
                <w:sz w:val="21"/>
                <w:szCs w:val="26"/>
              </w:rPr>
              <w:t>The Local Cafe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Attention: The Management / Owner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Location</w:t>
            </w:r>
            <w:r w:rsidR="006B72D9">
              <w:rPr>
                <w:rFonts w:ascii="Times New Roman" w:hAnsi="Times New Roman" w:cs="Times New Roman"/>
                <w:sz w:val="21"/>
                <w:szCs w:val="26"/>
              </w:rPr>
              <w:t xml:space="preserve">: Vajra World </w:t>
            </w:r>
            <w:proofErr w:type="spellStart"/>
            <w:r w:rsidR="006B72D9">
              <w:rPr>
                <w:rFonts w:ascii="Times New Roman" w:hAnsi="Times New Roman" w:cs="Times New Roman"/>
                <w:sz w:val="21"/>
                <w:szCs w:val="26"/>
              </w:rPr>
              <w:t>Gangtok</w:t>
            </w:r>
            <w:proofErr w:type="spellEnd"/>
          </w:p>
          <w:p w14:paraId="1A3BAA47" w14:textId="6986EC41" w:rsidR="002143D4" w:rsidRPr="00964360" w:rsidRDefault="00ED5148">
            <w:pPr>
              <w:spacing w:after="60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Contact: </w:t>
            </w:r>
            <w:r w:rsidR="006B72D9">
              <w:rPr>
                <w:rFonts w:ascii="Times New Roman" w:hAnsi="Times New Roman" w:cs="Times New Roman"/>
                <w:sz w:val="21"/>
                <w:szCs w:val="26"/>
              </w:rPr>
              <w:t>96410000440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Project: Cafe POS, Table Managem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ent &amp; Inventory ERP</w:t>
            </w:r>
          </w:p>
        </w:tc>
        <w:tc>
          <w:tcPr>
            <w:tcW w:w="4968" w:type="dxa"/>
            <w:shd w:val="clear" w:color="auto" w:fill="F4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0035AA" w14:textId="09907156" w:rsidR="002143D4" w:rsidRPr="00964360" w:rsidRDefault="00ED5148">
            <w:pPr>
              <w:spacing w:after="60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0F2043"/>
                <w:sz w:val="23"/>
                <w:szCs w:val="26"/>
              </w:rPr>
              <w:t>PREPARED BY (DEVELOPER / VENDOR):</w:t>
            </w:r>
            <w:r w:rsidRPr="00964360">
              <w:rPr>
                <w:rFonts w:ascii="Times New Roman" w:hAnsi="Times New Roman" w:cs="Times New Roman"/>
                <w:b/>
                <w:color w:val="0F2043"/>
                <w:sz w:val="23"/>
                <w:szCs w:val="26"/>
              </w:rPr>
              <w:br/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Solution Provider: </w:t>
            </w:r>
            <w:r w:rsidR="006F38E4" w:rsidRPr="00964360">
              <w:rPr>
                <w:rFonts w:ascii="Times New Roman" w:hAnsi="Times New Roman" w:cs="Times New Roman"/>
                <w:sz w:val="21"/>
                <w:szCs w:val="26"/>
              </w:rPr>
              <w:t>BD Tech Software Solutions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Lead Solutions Architect: Technical Development Team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Platform: Desktop &amp; On-Premise Cloud Hybrid ERP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 xml:space="preserve">Email / Web: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merodokan</w:t>
            </w:r>
            <w:r w:rsidR="00964360">
              <w:rPr>
                <w:rFonts w:ascii="Times New Roman" w:hAnsi="Times New Roman" w:cs="Times New Roman"/>
                <w:sz w:val="21"/>
                <w:szCs w:val="26"/>
              </w:rPr>
              <w:t>care@gmail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.com | +9</w:t>
            </w:r>
            <w:r w:rsidR="00964360">
              <w:rPr>
                <w:rFonts w:ascii="Times New Roman" w:hAnsi="Times New Roman" w:cs="Times New Roman"/>
                <w:sz w:val="21"/>
                <w:szCs w:val="26"/>
              </w:rPr>
              <w:t>1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-9</w:t>
            </w:r>
            <w:r w:rsidR="00964360">
              <w:rPr>
                <w:rFonts w:ascii="Times New Roman" w:hAnsi="Times New Roman" w:cs="Times New Roman"/>
                <w:sz w:val="21"/>
                <w:szCs w:val="26"/>
              </w:rPr>
              <w:t>797606232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Delivery Mode: Complete Turnkey Implementation</w:t>
            </w:r>
          </w:p>
        </w:tc>
      </w:tr>
    </w:tbl>
    <w:p w14:paraId="4C4A19AF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1. Executive Summary &amp; Project Overview</w:t>
      </w:r>
    </w:p>
    <w:p w14:paraId="51C83EAB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Purpose-built automation for modern high-volume cafes, bakeries &amp; restaurants</w:t>
      </w:r>
    </w:p>
    <w:p w14:paraId="0A18F5C6" w14:textId="77777777" w:rsidR="002143D4" w:rsidRPr="00964360" w:rsidRDefault="00ED5148" w:rsidP="00964360">
      <w:pPr>
        <w:spacing w:after="12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4"/>
          <w:szCs w:val="26"/>
        </w:rPr>
        <w:t xml:space="preserve">MeroDokan Cafe is an enterprise-grade, ultra-responsive Restaurant Point of Sale </w:t>
      </w:r>
      <w:r w:rsidRPr="00964360">
        <w:rPr>
          <w:rFonts w:ascii="Times New Roman" w:hAnsi="Times New Roman" w:cs="Times New Roman"/>
          <w:sz w:val="24"/>
          <w:szCs w:val="26"/>
        </w:rPr>
        <w:t>(POS) and Kitchen Inventory ERP system engineered specifically for high-speed counter service, fine dine-in operations, and real-time raw material cost control. Designed with an Offline-First Architecture, the system ensures zero operational downtime durin</w:t>
      </w:r>
      <w:r w:rsidRPr="00964360">
        <w:rPr>
          <w:rFonts w:ascii="Times New Roman" w:hAnsi="Times New Roman" w:cs="Times New Roman"/>
          <w:sz w:val="24"/>
          <w:szCs w:val="26"/>
        </w:rPr>
        <w:t>g internet or network outages, with instant thermal receipt generation, multi-station KOT routing, and complete daily raw ingredient audit reconciliation.</w:t>
      </w:r>
    </w:p>
    <w:p w14:paraId="7A9963A0" w14:textId="380EF1BA" w:rsidR="002143D4" w:rsidRPr="00964360" w:rsidRDefault="00ED5148" w:rsidP="00964360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⚡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High-Speed Touch POS &amp; Billing:</w:t>
      </w:r>
      <w:r w:rsidRPr="00964360">
        <w:rPr>
          <w:rFonts w:ascii="Times New Roman" w:hAnsi="Times New Roman" w:cs="Times New Roman"/>
          <w:sz w:val="24"/>
          <w:szCs w:val="26"/>
        </w:rPr>
        <w:t xml:space="preserve"> Rapid table billing, split payments, multi-tender settlement (Cash,</w:t>
      </w:r>
      <w:r w:rsidRPr="00964360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 w:rsidR="007011B1" w:rsidRPr="00964360">
        <w:rPr>
          <w:rFonts w:ascii="Times New Roman" w:hAnsi="Times New Roman" w:cs="Times New Roman"/>
          <w:sz w:val="24"/>
          <w:szCs w:val="26"/>
        </w:rPr>
        <w:t>Phone</w:t>
      </w:r>
      <w:r w:rsidRPr="00964360">
        <w:rPr>
          <w:rFonts w:ascii="Times New Roman" w:hAnsi="Times New Roman" w:cs="Times New Roman"/>
          <w:sz w:val="24"/>
          <w:szCs w:val="26"/>
        </w:rPr>
        <w:t>pay</w:t>
      </w:r>
      <w:proofErr w:type="spellEnd"/>
      <w:r w:rsidRPr="00964360">
        <w:rPr>
          <w:rFonts w:ascii="Times New Roman" w:hAnsi="Times New Roman" w:cs="Times New Roman"/>
          <w:sz w:val="24"/>
          <w:szCs w:val="26"/>
        </w:rPr>
        <w:t>/QR, Cards, Credit/</w:t>
      </w:r>
      <w:proofErr w:type="spellStart"/>
      <w:r w:rsidRPr="00964360">
        <w:rPr>
          <w:rFonts w:ascii="Times New Roman" w:hAnsi="Times New Roman" w:cs="Times New Roman"/>
          <w:sz w:val="24"/>
          <w:szCs w:val="26"/>
        </w:rPr>
        <w:t>Khata</w:t>
      </w:r>
      <w:proofErr w:type="spellEnd"/>
      <w:r w:rsidRPr="00964360">
        <w:rPr>
          <w:rFonts w:ascii="Times New Roman" w:hAnsi="Times New Roman" w:cs="Times New Roman"/>
          <w:sz w:val="24"/>
          <w:szCs w:val="26"/>
        </w:rPr>
        <w:t>), discount rules, and customized thermal receipts (80mm / 58mm).</w:t>
      </w:r>
    </w:p>
    <w:p w14:paraId="698FE1E4" w14:textId="087ADE4F" w:rsidR="002143D4" w:rsidRPr="00964360" w:rsidRDefault="00ED5148" w:rsidP="00964360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🪑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Interactive Visual Floor &amp; Table Management:</w:t>
      </w:r>
      <w:r w:rsidRPr="00964360">
        <w:rPr>
          <w:rFonts w:ascii="Times New Roman" w:hAnsi="Times New Roman" w:cs="Times New Roman"/>
          <w:sz w:val="24"/>
          <w:szCs w:val="26"/>
        </w:rPr>
        <w:t xml:space="preserve"> Real-time visual table statuses (Available, Occupied, Billed, Reserved) across multiple sections (Dine-in, </w:t>
      </w:r>
      <w:r w:rsidR="007011B1" w:rsidRPr="00964360">
        <w:rPr>
          <w:rFonts w:ascii="Times New Roman" w:hAnsi="Times New Roman" w:cs="Times New Roman"/>
          <w:sz w:val="24"/>
          <w:szCs w:val="26"/>
        </w:rPr>
        <w:t>Take Away</w:t>
      </w:r>
      <w:r w:rsidRPr="00964360">
        <w:rPr>
          <w:rFonts w:ascii="Times New Roman" w:hAnsi="Times New Roman" w:cs="Times New Roman"/>
          <w:sz w:val="24"/>
          <w:szCs w:val="26"/>
        </w:rPr>
        <w:t xml:space="preserve">, </w:t>
      </w:r>
      <w:r w:rsidR="007011B1" w:rsidRPr="00964360">
        <w:rPr>
          <w:rFonts w:ascii="Times New Roman" w:hAnsi="Times New Roman" w:cs="Times New Roman"/>
          <w:sz w:val="24"/>
          <w:szCs w:val="26"/>
        </w:rPr>
        <w:t>Delivery</w:t>
      </w:r>
      <w:r w:rsidRPr="00964360">
        <w:rPr>
          <w:rFonts w:ascii="Times New Roman" w:hAnsi="Times New Roman" w:cs="Times New Roman"/>
          <w:sz w:val="24"/>
          <w:szCs w:val="26"/>
        </w:rPr>
        <w:t xml:space="preserve">, </w:t>
      </w:r>
      <w:r w:rsidR="007011B1" w:rsidRPr="00964360">
        <w:rPr>
          <w:rFonts w:ascii="Times New Roman" w:hAnsi="Times New Roman" w:cs="Times New Roman"/>
          <w:sz w:val="24"/>
          <w:szCs w:val="26"/>
        </w:rPr>
        <w:t>Waiting</w:t>
      </w:r>
      <w:r w:rsidRPr="00964360">
        <w:rPr>
          <w:rFonts w:ascii="Times New Roman" w:hAnsi="Times New Roman" w:cs="Times New Roman"/>
          <w:sz w:val="24"/>
          <w:szCs w:val="26"/>
        </w:rPr>
        <w:t>) with quick table transfers and merge orders.</w:t>
      </w:r>
    </w:p>
    <w:p w14:paraId="4FD9CFE7" w14:textId="77777777" w:rsidR="002143D4" w:rsidRPr="00964360" w:rsidRDefault="00ED5148" w:rsidP="00964360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👨</w:t>
      </w:r>
      <w:r w:rsidRPr="00964360">
        <w:rPr>
          <w:rFonts w:ascii="Times New Roman" w:hAnsi="Times New Roman" w:cs="Times New Roman"/>
          <w:b/>
          <w:sz w:val="24"/>
          <w:szCs w:val="26"/>
        </w:rPr>
        <w:t>‍</w:t>
      </w:r>
      <w:r w:rsidRPr="00964360">
        <w:rPr>
          <w:rFonts w:ascii="Segoe UI Emoji" w:hAnsi="Segoe UI Emoji" w:cs="Segoe UI Emoji"/>
          <w:b/>
          <w:sz w:val="24"/>
          <w:szCs w:val="26"/>
        </w:rPr>
        <w:t>🍳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Kitchen Order Tickets (KOT) &amp; Section Routing:</w:t>
      </w:r>
      <w:r w:rsidRPr="00964360">
        <w:rPr>
          <w:rFonts w:ascii="Times New Roman" w:hAnsi="Times New Roman" w:cs="Times New Roman"/>
          <w:sz w:val="24"/>
          <w:szCs w:val="26"/>
        </w:rPr>
        <w:t xml:space="preserve"> Instant automated KOT dispatching to designated preparation stations (Kitchen, Barista Counter, Bakery) with live preparation time</w:t>
      </w:r>
      <w:r w:rsidRPr="00964360">
        <w:rPr>
          <w:rFonts w:ascii="Times New Roman" w:hAnsi="Times New Roman" w:cs="Times New Roman"/>
          <w:sz w:val="24"/>
          <w:szCs w:val="26"/>
        </w:rPr>
        <w:t>r tracking.</w:t>
      </w:r>
    </w:p>
    <w:p w14:paraId="7209B638" w14:textId="77777777" w:rsidR="002143D4" w:rsidRPr="00964360" w:rsidRDefault="00ED5148">
      <w:pPr>
        <w:pStyle w:val="ListBullet"/>
        <w:spacing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📦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Cafe Raw Material Stock &amp; Daily Usage Hub:</w:t>
      </w:r>
      <w:r w:rsidRPr="00964360">
        <w:rPr>
          <w:rFonts w:ascii="Times New Roman" w:hAnsi="Times New Roman" w:cs="Times New Roman"/>
          <w:sz w:val="24"/>
          <w:szCs w:val="26"/>
        </w:rPr>
        <w:t xml:space="preserve"> End-to-end recipe/ingredient tracking, inward delivery GRN recording, daily kitchen consumption logging, and automated evening kitchen stock return with strict limit verification.</w:t>
      </w:r>
    </w:p>
    <w:p w14:paraId="79A0725C" w14:textId="77777777" w:rsidR="002143D4" w:rsidRPr="00964360" w:rsidRDefault="00ED5148">
      <w:pPr>
        <w:pStyle w:val="ListBullet"/>
        <w:spacing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📊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Day-Close Cash </w:t>
      </w:r>
      <w:r w:rsidRPr="00964360">
        <w:rPr>
          <w:rFonts w:ascii="Times New Roman" w:hAnsi="Times New Roman" w:cs="Times New Roman"/>
          <w:b/>
          <w:sz w:val="24"/>
          <w:szCs w:val="26"/>
        </w:rPr>
        <w:t>Reconciliation &amp; Business Intelligence:</w:t>
      </w:r>
      <w:r w:rsidRPr="00964360">
        <w:rPr>
          <w:rFonts w:ascii="Times New Roman" w:hAnsi="Times New Roman" w:cs="Times New Roman"/>
          <w:sz w:val="24"/>
          <w:szCs w:val="26"/>
        </w:rPr>
        <w:t xml:space="preserve"> Automated cashier shift handovers, tender breakdown audits, gross/net revenue analysis, peak-hour heatmaps, and GST tax ledger generation.</w:t>
      </w:r>
    </w:p>
    <w:p w14:paraId="1B50228B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lastRenderedPageBreak/>
        <w:t>2. Comprehensive Scope of Work &amp; Functional Modules</w:t>
      </w:r>
    </w:p>
    <w:p w14:paraId="6C49F05B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Itemized functional deliv</w:t>
      </w: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erables included under this turnkey implementation</w:t>
      </w:r>
    </w:p>
    <w:p w14:paraId="6B96C64C" w14:textId="77777777" w:rsidR="002143D4" w:rsidRPr="00964360" w:rsidRDefault="00ED5148">
      <w:pPr>
        <w:keepNext/>
        <w:spacing w:before="160"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>■ Module 1: Interactive Floor Layout &amp; Table Management</w:t>
      </w:r>
    </w:p>
    <w:p w14:paraId="1242398A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Visual real-time floor plan with dynamic color codes (Green = Available, Red = Occupied, Amber = Bill Printed, Blue = Reserved).</w:t>
      </w:r>
    </w:p>
    <w:p w14:paraId="2B62347C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One-click table order initiation, running KOT display, guest count tracking, and active waiter assignment.</w:t>
      </w:r>
    </w:p>
    <w:p w14:paraId="71843CDB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Seamless table shifting, bill splitting across patrons, and tabl</w:t>
      </w:r>
      <w:r w:rsidRPr="00964360">
        <w:rPr>
          <w:rFonts w:ascii="Times New Roman" w:hAnsi="Times New Roman" w:cs="Times New Roman"/>
          <w:sz w:val="23"/>
          <w:szCs w:val="26"/>
        </w:rPr>
        <w:t>e merging capabilities.</w:t>
      </w:r>
    </w:p>
    <w:p w14:paraId="791F8628" w14:textId="77777777" w:rsidR="002143D4" w:rsidRPr="00964360" w:rsidRDefault="00ED5148">
      <w:pPr>
        <w:keepNext/>
        <w:spacing w:before="160"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>■ Module 2: High-Speed POS Billing &amp; Multi-Tender Payment Engine</w:t>
      </w:r>
    </w:p>
    <w:p w14:paraId="496A9C40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Touchscreen and keyboard-optimized order punching with instant category filtering and quick search.</w:t>
      </w:r>
    </w:p>
    <w:p w14:paraId="19F9167F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 xml:space="preserve">Special item modifiers, cooking instructions (e.g., 'Extra Spicy', </w:t>
      </w:r>
      <w:r w:rsidRPr="00964360">
        <w:rPr>
          <w:rFonts w:ascii="Times New Roman" w:hAnsi="Times New Roman" w:cs="Times New Roman"/>
          <w:sz w:val="23"/>
          <w:szCs w:val="26"/>
        </w:rPr>
        <w:t>'Less Sugar', 'Oat Milk'), and add-on pricing.</w:t>
      </w:r>
    </w:p>
    <w:p w14:paraId="03E0D869" w14:textId="3E62A96F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 xml:space="preserve">Multi-tender payment handling: Cash, QR </w:t>
      </w:r>
      <w:proofErr w:type="gramStart"/>
      <w:r w:rsidRPr="00964360">
        <w:rPr>
          <w:rFonts w:ascii="Times New Roman" w:hAnsi="Times New Roman" w:cs="Times New Roman"/>
          <w:sz w:val="23"/>
          <w:szCs w:val="26"/>
        </w:rPr>
        <w:t xml:space="preserve">Scan </w:t>
      </w:r>
      <w:r w:rsidRPr="00964360">
        <w:rPr>
          <w:rFonts w:ascii="Times New Roman" w:hAnsi="Times New Roman" w:cs="Times New Roman"/>
          <w:sz w:val="23"/>
          <w:szCs w:val="26"/>
        </w:rPr>
        <w:t>,</w:t>
      </w:r>
      <w:proofErr w:type="gramEnd"/>
      <w:r w:rsidRPr="00964360">
        <w:rPr>
          <w:rFonts w:ascii="Times New Roman" w:hAnsi="Times New Roman" w:cs="Times New Roman"/>
          <w:sz w:val="23"/>
          <w:szCs w:val="26"/>
        </w:rPr>
        <w:t xml:space="preserve"> Credit/Debit Cards, Customer Ledger Khata, and Complimentary orders.</w:t>
      </w:r>
    </w:p>
    <w:p w14:paraId="63DAF88D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 xml:space="preserve">Customizable invoice formats with cafe branding, tax </w:t>
      </w:r>
      <w:r w:rsidRPr="00964360">
        <w:rPr>
          <w:rFonts w:ascii="Times New Roman" w:hAnsi="Times New Roman" w:cs="Times New Roman"/>
          <w:sz w:val="23"/>
          <w:szCs w:val="26"/>
        </w:rPr>
        <w:t>breakdown (VAT / Pan / Service Charge), customer info, and custom footer greetings.</w:t>
      </w:r>
    </w:p>
    <w:p w14:paraId="7A5179AD" w14:textId="3F726E29" w:rsidR="002143D4" w:rsidRPr="00964360" w:rsidRDefault="00ED5148">
      <w:pPr>
        <w:keepNext/>
        <w:spacing w:before="160"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 xml:space="preserve">■ Module </w:t>
      </w:r>
      <w:r w:rsidR="007011B1" w:rsidRPr="00964360">
        <w:rPr>
          <w:rFonts w:ascii="Times New Roman" w:hAnsi="Times New Roman" w:cs="Times New Roman"/>
          <w:b/>
          <w:color w:val="0F2043"/>
          <w:sz w:val="25"/>
          <w:szCs w:val="26"/>
        </w:rPr>
        <w:t>3</w:t>
      </w: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>: Cafe Raw Material Inventory &amp; Daily Usage Hub</w:t>
      </w:r>
    </w:p>
    <w:p w14:paraId="22B5E713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Raw Material Stock Register: Real-time unit stock balances, low-stock threshold alerts, purchase rate tracking, and asset value.</w:t>
      </w:r>
    </w:p>
    <w:p w14:paraId="376E75E1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Stock Inward Delivery (+ IN): Purchase GRN logg</w:t>
      </w:r>
      <w:r w:rsidRPr="00964360">
        <w:rPr>
          <w:rFonts w:ascii="Times New Roman" w:hAnsi="Times New Roman" w:cs="Times New Roman"/>
          <w:sz w:val="23"/>
          <w:szCs w:val="26"/>
        </w:rPr>
        <w:t>ing with Supplier database, invoice numbers, batch tracking, and transport costs.</w:t>
      </w:r>
    </w:p>
    <w:p w14:paraId="23AD1880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Daily Kitchen Usage Log (- OUT): Record raw ingredients issued to kitchen/barista with department allocation.</w:t>
      </w:r>
    </w:p>
    <w:p w14:paraId="42919F39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sz w:val="23"/>
          <w:szCs w:val="26"/>
        </w:rPr>
        <w:t>🌙</w:t>
      </w:r>
      <w:r w:rsidRPr="00964360">
        <w:rPr>
          <w:rFonts w:ascii="Times New Roman" w:hAnsi="Times New Roman" w:cs="Times New Roman"/>
          <w:sz w:val="23"/>
          <w:szCs w:val="26"/>
        </w:rPr>
        <w:t xml:space="preserve"> Close Kitchen / Return Stock (+ IN): Evening stock </w:t>
      </w:r>
      <w:r w:rsidRPr="00964360">
        <w:rPr>
          <w:rFonts w:ascii="Times New Roman" w:hAnsi="Times New Roman" w:cs="Times New Roman"/>
          <w:sz w:val="23"/>
          <w:szCs w:val="26"/>
        </w:rPr>
        <w:t>return with live table of active issued quantities, 1-click selection, and strict limit validation preventing return of unissued quantities.</w:t>
      </w:r>
    </w:p>
    <w:p w14:paraId="67961470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Movement Audit Ledger: Comprehensive historical ledger with multi-parameter filtering and 1-click CSV/Excel export.</w:t>
      </w:r>
    </w:p>
    <w:p w14:paraId="039AF883" w14:textId="220AF3E0" w:rsidR="002143D4" w:rsidRPr="00964360" w:rsidRDefault="00ED5148">
      <w:pPr>
        <w:keepNext/>
        <w:spacing w:before="160"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 xml:space="preserve">■ Module </w:t>
      </w:r>
      <w:r w:rsidR="007011B1" w:rsidRPr="00964360">
        <w:rPr>
          <w:rFonts w:ascii="Times New Roman" w:hAnsi="Times New Roman" w:cs="Times New Roman"/>
          <w:b/>
          <w:color w:val="0F2043"/>
          <w:sz w:val="25"/>
          <w:szCs w:val="26"/>
        </w:rPr>
        <w:t>4</w:t>
      </w: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>: Day Close Settlement &amp; Cash Drawer Audit</w:t>
      </w:r>
    </w:p>
    <w:p w14:paraId="6B3C7BAD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Shift-wise cash register opening, cash-in/cash-out tracking, and end-of-day Z-Report closing settlement.</w:t>
      </w:r>
    </w:p>
    <w:p w14:paraId="0A617DA2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Automated tender reconciliation comparing system billing totals with actual physical cash counted</w:t>
      </w:r>
      <w:r w:rsidRPr="00964360">
        <w:rPr>
          <w:rFonts w:ascii="Times New Roman" w:hAnsi="Times New Roman" w:cs="Times New Roman"/>
          <w:sz w:val="23"/>
          <w:szCs w:val="26"/>
        </w:rPr>
        <w:t xml:space="preserve"> (Over/Short detection).</w:t>
      </w:r>
    </w:p>
    <w:p w14:paraId="591D64F9" w14:textId="77777777" w:rsidR="002143D4" w:rsidRPr="00964360" w:rsidRDefault="00ED5148">
      <w:pPr>
        <w:pStyle w:val="ListBullet"/>
        <w:spacing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Manager shift sign-off and tamper-evident daily financial lock.</w:t>
      </w:r>
    </w:p>
    <w:p w14:paraId="57B79C57" w14:textId="77AF095F" w:rsidR="002143D4" w:rsidRPr="00964360" w:rsidRDefault="00ED5148">
      <w:pPr>
        <w:keepNext/>
        <w:spacing w:before="160"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 xml:space="preserve">■ Module </w:t>
      </w:r>
      <w:r w:rsidR="007011B1" w:rsidRPr="00964360">
        <w:rPr>
          <w:rFonts w:ascii="Times New Roman" w:hAnsi="Times New Roman" w:cs="Times New Roman"/>
          <w:b/>
          <w:color w:val="0F2043"/>
          <w:sz w:val="25"/>
          <w:szCs w:val="26"/>
        </w:rPr>
        <w:t>5</w:t>
      </w: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>: Business Intelligence, Analytics &amp; GST Reports</w:t>
      </w:r>
    </w:p>
    <w:p w14:paraId="39F5A76C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Real-time Executive Dashboard: Gross Sales, Net Revenue, Tax Collected, Discount Expense, and Average Ticket</w:t>
      </w:r>
      <w:r w:rsidRPr="00964360">
        <w:rPr>
          <w:rFonts w:ascii="Times New Roman" w:hAnsi="Times New Roman" w:cs="Times New Roman"/>
          <w:sz w:val="23"/>
          <w:szCs w:val="26"/>
        </w:rPr>
        <w:t xml:space="preserve"> Size.</w:t>
      </w:r>
    </w:p>
    <w:p w14:paraId="2024B0B4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Menu Engineering: Best-selling items, high-margin contributors, least-moving items, and peak service hour analysis.</w:t>
      </w:r>
    </w:p>
    <w:p w14:paraId="3A9BB465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lastRenderedPageBreak/>
        <w:t>Raw Material Consumption Report: Reconciled Issued vs. Returned vs. Net Consumed quantities and net ingredient costs.</w:t>
      </w:r>
    </w:p>
    <w:p w14:paraId="026459B7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Tax &amp; Audit Rep</w:t>
      </w:r>
      <w:r w:rsidRPr="00964360">
        <w:rPr>
          <w:rFonts w:ascii="Times New Roman" w:hAnsi="Times New Roman" w:cs="Times New Roman"/>
          <w:sz w:val="23"/>
          <w:szCs w:val="26"/>
        </w:rPr>
        <w:t>orts: VAT / Pan sales registers, cancellation logs, bill reprint audit logs, and discounted order records.</w:t>
      </w:r>
    </w:p>
    <w:p w14:paraId="5ED27ED8" w14:textId="65E313DA" w:rsidR="002143D4" w:rsidRPr="00964360" w:rsidRDefault="00ED5148">
      <w:pPr>
        <w:keepNext/>
        <w:spacing w:before="160" w:after="4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 xml:space="preserve">■ Module </w:t>
      </w:r>
      <w:r w:rsidR="007011B1" w:rsidRPr="00964360">
        <w:rPr>
          <w:rFonts w:ascii="Times New Roman" w:hAnsi="Times New Roman" w:cs="Times New Roman"/>
          <w:b/>
          <w:color w:val="0F2043"/>
          <w:sz w:val="25"/>
          <w:szCs w:val="26"/>
        </w:rPr>
        <w:t>6</w:t>
      </w:r>
      <w:r w:rsidRPr="00964360">
        <w:rPr>
          <w:rFonts w:ascii="Times New Roman" w:hAnsi="Times New Roman" w:cs="Times New Roman"/>
          <w:b/>
          <w:color w:val="0F2043"/>
          <w:sz w:val="25"/>
          <w:szCs w:val="26"/>
        </w:rPr>
        <w:t>: Master Data Management &amp; Security Administration</w:t>
      </w:r>
    </w:p>
    <w:p w14:paraId="4C591B9B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Complete Menu Master: Unlimited categories, menu items, variants (Regular, Large), add-o</w:t>
      </w:r>
      <w:r w:rsidRPr="00964360">
        <w:rPr>
          <w:rFonts w:ascii="Times New Roman" w:hAnsi="Times New Roman" w:cs="Times New Roman"/>
          <w:sz w:val="23"/>
          <w:szCs w:val="26"/>
        </w:rPr>
        <w:t>n groups, and active pricing.</w:t>
      </w:r>
    </w:p>
    <w:p w14:paraId="1184F2D0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Role-Based Access Control (RBAC): Distinct permissions for Administrator, Cashier, Captain/Waiter, Chef, and Storekeeper.</w:t>
      </w:r>
    </w:p>
    <w:p w14:paraId="3463BF73" w14:textId="77777777" w:rsidR="002143D4" w:rsidRPr="00964360" w:rsidRDefault="00ED5148" w:rsidP="00F976A4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sz w:val="23"/>
          <w:szCs w:val="26"/>
        </w:rPr>
        <w:t>Offline-first SQL Database with automated 1-click local &amp; cloud backup utility to prevent any data loss.</w:t>
      </w:r>
    </w:p>
    <w:p w14:paraId="71B466DB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3. Architecture &amp; Hardware Compatibility</w:t>
      </w:r>
    </w:p>
    <w:p w14:paraId="30DAD5B9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Built for high reliability, zero lag, and flexible hardware deployment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2143D4" w:rsidRPr="00964360" w14:paraId="0F516122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5DEEA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2"/>
                <w:szCs w:val="26"/>
              </w:rPr>
              <w:t>Deployment Model</w:t>
            </w:r>
          </w:p>
        </w:tc>
        <w:tc>
          <w:tcPr>
            <w:tcW w:w="67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5A680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2"/>
                <w:szCs w:val="26"/>
              </w:rPr>
              <w:t>Offline-First On-Premise System (Zero downtime during ISP/Internet outages)</w:t>
            </w:r>
          </w:p>
        </w:tc>
      </w:tr>
      <w:tr w:rsidR="002143D4" w:rsidRPr="00964360" w14:paraId="46DA007F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806A8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2"/>
                <w:szCs w:val="26"/>
              </w:rPr>
              <w:t>Supported Operating Systems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42271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2"/>
                <w:szCs w:val="26"/>
              </w:rPr>
              <w:t xml:space="preserve">Windows 10 / </w:t>
            </w:r>
            <w:r w:rsidRPr="00964360">
              <w:rPr>
                <w:rFonts w:ascii="Times New Roman" w:hAnsi="Times New Roman" w:cs="Times New Roman"/>
                <w:sz w:val="22"/>
                <w:szCs w:val="26"/>
              </w:rPr>
              <w:t>Windows 11 / Windows Server (Touchscreen &amp; Desktop compatible)</w:t>
            </w:r>
          </w:p>
        </w:tc>
      </w:tr>
      <w:tr w:rsidR="002143D4" w:rsidRPr="00964360" w14:paraId="2BCA3CF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F1DD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2"/>
                <w:szCs w:val="26"/>
              </w:rPr>
              <w:t>POS Receipt Printers</w:t>
            </w:r>
          </w:p>
        </w:tc>
        <w:tc>
          <w:tcPr>
            <w:tcW w:w="67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86A13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2"/>
                <w:szCs w:val="26"/>
              </w:rPr>
              <w:t>Standard 80mm &amp; 58mm Thermal Printers (USB, Ethernet/LAN, Wi-Fi, Bluetooth)</w:t>
            </w:r>
          </w:p>
        </w:tc>
      </w:tr>
    </w:tbl>
    <w:p w14:paraId="5A687AD4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4. Commercial Quotation &amp; Investment Schedule</w:t>
      </w:r>
    </w:p>
    <w:p w14:paraId="753CFC9E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Transparent itemized investment for software development, setup &amp; licensing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5184"/>
        <w:gridCol w:w="1872"/>
        <w:gridCol w:w="2016"/>
      </w:tblGrid>
      <w:tr w:rsidR="002143D4" w:rsidRPr="00964360" w14:paraId="618ADC01" w14:textId="77777777">
        <w:trPr>
          <w:jc w:val="center"/>
        </w:trPr>
        <w:tc>
          <w:tcPr>
            <w:tcW w:w="864" w:type="dxa"/>
            <w:shd w:val="clear" w:color="auto" w:fill="0F20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1EED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2"/>
                <w:szCs w:val="26"/>
              </w:rPr>
              <w:t>S.N.</w:t>
            </w:r>
          </w:p>
        </w:tc>
        <w:tc>
          <w:tcPr>
            <w:tcW w:w="5184" w:type="dxa"/>
            <w:shd w:val="clear" w:color="auto" w:fill="0F20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48BB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2"/>
                <w:szCs w:val="26"/>
              </w:rPr>
              <w:t xml:space="preserve">Description of </w:t>
            </w:r>
            <w:r w:rsidRPr="00964360">
              <w:rPr>
                <w:rFonts w:ascii="Times New Roman" w:hAnsi="Times New Roman" w:cs="Times New Roman"/>
                <w:b/>
                <w:color w:val="FFFFFF"/>
                <w:sz w:val="22"/>
                <w:szCs w:val="26"/>
              </w:rPr>
              <w:t>Deliverable &amp; Service Scope</w:t>
            </w:r>
          </w:p>
        </w:tc>
        <w:tc>
          <w:tcPr>
            <w:tcW w:w="1872" w:type="dxa"/>
            <w:shd w:val="clear" w:color="auto" w:fill="0F20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1796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2"/>
                <w:szCs w:val="26"/>
              </w:rPr>
              <w:t>Quantity / Unit</w:t>
            </w:r>
          </w:p>
        </w:tc>
        <w:tc>
          <w:tcPr>
            <w:tcW w:w="2016" w:type="dxa"/>
            <w:shd w:val="clear" w:color="auto" w:fill="0F204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8D76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2"/>
                <w:szCs w:val="26"/>
              </w:rPr>
              <w:t>Amount (NPR / INR)</w:t>
            </w:r>
          </w:p>
        </w:tc>
      </w:tr>
      <w:tr w:rsidR="002143D4" w:rsidRPr="00964360" w14:paraId="008FA079" w14:textId="77777777">
        <w:trPr>
          <w:jc w:val="center"/>
        </w:trPr>
        <w:tc>
          <w:tcPr>
            <w:tcW w:w="86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012F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1</w:t>
            </w:r>
          </w:p>
        </w:tc>
        <w:tc>
          <w:tcPr>
            <w:tcW w:w="518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345B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MeroDokan Cafe Core Software License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Complete POS Billing Engine &amp; Floor/Table Visual System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Kitchen Order Ticket (KOT) &amp; Kitchen Display routing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 xml:space="preserve">• Day Close Settlement &amp;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Z-Report Reconciliations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3717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1 Full Setup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(Lifetime / Term)</w:t>
            </w:r>
          </w:p>
        </w:tc>
        <w:tc>
          <w:tcPr>
            <w:tcW w:w="2016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3164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45,000.00</w:t>
            </w:r>
          </w:p>
        </w:tc>
      </w:tr>
      <w:tr w:rsidR="002143D4" w:rsidRPr="00964360" w14:paraId="21393D77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FEF3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2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8492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Raw Material &amp; Kitchen Usage ERP Hub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Ingredient Stock Register &amp; Low Stock Alerts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Inward GRN Delivery &amp; Supplier Ledger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Evening Kitchen Close &amp; Return Stock Validation Module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C7A5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1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Module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(Integrated)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C4A1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20,000.00</w:t>
            </w:r>
          </w:p>
        </w:tc>
      </w:tr>
      <w:tr w:rsidR="002143D4" w:rsidRPr="00964360" w14:paraId="15BB2B3E" w14:textId="77777777">
        <w:trPr>
          <w:jc w:val="center"/>
        </w:trPr>
        <w:tc>
          <w:tcPr>
            <w:tcW w:w="86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C424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lastRenderedPageBreak/>
              <w:t>3</w:t>
            </w:r>
          </w:p>
        </w:tc>
        <w:tc>
          <w:tcPr>
            <w:tcW w:w="518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5E9C" w14:textId="58CF2221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Installation, On-Site Deployment &amp; Hardware Integration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Database configuration &amp; thermal printer setup (Counter + KOT)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Network sharing &amp; multi-terminal connectivity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 xml:space="preserve">•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barcode scanner integration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7617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On-Site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Deployment</w:t>
            </w:r>
          </w:p>
        </w:tc>
        <w:tc>
          <w:tcPr>
            <w:tcW w:w="2016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2E04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10,000.00</w:t>
            </w:r>
          </w:p>
        </w:tc>
      </w:tr>
      <w:tr w:rsidR="002143D4" w:rsidRPr="00964360" w14:paraId="64510F01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B08E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4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18EC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Menu Master Digitization &amp; Master Data Configuration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Entry of all food categories, menu items, recipes &amp; add-ons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Table floor layout design and department tagging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C756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Full Menu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Digitization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1186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5,000.00</w:t>
            </w:r>
          </w:p>
        </w:tc>
      </w:tr>
      <w:tr w:rsidR="002143D4" w:rsidRPr="00964360" w14:paraId="0B5875C3" w14:textId="77777777">
        <w:trPr>
          <w:jc w:val="center"/>
        </w:trPr>
        <w:tc>
          <w:tcPr>
            <w:tcW w:w="86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8497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5</w:t>
            </w:r>
          </w:p>
        </w:tc>
        <w:tc>
          <w:tcPr>
            <w:tcW w:w="518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458F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Staff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Onboarding &amp; Operational Training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Hands-on training for Cashiers, Captains, Waiters &amp; Kitchen Staff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Admin &amp; Storekeeper management training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5B55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2 Comprehensive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Sessions</w:t>
            </w:r>
          </w:p>
        </w:tc>
        <w:tc>
          <w:tcPr>
            <w:tcW w:w="2016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CAA9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5,000.00</w:t>
            </w:r>
          </w:p>
        </w:tc>
      </w:tr>
      <w:tr w:rsidR="002143D4" w:rsidRPr="00964360" w14:paraId="47E50F6E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A6E70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6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B7A9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1-Year Premium Warranty &amp; Technical Support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 xml:space="preserve">• Free software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updates, bug fixes, database health checkups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• Remote emergency priority support &amp; automated backup setup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9F05" w14:textId="77777777" w:rsidR="002143D4" w:rsidRPr="00964360" w:rsidRDefault="00ED5148">
            <w:pPr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12 Months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Included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475F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Included / Free</w:t>
            </w: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br/>
              <w:t>(1st Year)</w:t>
            </w:r>
          </w:p>
        </w:tc>
      </w:tr>
      <w:tr w:rsidR="002143D4" w:rsidRPr="00964360" w14:paraId="01D71787" w14:textId="77777777">
        <w:trPr>
          <w:jc w:val="center"/>
        </w:trPr>
        <w:tc>
          <w:tcPr>
            <w:tcW w:w="864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DBFB" w14:textId="77777777" w:rsidR="002143D4" w:rsidRPr="00964360" w:rsidRDefault="002143D4">
            <w:pPr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5184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110A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0F2043"/>
                <w:sz w:val="23"/>
                <w:szCs w:val="26"/>
              </w:rPr>
              <w:t>TOTAL PROJECT INVESTMENT (Turnkey Implementation)</w:t>
            </w:r>
          </w:p>
        </w:tc>
        <w:tc>
          <w:tcPr>
            <w:tcW w:w="1872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72D7" w14:textId="77777777" w:rsidR="002143D4" w:rsidRPr="00964360" w:rsidRDefault="002143D4">
            <w:pPr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016" w:type="dxa"/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8384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E65100"/>
                <w:sz w:val="26"/>
                <w:szCs w:val="26"/>
              </w:rPr>
              <w:t>Rs. 85,000.00</w:t>
            </w:r>
          </w:p>
        </w:tc>
      </w:tr>
    </w:tbl>
    <w:p w14:paraId="33AE4ED7" w14:textId="77777777" w:rsidR="002143D4" w:rsidRPr="00964360" w:rsidRDefault="00ED5148">
      <w:pPr>
        <w:spacing w:before="80"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Cs w:val="26"/>
        </w:rPr>
        <w:t xml:space="preserve">*(Note: Prices can be </w:t>
      </w:r>
      <w:r w:rsidRPr="00964360">
        <w:rPr>
          <w:rFonts w:ascii="Times New Roman" w:hAnsi="Times New Roman" w:cs="Times New Roman"/>
          <w:i/>
          <w:color w:val="6C757D"/>
          <w:szCs w:val="26"/>
        </w:rPr>
        <w:t>adjusted based on the client's custom currency, multi-branch licensing, or specific hardware bundle requirements).*</w:t>
      </w:r>
    </w:p>
    <w:p w14:paraId="41135BCF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5. Project Implementation Timeline &amp; Milestone Schedule</w:t>
      </w:r>
    </w:p>
    <w:p w14:paraId="1EB5EC8B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Target turnaround time: 7 to 14 working days from Work Order issuance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472"/>
        <w:gridCol w:w="2304"/>
      </w:tblGrid>
      <w:tr w:rsidR="002143D4" w:rsidRPr="00964360" w14:paraId="1750D77C" w14:textId="77777777">
        <w:trPr>
          <w:jc w:val="center"/>
        </w:trPr>
        <w:tc>
          <w:tcPr>
            <w:tcW w:w="2160" w:type="dxa"/>
            <w:shd w:val="clear" w:color="auto" w:fill="0F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049E4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1"/>
                <w:szCs w:val="26"/>
              </w:rPr>
              <w:t>Phase / Timeli</w:t>
            </w:r>
            <w:r w:rsidRPr="00964360">
              <w:rPr>
                <w:rFonts w:ascii="Times New Roman" w:hAnsi="Times New Roman" w:cs="Times New Roman"/>
                <w:b/>
                <w:color w:val="FFFFFF"/>
                <w:sz w:val="21"/>
                <w:szCs w:val="26"/>
              </w:rPr>
              <w:t>ne</w:t>
            </w:r>
          </w:p>
        </w:tc>
        <w:tc>
          <w:tcPr>
            <w:tcW w:w="5472" w:type="dxa"/>
            <w:shd w:val="clear" w:color="auto" w:fill="0F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F8EE9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1"/>
                <w:szCs w:val="26"/>
              </w:rPr>
              <w:t>Key Implementation Milestones</w:t>
            </w:r>
          </w:p>
        </w:tc>
        <w:tc>
          <w:tcPr>
            <w:tcW w:w="2304" w:type="dxa"/>
            <w:shd w:val="clear" w:color="auto" w:fill="0F20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A6DBD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FFFFFF"/>
                <w:sz w:val="21"/>
                <w:szCs w:val="26"/>
              </w:rPr>
              <w:t>Payment Milestone</w:t>
            </w:r>
          </w:p>
        </w:tc>
      </w:tr>
      <w:tr w:rsidR="002143D4" w:rsidRPr="00964360" w14:paraId="52D244F6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7236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Phase 1: Day 1 - 3</w:t>
            </w:r>
          </w:p>
        </w:tc>
        <w:tc>
          <w:tcPr>
            <w:tcW w:w="547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54402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Work order confirmation, requirement freeze, database provisioning, and menu master structure setup.</w:t>
            </w:r>
          </w:p>
        </w:tc>
        <w:tc>
          <w:tcPr>
            <w:tcW w:w="2304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B1A8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30% Advance</w:t>
            </w: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br/>
              <w:t>with Work Order</w:t>
            </w:r>
          </w:p>
        </w:tc>
      </w:tr>
      <w:tr w:rsidR="002143D4" w:rsidRPr="00964360" w14:paraId="7EA64492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C746C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Phase 2: Day 4 - 8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B3204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System deployment, menu item 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entry, recipe formulation, KOT printer configuration, and floor layout mapping.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ABB0B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40% Upon Beta</w:t>
            </w: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br/>
              <w:t>Deployment</w:t>
            </w:r>
          </w:p>
        </w:tc>
      </w:tr>
      <w:tr w:rsidR="002143D4" w:rsidRPr="00964360" w14:paraId="14BF3D14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1A25A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Phase 3: Day 9 - 11</w:t>
            </w:r>
          </w:p>
        </w:tc>
        <w:tc>
          <w:tcPr>
            <w:tcW w:w="547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46B7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Hardware integration (thermal printers, cash drawer, network testing), cashier &amp; staff training, mock billing run.</w:t>
            </w:r>
          </w:p>
        </w:tc>
        <w:tc>
          <w:tcPr>
            <w:tcW w:w="2304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A328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 xml:space="preserve">20% Upon </w:t>
            </w: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User</w:t>
            </w: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br/>
              <w:t>Acceptance (UAT)</w:t>
            </w:r>
          </w:p>
        </w:tc>
      </w:tr>
      <w:tr w:rsidR="002143D4" w:rsidRPr="00964360" w14:paraId="416C938C" w14:textId="77777777" w:rsidTr="00D017E7">
        <w:trPr>
          <w:trHeight w:val="968"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6F260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lastRenderedPageBreak/>
              <w:t>Phase 4: Day 12 - 14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F2A4" w14:textId="77777777" w:rsidR="002143D4" w:rsidRPr="00964360" w:rsidRDefault="00ED514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Official Go-Live in live operations, handover of admin credentials, backup scheduler activation, warranty commencement.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54608" w14:textId="77777777" w:rsidR="002143D4" w:rsidRPr="00964360" w:rsidRDefault="00ED5148">
            <w:pPr>
              <w:jc w:val="right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t>10% Final Settlement</w:t>
            </w:r>
            <w:r w:rsidRPr="00964360">
              <w:rPr>
                <w:rFonts w:ascii="Times New Roman" w:hAnsi="Times New Roman" w:cs="Times New Roman"/>
                <w:b/>
                <w:sz w:val="21"/>
                <w:szCs w:val="26"/>
              </w:rPr>
              <w:br/>
              <w:t>(Go-Live)</w:t>
            </w:r>
          </w:p>
        </w:tc>
      </w:tr>
    </w:tbl>
    <w:p w14:paraId="7D653866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6. Warranty, Backup Security &amp; Support SLA</w:t>
      </w:r>
    </w:p>
    <w:p w14:paraId="2F319964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Guaranteed peace of mind with round-the-clock priority assistance</w:t>
      </w:r>
    </w:p>
    <w:p w14:paraId="1CD66061" w14:textId="77777777" w:rsidR="002143D4" w:rsidRPr="00964360" w:rsidRDefault="00ED5148" w:rsidP="00F976A4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🛡</w:t>
      </w:r>
      <w:r w:rsidRPr="00964360">
        <w:rPr>
          <w:rFonts w:ascii="Times New Roman" w:hAnsi="Times New Roman" w:cs="Times New Roman"/>
          <w:b/>
          <w:sz w:val="24"/>
          <w:szCs w:val="26"/>
        </w:rPr>
        <w:t>️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Comprehensive 12-Month Free Warranty:</w:t>
      </w:r>
      <w:r w:rsidRPr="00964360">
        <w:rPr>
          <w:rFonts w:ascii="Times New Roman" w:hAnsi="Times New Roman" w:cs="Times New Roman"/>
          <w:sz w:val="24"/>
          <w:szCs w:val="26"/>
        </w:rPr>
        <w:t xml:space="preserve"> Includes all critical software patches, bug resolution, performance fine-tuning, and logic adjustments without additional fees.</w:t>
      </w:r>
    </w:p>
    <w:p w14:paraId="673C34EA" w14:textId="77777777" w:rsidR="002143D4" w:rsidRPr="00964360" w:rsidRDefault="00ED5148" w:rsidP="00F976A4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⚡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High-Priority Supp</w:t>
      </w:r>
      <w:r w:rsidRPr="00964360">
        <w:rPr>
          <w:rFonts w:ascii="Times New Roman" w:hAnsi="Times New Roman" w:cs="Times New Roman"/>
          <w:b/>
          <w:sz w:val="24"/>
          <w:szCs w:val="26"/>
        </w:rPr>
        <w:t>ort Response:</w:t>
      </w:r>
      <w:r w:rsidRPr="00964360">
        <w:rPr>
          <w:rFonts w:ascii="Times New Roman" w:hAnsi="Times New Roman" w:cs="Times New Roman"/>
          <w:sz w:val="24"/>
          <w:szCs w:val="26"/>
        </w:rPr>
        <w:t xml:space="preserve"> Critical POS/Billing downtime tickets responded within 30 minutes. General queries resolved within 4 working hours via AnyDesk/TeamViewer or on-site visit.</w:t>
      </w:r>
    </w:p>
    <w:p w14:paraId="0BC6E062" w14:textId="77777777" w:rsidR="002143D4" w:rsidRPr="00964360" w:rsidRDefault="00ED5148" w:rsidP="00F976A4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🔒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Automated Database Backup System:</w:t>
      </w:r>
      <w:r w:rsidRPr="00964360">
        <w:rPr>
          <w:rFonts w:ascii="Times New Roman" w:hAnsi="Times New Roman" w:cs="Times New Roman"/>
          <w:sz w:val="24"/>
          <w:szCs w:val="26"/>
        </w:rPr>
        <w:t xml:space="preserve"> Automated daily backup scheduler configured on th</w:t>
      </w:r>
      <w:r w:rsidRPr="00964360">
        <w:rPr>
          <w:rFonts w:ascii="Times New Roman" w:hAnsi="Times New Roman" w:cs="Times New Roman"/>
          <w:sz w:val="24"/>
          <w:szCs w:val="26"/>
        </w:rPr>
        <w:t>e main terminal with secondary drive replication to ensure 100% data preservation against hardware failures.</w:t>
      </w:r>
    </w:p>
    <w:p w14:paraId="679ACE3D" w14:textId="77777777" w:rsidR="002143D4" w:rsidRPr="00964360" w:rsidRDefault="00ED5148" w:rsidP="00F976A4">
      <w:pPr>
        <w:pStyle w:val="ListBullet"/>
        <w:spacing w:after="60"/>
        <w:jc w:val="both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Segoe UI Emoji" w:hAnsi="Segoe UI Emoji" w:cs="Segoe UI Emoji"/>
          <w:b/>
          <w:sz w:val="24"/>
          <w:szCs w:val="26"/>
        </w:rPr>
        <w:t>🔄</w:t>
      </w:r>
      <w:r w:rsidRPr="00964360">
        <w:rPr>
          <w:rFonts w:ascii="Times New Roman" w:hAnsi="Times New Roman" w:cs="Times New Roman"/>
          <w:b/>
          <w:sz w:val="24"/>
          <w:szCs w:val="26"/>
        </w:rPr>
        <w:t xml:space="preserve"> Free Minor Version Upgrades:</w:t>
      </w:r>
      <w:r w:rsidRPr="00964360">
        <w:rPr>
          <w:rFonts w:ascii="Times New Roman" w:hAnsi="Times New Roman" w:cs="Times New Roman"/>
          <w:sz w:val="24"/>
          <w:szCs w:val="26"/>
        </w:rPr>
        <w:t xml:space="preserve"> All standard UI and feature enhancements rolled out within the warranty period are provided free of cost.</w:t>
      </w:r>
    </w:p>
    <w:p w14:paraId="38E6F4AB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7. Standa</w:t>
      </w: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rd Terms &amp; Conditions</w:t>
      </w:r>
    </w:p>
    <w:p w14:paraId="0F451D4A" w14:textId="77777777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Governing provisions for project execution and work order issuance</w:t>
      </w:r>
    </w:p>
    <w:p w14:paraId="69815933" w14:textId="77777777" w:rsidR="002143D4" w:rsidRPr="00F976A4" w:rsidRDefault="00ED5148" w:rsidP="00F976A4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76A4">
        <w:rPr>
          <w:rFonts w:ascii="Times New Roman" w:hAnsi="Times New Roman" w:cs="Times New Roman"/>
          <w:b/>
          <w:sz w:val="24"/>
          <w:szCs w:val="24"/>
        </w:rPr>
        <w:t xml:space="preserve">7.1  </w:t>
      </w:r>
      <w:r w:rsidRPr="00F976A4">
        <w:rPr>
          <w:rFonts w:ascii="Times New Roman" w:hAnsi="Times New Roman" w:cs="Times New Roman"/>
          <w:sz w:val="24"/>
          <w:szCs w:val="24"/>
        </w:rPr>
        <w:t>Hardware</w:t>
      </w:r>
      <w:proofErr w:type="gramEnd"/>
      <w:r w:rsidRPr="00F976A4">
        <w:rPr>
          <w:rFonts w:ascii="Times New Roman" w:hAnsi="Times New Roman" w:cs="Times New Roman"/>
          <w:sz w:val="24"/>
          <w:szCs w:val="24"/>
        </w:rPr>
        <w:t xml:space="preserve"> procurement (Printers, Terminals, LAN Cables, Cash Drawers) shall be provided by the client, or can be supplied by the vendor as a separate hardware quot</w:t>
      </w:r>
      <w:r w:rsidRPr="00F976A4">
        <w:rPr>
          <w:rFonts w:ascii="Times New Roman" w:hAnsi="Times New Roman" w:cs="Times New Roman"/>
          <w:sz w:val="24"/>
          <w:szCs w:val="24"/>
        </w:rPr>
        <w:t>ation.</w:t>
      </w:r>
    </w:p>
    <w:p w14:paraId="2247F802" w14:textId="77777777" w:rsidR="002143D4" w:rsidRPr="00F976A4" w:rsidRDefault="00ED5148" w:rsidP="00F976A4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76A4">
        <w:rPr>
          <w:rFonts w:ascii="Times New Roman" w:hAnsi="Times New Roman" w:cs="Times New Roman"/>
          <w:b/>
          <w:sz w:val="24"/>
          <w:szCs w:val="24"/>
        </w:rPr>
        <w:t xml:space="preserve">7.2  </w:t>
      </w:r>
      <w:r w:rsidRPr="00F976A4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F976A4">
        <w:rPr>
          <w:rFonts w:ascii="Times New Roman" w:hAnsi="Times New Roman" w:cs="Times New Roman"/>
          <w:sz w:val="24"/>
          <w:szCs w:val="24"/>
        </w:rPr>
        <w:t xml:space="preserve"> major change requests outside the documented functional scope will be mutually evaluated with a separate change-request timeline &amp; quote.</w:t>
      </w:r>
    </w:p>
    <w:p w14:paraId="3E022F95" w14:textId="77777777" w:rsidR="002143D4" w:rsidRPr="00F976A4" w:rsidRDefault="00ED5148" w:rsidP="00F976A4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76A4">
        <w:rPr>
          <w:rFonts w:ascii="Times New Roman" w:hAnsi="Times New Roman" w:cs="Times New Roman"/>
          <w:b/>
          <w:sz w:val="24"/>
          <w:szCs w:val="24"/>
        </w:rPr>
        <w:t xml:space="preserve">7.3  </w:t>
      </w:r>
      <w:r w:rsidRPr="00F976A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F976A4">
        <w:rPr>
          <w:rFonts w:ascii="Times New Roman" w:hAnsi="Times New Roman" w:cs="Times New Roman"/>
          <w:sz w:val="24"/>
          <w:szCs w:val="24"/>
        </w:rPr>
        <w:t xml:space="preserve"> software license is granted for use at the designated cafe premises with unlimited lifetime u</w:t>
      </w:r>
      <w:r w:rsidRPr="00F976A4">
        <w:rPr>
          <w:rFonts w:ascii="Times New Roman" w:hAnsi="Times New Roman" w:cs="Times New Roman"/>
          <w:sz w:val="24"/>
          <w:szCs w:val="24"/>
        </w:rPr>
        <w:t>sage under on-premise local setup.</w:t>
      </w:r>
    </w:p>
    <w:p w14:paraId="74E82C36" w14:textId="77777777" w:rsidR="002143D4" w:rsidRPr="00F976A4" w:rsidRDefault="00ED5148" w:rsidP="00F976A4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76A4">
        <w:rPr>
          <w:rFonts w:ascii="Times New Roman" w:hAnsi="Times New Roman" w:cs="Times New Roman"/>
          <w:b/>
          <w:sz w:val="24"/>
          <w:szCs w:val="24"/>
        </w:rPr>
        <w:t xml:space="preserve">7.4  </w:t>
      </w:r>
      <w:r w:rsidRPr="00F976A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976A4">
        <w:rPr>
          <w:rFonts w:ascii="Times New Roman" w:hAnsi="Times New Roman" w:cs="Times New Roman"/>
          <w:sz w:val="24"/>
          <w:szCs w:val="24"/>
        </w:rPr>
        <w:t xml:space="preserve"> quotation is strictly valid for 30 calendar days from the date of issuance.</w:t>
      </w:r>
    </w:p>
    <w:p w14:paraId="09F4FF98" w14:textId="77777777" w:rsidR="002143D4" w:rsidRPr="00964360" w:rsidRDefault="00ED5148">
      <w:pPr>
        <w:keepNext/>
        <w:spacing w:before="280" w:after="6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b/>
          <w:color w:val="0F2043"/>
          <w:sz w:val="30"/>
          <w:szCs w:val="26"/>
        </w:rPr>
        <w:t>8. Work Order Acceptance &amp; Authorization</w:t>
      </w:r>
    </w:p>
    <w:p w14:paraId="16FE13F5" w14:textId="06AC4795" w:rsidR="002143D4" w:rsidRPr="00964360" w:rsidRDefault="00ED5148">
      <w:pPr>
        <w:keepNext/>
        <w:spacing w:after="120"/>
        <w:rPr>
          <w:rFonts w:ascii="Times New Roman" w:hAnsi="Times New Roman" w:cs="Times New Roman"/>
          <w:sz w:val="24"/>
          <w:szCs w:val="26"/>
        </w:rPr>
      </w:pPr>
      <w:r w:rsidRPr="00964360">
        <w:rPr>
          <w:rFonts w:ascii="Times New Roman" w:hAnsi="Times New Roman" w:cs="Times New Roman"/>
          <w:i/>
          <w:color w:val="6C757D"/>
          <w:sz w:val="22"/>
          <w:szCs w:val="26"/>
        </w:rPr>
        <w:t>Signing below converts this quotation into a legally binding Work Order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43D4" w:rsidRPr="00964360" w14:paraId="754C25B7" w14:textId="77777777">
        <w:trPr>
          <w:jc w:val="center"/>
        </w:trPr>
        <w:tc>
          <w:tcPr>
            <w:tcW w:w="49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505826" w14:textId="77777777" w:rsidR="002143D4" w:rsidRPr="00964360" w:rsidRDefault="00ED5148">
            <w:pPr>
              <w:spacing w:after="40"/>
              <w:rPr>
                <w:rFonts w:ascii="Times New Roman" w:hAnsi="Times New Roman" w:cs="Times New Roman"/>
                <w:sz w:val="24"/>
                <w:szCs w:val="26"/>
              </w:rPr>
            </w:pPr>
            <w:r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t>ACCEPTED &amp; CONFIRMED B</w:t>
            </w:r>
            <w:r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t>Y (CLIENT):</w:t>
            </w:r>
            <w:r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br/>
            </w:r>
            <w:r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br/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t>Authorized Signature: _______________________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Full Name: ________________________________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Designation: ______________________________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Enterprise / Cafe Seal: ____________________</w:t>
            </w:r>
            <w:r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Date of Work Order: ________________________</w:t>
            </w:r>
          </w:p>
        </w:tc>
        <w:tc>
          <w:tcPr>
            <w:tcW w:w="49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5281D9" w14:textId="098EC4D9" w:rsidR="002143D4" w:rsidRPr="00964360" w:rsidRDefault="00F976A4">
            <w:pPr>
              <w:spacing w:after="40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3857AEB" wp14:editId="26D7D3C2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257810</wp:posOffset>
                  </wp:positionV>
                  <wp:extent cx="1028700" cy="297180"/>
                  <wp:effectExtent l="0" t="0" r="0" b="7620"/>
                  <wp:wrapTight wrapText="bothSides">
                    <wp:wrapPolygon edited="0">
                      <wp:start x="0" y="0"/>
                      <wp:lineTo x="0" y="20769"/>
                      <wp:lineTo x="21200" y="20769"/>
                      <wp:lineTo x="21200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D5148"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t>AUTHORIZED SIGNATO</w:t>
            </w:r>
            <w:r w:rsidR="00ED5148"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t>RY (VENDOR):</w:t>
            </w:r>
            <w:r w:rsidR="00ED5148"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br/>
            </w:r>
            <w:r w:rsidR="00ED5148" w:rsidRPr="00964360">
              <w:rPr>
                <w:rFonts w:ascii="Times New Roman" w:hAnsi="Times New Roman" w:cs="Times New Roman"/>
                <w:b/>
                <w:color w:val="0F2043"/>
                <w:sz w:val="22"/>
                <w:szCs w:val="26"/>
              </w:rPr>
              <w:br/>
            </w:r>
            <w:r w:rsidR="00ED5148" w:rsidRPr="00964360">
              <w:rPr>
                <w:rFonts w:ascii="Times New Roman" w:hAnsi="Times New Roman" w:cs="Times New Roman"/>
                <w:sz w:val="21"/>
                <w:szCs w:val="26"/>
              </w:rPr>
              <w:t xml:space="preserve">Authorized Signature: </w:t>
            </w:r>
            <w:r w:rsidR="00ED5148" w:rsidRPr="00964360">
              <w:rPr>
                <w:rFonts w:ascii="Times New Roman" w:hAnsi="Times New Roman" w:cs="Times New Roman"/>
                <w:sz w:val="21"/>
                <w:szCs w:val="26"/>
              </w:rPr>
              <w:br/>
            </w:r>
            <w:r w:rsidR="00ED5148"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 xml:space="preserve">Name: </w:t>
            </w:r>
            <w:r w:rsidR="008A3A62" w:rsidRPr="00964360">
              <w:rPr>
                <w:rFonts w:ascii="Times New Roman" w:hAnsi="Times New Roman" w:cs="Times New Roman"/>
                <w:sz w:val="21"/>
                <w:szCs w:val="26"/>
              </w:rPr>
              <w:t>Bhawani Prasad Bhattarai</w:t>
            </w:r>
            <w:r w:rsidR="00ED5148" w:rsidRPr="00964360">
              <w:rPr>
                <w:rFonts w:ascii="Times New Roman" w:hAnsi="Times New Roman" w:cs="Times New Roman"/>
                <w:sz w:val="21"/>
                <w:szCs w:val="26"/>
              </w:rPr>
              <w:br/>
            </w:r>
            <w:r w:rsidR="008A3A62" w:rsidRPr="00964360">
              <w:rPr>
                <w:rFonts w:ascii="Times New Roman" w:hAnsi="Times New Roman" w:cs="Times New Roman"/>
                <w:sz w:val="21"/>
                <w:szCs w:val="26"/>
              </w:rPr>
              <w:t>BD Tech Software Solutions</w:t>
            </w:r>
            <w:r w:rsidR="00ED5148" w:rsidRPr="00964360">
              <w:rPr>
                <w:rFonts w:ascii="Times New Roman" w:hAnsi="Times New Roman" w:cs="Times New Roman"/>
                <w:sz w:val="21"/>
                <w:szCs w:val="26"/>
              </w:rPr>
              <w:br/>
              <w:t>Date of Issuance: September 16, 2026</w:t>
            </w:r>
          </w:p>
        </w:tc>
      </w:tr>
    </w:tbl>
    <w:p w14:paraId="054FCD0D" w14:textId="78D11E92" w:rsidR="00ED5148" w:rsidRPr="00964360" w:rsidRDefault="00ED5148">
      <w:pPr>
        <w:rPr>
          <w:rFonts w:ascii="Times New Roman" w:hAnsi="Times New Roman" w:cs="Times New Roman"/>
          <w:sz w:val="24"/>
          <w:szCs w:val="26"/>
        </w:rPr>
      </w:pPr>
    </w:p>
    <w:sectPr w:rsidR="00ED5148" w:rsidRPr="00964360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3D4"/>
    <w:rsid w:val="0029639D"/>
    <w:rsid w:val="00326F90"/>
    <w:rsid w:val="006B72D9"/>
    <w:rsid w:val="006F38E4"/>
    <w:rsid w:val="007011B1"/>
    <w:rsid w:val="007864B6"/>
    <w:rsid w:val="008A3A62"/>
    <w:rsid w:val="00964360"/>
    <w:rsid w:val="00AA1D8D"/>
    <w:rsid w:val="00B47730"/>
    <w:rsid w:val="00CB0664"/>
    <w:rsid w:val="00D017E7"/>
    <w:rsid w:val="00ED5148"/>
    <w:rsid w:val="00F97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7DA6C"/>
  <w14:defaultImageDpi w14:val="300"/>
  <w15:docId w15:val="{4E444518-686A-4141-A01F-00DA4AD38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bhawani bhattarai</cp:lastModifiedBy>
  <cp:revision>6</cp:revision>
  <cp:lastPrinted>2026-09-16T10:45:00Z</cp:lastPrinted>
  <dcterms:created xsi:type="dcterms:W3CDTF">2013-12-23T23:15:00Z</dcterms:created>
  <dcterms:modified xsi:type="dcterms:W3CDTF">2026-09-16T10:46:00Z</dcterms:modified>
  <cp:category/>
</cp:coreProperties>
</file>