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52BF" w14:textId="191F14BB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2D1BD013" w:rsidR="00601F8B" w:rsidRPr="00B212D1" w:rsidRDefault="00FB359E" w:rsidP="00046ACA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B212D1">
        <w:rPr>
          <w:b/>
          <w:sz w:val="32"/>
          <w:szCs w:val="32"/>
        </w:rPr>
        <w:t>8</w:t>
      </w:r>
    </w:p>
    <w:p w14:paraId="3027AD24" w14:textId="77777777" w:rsidR="00010FA9" w:rsidRPr="00010FA9" w:rsidRDefault="00010FA9" w:rsidP="00046ACA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</w:p>
    <w:p w14:paraId="5140E1B5" w14:textId="457BE1D8" w:rsidR="00C53ADA" w:rsidRDefault="00253D52" w:rsidP="00253D52">
      <w:pPr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«</w:t>
      </w:r>
      <w:r w:rsidR="00B212D1">
        <w:rPr>
          <w:rFonts w:eastAsia="Times New Roman" w:cs="Times New Roman"/>
          <w:b/>
          <w:lang w:val="en-US"/>
        </w:rPr>
        <w:t>RC-</w:t>
      </w:r>
      <w:r w:rsidR="00B212D1">
        <w:rPr>
          <w:rFonts w:eastAsia="Times New Roman" w:cs="Times New Roman"/>
          <w:b/>
        </w:rPr>
        <w:t>автогенератор</w:t>
      </w:r>
      <w:r>
        <w:rPr>
          <w:rFonts w:eastAsia="Times New Roman" w:cs="Times New Roman"/>
          <w:b/>
        </w:rPr>
        <w:t>»</w:t>
      </w:r>
    </w:p>
    <w:p w14:paraId="23D251C9" w14:textId="50007236" w:rsidR="00253D52" w:rsidRPr="00253D52" w:rsidRDefault="00253D52" w:rsidP="00253D52">
      <w:pPr>
        <w:jc w:val="center"/>
        <w:rPr>
          <w:bCs/>
        </w:rPr>
      </w:pPr>
      <w:r>
        <w:rPr>
          <w:rFonts w:eastAsia="Times New Roman" w:cs="Times New Roman"/>
          <w:bCs/>
        </w:rPr>
        <w:t>по дисциплине «</w:t>
      </w:r>
      <w:r w:rsidR="00970706">
        <w:rPr>
          <w:rFonts w:eastAsia="Times New Roman" w:cs="Times New Roman"/>
          <w:bCs/>
        </w:rPr>
        <w:t>Электроника и схемотехника</w:t>
      </w:r>
      <w:r>
        <w:rPr>
          <w:rFonts w:eastAsia="Times New Roman" w:cs="Times New Roman"/>
          <w:bCs/>
        </w:rPr>
        <w:t>»</w:t>
      </w:r>
    </w:p>
    <w:p w14:paraId="411FB000" w14:textId="77777777" w:rsidR="00C53ADA" w:rsidRDefault="00C53ADA" w:rsidP="00C53ADA"/>
    <w:p w14:paraId="77AFC245" w14:textId="77777777" w:rsidR="00830F2D" w:rsidRDefault="00830F2D" w:rsidP="00C53ADA"/>
    <w:p w14:paraId="2CBCBBD7" w14:textId="77777777" w:rsidR="00830F2D" w:rsidRDefault="00830F2D" w:rsidP="00C53ADA"/>
    <w:p w14:paraId="5F7EFACC" w14:textId="77777777" w:rsidR="00830F2D" w:rsidRDefault="00830F2D" w:rsidP="00C53ADA"/>
    <w:p w14:paraId="25686031" w14:textId="66D7442E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32404657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 Корпусов Д.Н</w:t>
      </w:r>
    </w:p>
    <w:p w14:paraId="4FB1558D" w14:textId="0CB7ED30" w:rsid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14038D1" w14:textId="16FAE151" w:rsidR="00046ACA" w:rsidRDefault="00046ACA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04E7E683" w14:textId="77777777" w:rsidR="00253D52" w:rsidRPr="00253D52" w:rsidRDefault="00253D52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31AB2459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="00213A71">
        <w:rPr>
          <w:rFonts w:cs="Times New Roman"/>
        </w:rPr>
        <w:t>Макаров</w:t>
      </w:r>
      <w:r w:rsidR="00253D52">
        <w:rPr>
          <w:rFonts w:cs="Times New Roman"/>
        </w:rPr>
        <w:t xml:space="preserve"> </w:t>
      </w:r>
      <w:r w:rsidR="00213A71">
        <w:rPr>
          <w:rFonts w:cs="Times New Roman"/>
        </w:rPr>
        <w:t>А</w:t>
      </w:r>
      <w:r w:rsidR="00253D52">
        <w:rPr>
          <w:rFonts w:cs="Times New Roman"/>
        </w:rPr>
        <w:t>.</w:t>
      </w:r>
      <w:r w:rsidR="00213A71">
        <w:rPr>
          <w:rFonts w:cs="Times New Roman"/>
        </w:rPr>
        <w:t>С</w:t>
      </w:r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0CB2C1B0" w14:textId="77777777" w:rsidR="00830F2D" w:rsidRPr="00970706" w:rsidRDefault="00830F2D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D3BC535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6F0D876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651C4D4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E25549B" w14:textId="77777777" w:rsidR="00253D52" w:rsidRPr="00C86623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40BD27DF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84D5730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</w:t>
      </w:r>
      <w:r w:rsidR="00213A71">
        <w:rPr>
          <w:rFonts w:eastAsia="Times New Roman" w:cs="Times New Roman"/>
        </w:rPr>
        <w:t>5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2ABF157F" w14:textId="77777777" w:rsidR="0054664C" w:rsidRPr="006C31D1" w:rsidRDefault="0054664C" w:rsidP="0054664C">
      <w:pPr>
        <w:pStyle w:val="11"/>
        <w:spacing w:before="0"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3</w:t>
      </w:r>
    </w:p>
    <w:p w14:paraId="27045339" w14:textId="6CF09C06" w:rsidR="0054664C" w:rsidRDefault="0054664C" w:rsidP="00B16A74">
      <w:pPr>
        <w:pStyle w:val="11"/>
        <w:spacing w:before="0" w:line="360" w:lineRule="auto"/>
        <w:rPr>
          <w:b w:val="0"/>
          <w:bCs/>
          <w:webHidden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Pr="00FD22DE">
        <w:rPr>
          <w:b w:val="0"/>
          <w:bCs/>
          <w:webHidden/>
        </w:rPr>
        <w:t>-</w:t>
      </w:r>
      <w:r w:rsidR="00027A08">
        <w:rPr>
          <w:b w:val="0"/>
          <w:bCs/>
          <w:webHidden/>
        </w:rPr>
        <w:t>16</w:t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1. </w:t>
      </w:r>
      <w:r w:rsidRPr="00FD22DE">
        <w:rPr>
          <w:rStyle w:val="aff2"/>
          <w:color w:val="auto"/>
          <w:u w:val="none"/>
        </w:rPr>
        <w:t>Теоретическая часть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Pr="00FD22DE">
        <w:rPr>
          <w:b w:val="0"/>
          <w:bCs/>
          <w:webHidden/>
        </w:rPr>
        <w:t>-</w:t>
      </w:r>
      <w:r w:rsidR="00027A08">
        <w:rPr>
          <w:b w:val="0"/>
          <w:bCs/>
          <w:webHidden/>
        </w:rPr>
        <w:t>4</w:t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2. </w:t>
      </w:r>
      <w:r w:rsidRPr="00FD22DE">
        <w:rPr>
          <w:rStyle w:val="aff2"/>
          <w:color w:val="auto"/>
          <w:u w:val="none"/>
        </w:rPr>
        <w:t>Практическая часть</w:t>
      </w:r>
      <w:r w:rsidRPr="006C31D1">
        <w:rPr>
          <w:b w:val="0"/>
          <w:bCs/>
          <w:webHidden/>
        </w:rPr>
        <w:tab/>
      </w:r>
      <w:r w:rsidR="00027A08">
        <w:rPr>
          <w:b w:val="0"/>
          <w:bCs/>
          <w:webHidden/>
        </w:rPr>
        <w:t>4</w:t>
      </w:r>
      <w:r w:rsidRPr="0054664C">
        <w:rPr>
          <w:b w:val="0"/>
          <w:bCs/>
          <w:webHidden/>
        </w:rPr>
        <w:t>-</w:t>
      </w:r>
      <w:r w:rsidR="00027A08">
        <w:rPr>
          <w:b w:val="0"/>
          <w:bCs/>
          <w:webHidden/>
        </w:rPr>
        <w:t>16</w:t>
      </w:r>
    </w:p>
    <w:p w14:paraId="31D1B84C" w14:textId="2B1B66DE" w:rsidR="0054664C" w:rsidRPr="00982F4A" w:rsidRDefault="006562DE" w:rsidP="006562DE">
      <w:pPr>
        <w:pStyle w:val="11"/>
        <w:spacing w:before="0" w:line="360" w:lineRule="auto"/>
        <w:rPr>
          <w:b w:val="0"/>
          <w:bCs/>
          <w:webHidden/>
        </w:rPr>
      </w:pPr>
      <w:r>
        <w:rPr>
          <w:bCs/>
          <w:webHidden/>
        </w:rPr>
        <w:t xml:space="preserve">     </w:t>
      </w:r>
      <w:r>
        <w:rPr>
          <w:rStyle w:val="aff2"/>
          <w:b w:val="0"/>
          <w:bCs/>
          <w:color w:val="auto"/>
          <w:u w:val="none"/>
        </w:rPr>
        <w:t xml:space="preserve">    2.1</w:t>
      </w:r>
      <w:r w:rsidR="00027A08">
        <w:rPr>
          <w:rStyle w:val="aff2"/>
          <w:b w:val="0"/>
          <w:bCs/>
          <w:color w:val="auto"/>
          <w:u w:val="none"/>
        </w:rPr>
        <w:t xml:space="preserve"> Исследование работы автогенератора</w:t>
      </w:r>
      <w:r w:rsidRPr="006C31D1">
        <w:rPr>
          <w:b w:val="0"/>
          <w:bCs/>
          <w:webHidden/>
        </w:rPr>
        <w:tab/>
      </w:r>
      <w:r w:rsidR="00220498">
        <w:rPr>
          <w:b w:val="0"/>
          <w:bCs/>
          <w:webHidden/>
        </w:rPr>
        <w:t>5</w:t>
      </w:r>
      <w:r>
        <w:rPr>
          <w:b w:val="0"/>
          <w:bCs/>
          <w:webHidden/>
        </w:rPr>
        <w:t>-</w:t>
      </w:r>
      <w:r w:rsidR="00027A08">
        <w:rPr>
          <w:b w:val="0"/>
          <w:bCs/>
          <w:webHidden/>
        </w:rPr>
        <w:t>10</w:t>
      </w:r>
    </w:p>
    <w:p w14:paraId="0B74646F" w14:textId="2A17A1BE" w:rsidR="006562DE" w:rsidRPr="00982F4A" w:rsidRDefault="006562DE" w:rsidP="006562DE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2.2</w:t>
      </w:r>
      <w:r w:rsidR="00220498" w:rsidRPr="00220498">
        <w:rPr>
          <w:bCs/>
        </w:rPr>
        <w:t xml:space="preserve"> </w:t>
      </w:r>
      <w:r w:rsidR="00027A08">
        <w:rPr>
          <w:b w:val="0"/>
        </w:rPr>
        <w:t>Режим усиления с обратной ООС</w:t>
      </w:r>
      <w:r w:rsidRPr="006C31D1">
        <w:rPr>
          <w:b w:val="0"/>
          <w:bCs/>
          <w:webHidden/>
        </w:rPr>
        <w:tab/>
      </w:r>
      <w:r w:rsidR="00027A08">
        <w:rPr>
          <w:b w:val="0"/>
          <w:bCs/>
          <w:webHidden/>
        </w:rPr>
        <w:t>10</w:t>
      </w:r>
      <w:r>
        <w:rPr>
          <w:b w:val="0"/>
          <w:bCs/>
          <w:webHidden/>
        </w:rPr>
        <w:t>-</w:t>
      </w:r>
      <w:r w:rsidR="00220498">
        <w:rPr>
          <w:b w:val="0"/>
          <w:bCs/>
          <w:webHidden/>
        </w:rPr>
        <w:t>1</w:t>
      </w:r>
      <w:r w:rsidR="00027A08">
        <w:rPr>
          <w:b w:val="0"/>
          <w:bCs/>
          <w:webHidden/>
        </w:rPr>
        <w:t>3</w:t>
      </w:r>
    </w:p>
    <w:p w14:paraId="715AEA0A" w14:textId="5D220E9C" w:rsidR="00220498" w:rsidRPr="00220498" w:rsidRDefault="006562DE" w:rsidP="00027A08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2.3</w:t>
      </w:r>
      <w:r w:rsidR="00220498" w:rsidRPr="00220498">
        <w:rPr>
          <w:bCs/>
        </w:rPr>
        <w:t xml:space="preserve"> </w:t>
      </w:r>
      <w:r w:rsidR="00220498" w:rsidRPr="00220498">
        <w:rPr>
          <w:b w:val="0"/>
        </w:rPr>
        <w:t>Исследование обратной ветви ВАХ стабилитрона</w:t>
      </w:r>
      <w:r w:rsidRPr="006C31D1">
        <w:rPr>
          <w:b w:val="0"/>
          <w:bCs/>
          <w:webHidden/>
        </w:rPr>
        <w:tab/>
      </w:r>
      <w:r w:rsidR="00220498">
        <w:rPr>
          <w:b w:val="0"/>
          <w:bCs/>
          <w:webHidden/>
        </w:rPr>
        <w:t>1</w:t>
      </w:r>
      <w:r w:rsidR="00027A08">
        <w:rPr>
          <w:b w:val="0"/>
          <w:bCs/>
          <w:webHidden/>
        </w:rPr>
        <w:t>3</w:t>
      </w:r>
      <w:r>
        <w:rPr>
          <w:b w:val="0"/>
          <w:bCs/>
          <w:webHidden/>
        </w:rPr>
        <w:t>-1</w:t>
      </w:r>
      <w:r w:rsidR="00027A08">
        <w:rPr>
          <w:b w:val="0"/>
          <w:bCs/>
          <w:webHidden/>
        </w:rPr>
        <w:t>6</w:t>
      </w:r>
    </w:p>
    <w:p w14:paraId="766F4BFB" w14:textId="10A7845B" w:rsidR="00411023" w:rsidRPr="00411023" w:rsidRDefault="00411023" w:rsidP="00411023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Ответы на контрольные вопросы</w:t>
      </w:r>
      <w:r w:rsidRPr="006C31D1">
        <w:rPr>
          <w:b w:val="0"/>
          <w:bCs/>
          <w:webHidden/>
        </w:rPr>
        <w:tab/>
      </w:r>
      <w:r w:rsidRPr="009A4166">
        <w:rPr>
          <w:b w:val="0"/>
          <w:bCs/>
          <w:webHidden/>
        </w:rPr>
        <w:t>1</w:t>
      </w:r>
      <w:r w:rsidR="00027A08">
        <w:rPr>
          <w:b w:val="0"/>
          <w:bCs/>
          <w:webHidden/>
        </w:rPr>
        <w:t>7</w:t>
      </w:r>
      <w:r>
        <w:rPr>
          <w:b w:val="0"/>
          <w:bCs/>
          <w:webHidden/>
        </w:rPr>
        <w:t>-1</w:t>
      </w:r>
      <w:r w:rsidR="00220498">
        <w:rPr>
          <w:b w:val="0"/>
          <w:bCs/>
          <w:webHidden/>
        </w:rPr>
        <w:t>8</w:t>
      </w:r>
    </w:p>
    <w:p w14:paraId="6BF97D16" w14:textId="319EBFA8" w:rsidR="0054664C" w:rsidRPr="009A4166" w:rsidRDefault="0054664C" w:rsidP="0054664C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982F4A" w:rsidRPr="009A4166">
        <w:rPr>
          <w:b w:val="0"/>
          <w:bCs/>
          <w:webHidden/>
        </w:rPr>
        <w:t>1</w:t>
      </w:r>
      <w:r w:rsidR="00220498">
        <w:rPr>
          <w:b w:val="0"/>
          <w:bCs/>
          <w:webHidden/>
        </w:rPr>
        <w:t>9</w:t>
      </w:r>
    </w:p>
    <w:p w14:paraId="6EDFF1F4" w14:textId="77777777" w:rsidR="00A41A52" w:rsidRPr="00A41A52" w:rsidRDefault="00A41A52" w:rsidP="00A41A52">
      <w:pPr>
        <w:rPr>
          <w:webHidden/>
        </w:rPr>
      </w:pPr>
    </w:p>
    <w:p w14:paraId="22BC89B5" w14:textId="77777777" w:rsidR="00A41A52" w:rsidRPr="00A41A52" w:rsidRDefault="00A41A52" w:rsidP="00A41A52">
      <w:pPr>
        <w:rPr>
          <w:webHidden/>
        </w:rPr>
      </w:pPr>
    </w:p>
    <w:p w14:paraId="016967EA" w14:textId="52EBAB64" w:rsidR="00A41A52" w:rsidRDefault="00A41A52" w:rsidP="00A41A52">
      <w:pPr>
        <w:pStyle w:val="24"/>
        <w:ind w:left="216"/>
      </w:pPr>
      <w:r>
        <w:t xml:space="preserve">     </w:t>
      </w:r>
    </w:p>
    <w:p w14:paraId="17337AF7" w14:textId="12911AE8" w:rsidR="00A41A52" w:rsidRDefault="00A41A52">
      <w:pPr>
        <w:pStyle w:val="31"/>
        <w:ind w:left="446"/>
      </w:pPr>
    </w:p>
    <w:p w14:paraId="7ECF0DC6" w14:textId="76785532" w:rsidR="00A41A52" w:rsidRDefault="00A41A52" w:rsidP="00A41A52">
      <w:pPr>
        <w:pStyle w:val="24"/>
        <w:ind w:left="216"/>
      </w:pPr>
    </w:p>
    <w:p w14:paraId="26546D45" w14:textId="6850534C" w:rsidR="00A41A52" w:rsidRDefault="00A41A52" w:rsidP="00A41A52">
      <w:pPr>
        <w:pStyle w:val="24"/>
        <w:ind w:left="216"/>
      </w:pPr>
    </w:p>
    <w:p w14:paraId="23D10FB6" w14:textId="77777777" w:rsidR="00A41A52" w:rsidRPr="00A41A52" w:rsidRDefault="00A41A52" w:rsidP="00A41A52">
      <w:pPr>
        <w:ind w:firstLine="0"/>
        <w:rPr>
          <w:webHidden/>
        </w:rPr>
      </w:pPr>
    </w:p>
    <w:p w14:paraId="550A59F1" w14:textId="6DC93734" w:rsidR="00A41A52" w:rsidRDefault="00A41A52">
      <w:pPr>
        <w:pStyle w:val="31"/>
        <w:ind w:left="446"/>
      </w:pPr>
    </w:p>
    <w:p w14:paraId="785DB37A" w14:textId="6138F883" w:rsidR="00A41A52" w:rsidRPr="00A41A52" w:rsidRDefault="00A41A52" w:rsidP="00A41A52">
      <w:pPr>
        <w:pStyle w:val="1"/>
        <w:numPr>
          <w:ilvl w:val="0"/>
          <w:numId w:val="0"/>
        </w:numPr>
      </w:pPr>
    </w:p>
    <w:p w14:paraId="6B599E13" w14:textId="53F1F3EE" w:rsidR="0012070F" w:rsidRDefault="0012070F" w:rsidP="0012070F">
      <w:pPr>
        <w:tabs>
          <w:tab w:val="left" w:pos="8649"/>
        </w:tabs>
      </w:pPr>
    </w:p>
    <w:p w14:paraId="5D0A1D6D" w14:textId="77777777" w:rsidR="0012070F" w:rsidRDefault="0012070F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DECC20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E8EB6B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31EF5F6B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0A0DCDE9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3F57DF7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0936C45A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3E2A68C4" w14:textId="77777777" w:rsidR="00ED42A5" w:rsidRDefault="00ED42A5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741CD299" w14:textId="77777777" w:rsidR="00ED42A5" w:rsidRDefault="00ED42A5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2BC05D58" w14:textId="77777777" w:rsidR="0012070F" w:rsidRDefault="0012070F" w:rsidP="00046ACA">
      <w:pPr>
        <w:spacing w:line="240" w:lineRule="auto"/>
        <w:ind w:firstLine="0"/>
        <w:rPr>
          <w:rFonts w:eastAsia="Times New Roman" w:cs="Times New Roman"/>
          <w:b/>
          <w:bCs/>
        </w:rPr>
      </w:pPr>
    </w:p>
    <w:p w14:paraId="194A4797" w14:textId="77777777" w:rsidR="006562DE" w:rsidRDefault="006562DE" w:rsidP="00046ACA">
      <w:pPr>
        <w:spacing w:line="240" w:lineRule="auto"/>
        <w:ind w:firstLine="0"/>
        <w:rPr>
          <w:rFonts w:eastAsia="Times New Roman" w:cs="Times New Roman"/>
          <w:b/>
          <w:bCs/>
        </w:rPr>
      </w:pPr>
    </w:p>
    <w:p w14:paraId="0028E534" w14:textId="77777777" w:rsidR="00B16A74" w:rsidRDefault="00B16A74" w:rsidP="00046ACA">
      <w:pPr>
        <w:spacing w:line="240" w:lineRule="auto"/>
        <w:ind w:firstLine="0"/>
        <w:rPr>
          <w:rFonts w:eastAsia="Times New Roman" w:cs="Times New Roman"/>
          <w:b/>
          <w:bCs/>
        </w:rPr>
      </w:pPr>
    </w:p>
    <w:p w14:paraId="273FA867" w14:textId="77777777" w:rsidR="00B16A74" w:rsidRDefault="00B16A74" w:rsidP="00046ACA">
      <w:pPr>
        <w:spacing w:line="240" w:lineRule="auto"/>
        <w:ind w:firstLine="0"/>
        <w:rPr>
          <w:rFonts w:eastAsia="Times New Roman" w:cs="Times New Roman"/>
          <w:b/>
          <w:bCs/>
        </w:rPr>
      </w:pPr>
    </w:p>
    <w:p w14:paraId="4D281A51" w14:textId="77777777" w:rsidR="00B16A74" w:rsidRDefault="00B16A74" w:rsidP="00046ACA">
      <w:pPr>
        <w:spacing w:line="240" w:lineRule="auto"/>
        <w:ind w:firstLine="0"/>
        <w:rPr>
          <w:rFonts w:eastAsia="Times New Roman" w:cs="Times New Roman"/>
          <w:b/>
          <w:bCs/>
        </w:rPr>
      </w:pPr>
    </w:p>
    <w:p w14:paraId="436AB7E3" w14:textId="77777777" w:rsidR="00980BE8" w:rsidRDefault="00980BE8" w:rsidP="00EF0D3B">
      <w:pPr>
        <w:pStyle w:val="af8"/>
        <w:jc w:val="both"/>
      </w:pPr>
      <w:bookmarkStart w:id="0" w:name="_Toc180516812"/>
    </w:p>
    <w:p w14:paraId="1A42E67E" w14:textId="77777777" w:rsidR="00027A08" w:rsidRPr="00027A08" w:rsidRDefault="00027A08" w:rsidP="00027A08"/>
    <w:p w14:paraId="1E346897" w14:textId="66E39226" w:rsidR="00F25675" w:rsidRDefault="00046ACA" w:rsidP="00F25675">
      <w:pPr>
        <w:pStyle w:val="af8"/>
      </w:pPr>
      <w:r>
        <w:lastRenderedPageBreak/>
        <w:t>ЦЕЛЬ РАБОТЫ</w:t>
      </w:r>
      <w:bookmarkEnd w:id="0"/>
    </w:p>
    <w:p w14:paraId="1E8AD55A" w14:textId="56201228" w:rsidR="00135EB5" w:rsidRPr="004F4EAE" w:rsidRDefault="00135EB5" w:rsidP="00135EB5">
      <w:bookmarkStart w:id="1" w:name="_Toc180516813"/>
      <w:r w:rsidRPr="00135EB5">
        <w:t xml:space="preserve">Цель работы – </w:t>
      </w:r>
      <w:r w:rsidR="00B212D1">
        <w:t>изучить процесс усиления и самовозбуждения генератора на операционном усилителе с цепями отрицательной и положительной обратной связями.</w:t>
      </w:r>
    </w:p>
    <w:p w14:paraId="3400C88B" w14:textId="32025530" w:rsidR="002E4532" w:rsidRDefault="002E4532" w:rsidP="002E4532">
      <w:pPr>
        <w:pStyle w:val="af8"/>
      </w:pPr>
      <w:r>
        <w:t>ХОД РАБОТЫ</w:t>
      </w:r>
      <w:bookmarkEnd w:id="1"/>
    </w:p>
    <w:p w14:paraId="15974C11" w14:textId="24A0E5E0" w:rsidR="00F25675" w:rsidRDefault="00F25675" w:rsidP="00F25675">
      <w:pPr>
        <w:rPr>
          <w:b/>
          <w:bCs/>
        </w:rPr>
      </w:pPr>
      <w:r w:rsidRPr="00F25675">
        <w:rPr>
          <w:b/>
          <w:bCs/>
        </w:rPr>
        <w:t>1. Теоретическая часть</w:t>
      </w:r>
    </w:p>
    <w:p w14:paraId="24BEA5AB" w14:textId="77777777" w:rsidR="00A86F88" w:rsidRPr="00A86F88" w:rsidRDefault="00A86F88" w:rsidP="00A86F88">
      <w:r w:rsidRPr="00A86F88">
        <w:t>Автогенератор — это устройство, в котором колебания возникают самостоятельно без внешнего источника сигнала. Энергия питания при этом преобразуется в энергию колебаний. Основная идея автогенератора заключается в том, что усилитель с положительной обратной связью усиливает собственные шумы схемы до тех пор, пока не установятся устойчивые колебания определённой частоты. Для этого должны выполняться два условия — баланс амплитуд (коэффициент усиления усилителя и цепи обратной связи равен единице) и баланс фаз (суммарный фазовый сдвиг равен 0 или кратен 2π).</w:t>
      </w:r>
    </w:p>
    <w:p w14:paraId="40E65EBF" w14:textId="77777777" w:rsidR="00A86F88" w:rsidRPr="00A86F88" w:rsidRDefault="00A86F88" w:rsidP="00A86F88">
      <w:r w:rsidRPr="00A86F88">
        <w:t>RC-автогенератор формирует колебания за счёт RC-цепочки, состоящей из резисторов и конденсаторов. Эта цепочка определяет частоту генерации и одновременно создаёт нужный фазовый сдвиг, чтобы сигнал усиливал сам себя. После включения питания из-за случайных шумов появляются малые колебания, которые усиливаются, пока не ограничатся нелинейными элементами (например, диодами), и система выходит в стационарный режим с постоянной амплитудой.</w:t>
      </w:r>
    </w:p>
    <w:p w14:paraId="60CDA61E" w14:textId="57BE5A9C" w:rsidR="00A86F88" w:rsidRPr="00444A05" w:rsidRDefault="00A86F88" w:rsidP="00A86F88">
      <w:r w:rsidRPr="00A86F88">
        <w:t>В установившемся режиме RC-автогенератор работает как источник гармонического сигнала. Его частота определяется параметрами RC-цепи по формуле</w:t>
      </w:r>
      <w:r w:rsidRPr="00A86F88">
        <w:br/>
      </w: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2πRC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den>
          </m:f>
        </m:oMath>
      </m:oMathPara>
    </w:p>
    <w:p w14:paraId="6EA1B93D" w14:textId="77777777" w:rsidR="00444A05" w:rsidRPr="00444A05" w:rsidRDefault="00444A05" w:rsidP="00444A05">
      <w:r w:rsidRPr="00444A05">
        <w:t xml:space="preserve">Это значение соответствует тому режиму, в котором фазовый сдвиг RC-цепи достигает требуемых 180°, а её амплитудный коэффициент обеспечивает выполнение условия баланса амплитуд. На практике эта </w:t>
      </w:r>
      <w:r w:rsidRPr="00444A05">
        <w:lastRenderedPageBreak/>
        <w:t>частота может немного отличаться из-за погрешностей элементов и нелинейных эффектов усилителя.</w:t>
      </w:r>
    </w:p>
    <w:p w14:paraId="4D4C4B80" w14:textId="77777777" w:rsidR="00444A05" w:rsidRPr="00444A05" w:rsidRDefault="00444A05" w:rsidP="00444A05">
      <w:r w:rsidRPr="00444A05">
        <w:t>Задачей операционного усилителя в генераторе является обеспечение достаточного усиления, чтобы компенсировать потери в RC-цепи. Если усиление слишком мало, колебания не разовьются и затухнут. Если усиление слишком велико, амплитуда будет расти до насыщения, что приведёт к искажению формы сигнала. Поэтому в схему часто включают ограничивающие элементы, например диоды в цепи обратной связи. Они «подрезают» рост амплитуды, сохраняя форму сигнала близкой к синусоидальной и удерживая генератор в устойчивом режиме.</w:t>
      </w:r>
    </w:p>
    <w:p w14:paraId="02F94E89" w14:textId="64CBF966" w:rsidR="00444A05" w:rsidRPr="00444A05" w:rsidRDefault="00444A05" w:rsidP="00444A05">
      <w:r w:rsidRPr="00444A05">
        <w:t>Таким образом, работа RC-автогенератора основана на взаимодействии трёх фундаментальных процессов:</w:t>
      </w:r>
      <w:r>
        <w:t xml:space="preserve"> </w:t>
      </w:r>
      <w:r w:rsidRPr="00444A05">
        <w:t>усиления сигнала операционным усилителем</w:t>
      </w:r>
      <w:r>
        <w:t xml:space="preserve">, </w:t>
      </w:r>
      <w:r w:rsidRPr="00444A05">
        <w:t>создания фазового сдвига RC-цепочкой</w:t>
      </w:r>
      <w:r>
        <w:t xml:space="preserve">, </w:t>
      </w:r>
      <w:r w:rsidRPr="00444A05">
        <w:t>автоматической стабилизации амплитуды за счёт нелинейных элементов.</w:t>
      </w:r>
    </w:p>
    <w:p w14:paraId="6C44BE51" w14:textId="002BBBA4" w:rsidR="00A86F88" w:rsidRPr="00444A05" w:rsidRDefault="00444A05" w:rsidP="00444A05">
      <w:r w:rsidRPr="00444A05">
        <w:t>При выполнении двух условий баланса (фазы и амплитуды) схема переходит в режим устойчивых гармонических колебаний, формируя сигнал заданной частоты.</w:t>
      </w:r>
    </w:p>
    <w:p w14:paraId="5629BBB5" w14:textId="457CC323" w:rsidR="009B5400" w:rsidRDefault="009B5400" w:rsidP="009B5400">
      <w:pPr>
        <w:rPr>
          <w:b/>
          <w:bCs/>
        </w:rPr>
      </w:pPr>
      <w:r w:rsidRPr="009B5400">
        <w:rPr>
          <w:b/>
          <w:bCs/>
        </w:rPr>
        <w:t>2. Практическая часть</w:t>
      </w:r>
    </w:p>
    <w:p w14:paraId="5E99F35B" w14:textId="4E09EDE6" w:rsidR="00444A05" w:rsidRDefault="00444A05" w:rsidP="009B5400">
      <w:r w:rsidRPr="00444A05">
        <w:t>Рабочее место включает набор измерительных приборов — генератор, осциллограф, частотомер, средства построения АЧХ и вольтметры — а также схему RC-автогенератора.</w:t>
      </w:r>
      <w:r>
        <w:t xml:space="preserve"> (см. рис. 1)</w:t>
      </w:r>
    </w:p>
    <w:p w14:paraId="6BC26372" w14:textId="633F428E" w:rsidR="00444A05" w:rsidRDefault="00444A05" w:rsidP="00444A05">
      <w:pPr>
        <w:jc w:val="center"/>
      </w:pPr>
      <w:r w:rsidRPr="00444A05">
        <w:rPr>
          <w:noProof/>
        </w:rPr>
        <w:lastRenderedPageBreak/>
        <w:drawing>
          <wp:inline distT="0" distB="0" distL="0" distR="0" wp14:anchorId="0CE93641" wp14:editId="0F160724">
            <wp:extent cx="5627858" cy="3276600"/>
            <wp:effectExtent l="0" t="0" r="0" b="0"/>
            <wp:docPr id="171814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45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775" cy="329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5DC3" w14:textId="57C20160" w:rsidR="00444A05" w:rsidRDefault="00444A05" w:rsidP="00444A05">
      <w:pPr>
        <w:jc w:val="center"/>
      </w:pPr>
      <w:r>
        <w:t xml:space="preserve">Рис. 1 «Схема </w:t>
      </w:r>
      <w:r>
        <w:rPr>
          <w:lang w:val="en-US"/>
        </w:rPr>
        <w:t>RC</w:t>
      </w:r>
      <w:r w:rsidRPr="00E465BC">
        <w:t>-</w:t>
      </w:r>
      <w:r>
        <w:t>автогенератора»</w:t>
      </w:r>
    </w:p>
    <w:p w14:paraId="2037D80B" w14:textId="0D2BDC29" w:rsidR="00E504E1" w:rsidRPr="0084290C" w:rsidRDefault="0084290C" w:rsidP="00E504E1">
      <w:pPr>
        <w:rPr>
          <w:b/>
          <w:bCs/>
        </w:rPr>
      </w:pPr>
      <w:r w:rsidRPr="0084290C">
        <w:rPr>
          <w:b/>
          <w:bCs/>
        </w:rPr>
        <w:t>2.1 Исследование работы автогенератора</w:t>
      </w:r>
    </w:p>
    <w:p w14:paraId="581F8C0E" w14:textId="3CE16399" w:rsidR="00193D21" w:rsidRDefault="00FF7E53" w:rsidP="00FF7E53">
      <w:r>
        <w:t>Для исследования зависимости амплитуды колебаний были проведены замеры с различным сопротивлением регулируемого резистора.</w:t>
      </w:r>
    </w:p>
    <w:p w14:paraId="77FF8795" w14:textId="57EB4F8B" w:rsidR="004B757B" w:rsidRDefault="00100593" w:rsidP="004B757B">
      <w:pPr>
        <w:jc w:val="center"/>
      </w:pPr>
      <w:r w:rsidRPr="00100593">
        <w:rPr>
          <w:noProof/>
        </w:rPr>
        <w:drawing>
          <wp:inline distT="0" distB="0" distL="0" distR="0" wp14:anchorId="79575CB0" wp14:editId="0447AE6E">
            <wp:extent cx="5326403" cy="4093028"/>
            <wp:effectExtent l="0" t="0" r="0" b="0"/>
            <wp:docPr id="640967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67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372" cy="409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97B1" w14:textId="1FB5814A" w:rsidR="004B757B" w:rsidRPr="004B757B" w:rsidRDefault="004B757B" w:rsidP="004B757B">
      <w:pPr>
        <w:jc w:val="center"/>
      </w:pPr>
      <w:r>
        <w:t xml:space="preserve">Рис. 2 «График при </w:t>
      </w:r>
      <w:r>
        <w:rPr>
          <w:lang w:val="en-US"/>
        </w:rPr>
        <w:t>R4 = 5</w:t>
      </w:r>
      <w:r w:rsidR="00100593">
        <w:t>1</w:t>
      </w:r>
      <w:r>
        <w:rPr>
          <w:lang w:val="en-US"/>
        </w:rPr>
        <w:t xml:space="preserve"> %</w:t>
      </w:r>
      <w:r>
        <w:t>»</w:t>
      </w:r>
    </w:p>
    <w:p w14:paraId="16914CF0" w14:textId="285A7C41" w:rsidR="00193D21" w:rsidRDefault="00100593" w:rsidP="00100593">
      <w:pPr>
        <w:jc w:val="center"/>
      </w:pPr>
      <w:r w:rsidRPr="00100593">
        <w:rPr>
          <w:noProof/>
        </w:rPr>
        <w:lastRenderedPageBreak/>
        <w:drawing>
          <wp:inline distT="0" distB="0" distL="0" distR="0" wp14:anchorId="325D96CA" wp14:editId="62B0BC4A">
            <wp:extent cx="4738685" cy="3635829"/>
            <wp:effectExtent l="0" t="0" r="0" b="0"/>
            <wp:docPr id="676449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49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2391" cy="363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38F7" w14:textId="244A2873" w:rsidR="00100593" w:rsidRDefault="00100593" w:rsidP="00100593">
      <w:pPr>
        <w:jc w:val="center"/>
      </w:pPr>
      <w:r>
        <w:t xml:space="preserve">Рис. 2 «График при </w:t>
      </w:r>
      <w:r>
        <w:rPr>
          <w:lang w:val="en-US"/>
        </w:rPr>
        <w:t xml:space="preserve">R4 = </w:t>
      </w:r>
      <w:r>
        <w:t>60</w:t>
      </w:r>
      <w:r>
        <w:rPr>
          <w:lang w:val="en-US"/>
        </w:rPr>
        <w:t xml:space="preserve"> %</w:t>
      </w:r>
      <w:r>
        <w:t>»</w:t>
      </w:r>
    </w:p>
    <w:p w14:paraId="7EA46E17" w14:textId="6DFBE714" w:rsidR="00100593" w:rsidRPr="004B757B" w:rsidRDefault="00100593" w:rsidP="00100593">
      <w:pPr>
        <w:jc w:val="center"/>
      </w:pPr>
      <w:r w:rsidRPr="00100593">
        <w:rPr>
          <w:noProof/>
        </w:rPr>
        <w:drawing>
          <wp:inline distT="0" distB="0" distL="0" distR="0" wp14:anchorId="73DCC9A6" wp14:editId="78BEAFE6">
            <wp:extent cx="4927600" cy="3782357"/>
            <wp:effectExtent l="0" t="0" r="0" b="0"/>
            <wp:docPr id="2113178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78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2907" cy="37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4156" w14:textId="209377D2" w:rsidR="00100593" w:rsidRDefault="00100593" w:rsidP="00100593">
      <w:pPr>
        <w:jc w:val="center"/>
      </w:pPr>
      <w:r>
        <w:t xml:space="preserve">Рис. 3 «График при </w:t>
      </w:r>
      <w:r>
        <w:rPr>
          <w:lang w:val="en-US"/>
        </w:rPr>
        <w:t xml:space="preserve">R4 = </w:t>
      </w:r>
      <w:r>
        <w:t>80</w:t>
      </w:r>
      <w:r>
        <w:rPr>
          <w:lang w:val="en-US"/>
        </w:rPr>
        <w:t xml:space="preserve"> %</w:t>
      </w:r>
      <w:r>
        <w:t>»</w:t>
      </w:r>
    </w:p>
    <w:p w14:paraId="65FE9C67" w14:textId="77777777" w:rsidR="00193D21" w:rsidRDefault="00193D21" w:rsidP="00193D21"/>
    <w:p w14:paraId="1BEB3842" w14:textId="77777777" w:rsidR="00193D21" w:rsidRDefault="00193D21" w:rsidP="00193D21"/>
    <w:p w14:paraId="7F03475F" w14:textId="77777777" w:rsidR="00100593" w:rsidRDefault="00100593" w:rsidP="00193D21"/>
    <w:p w14:paraId="1EF55228" w14:textId="26F1E0C0" w:rsidR="00100593" w:rsidRDefault="00FA51AF" w:rsidP="00100593">
      <w:pPr>
        <w:jc w:val="center"/>
      </w:pPr>
      <w:r w:rsidRPr="00FA51AF">
        <w:rPr>
          <w:noProof/>
        </w:rPr>
        <w:lastRenderedPageBreak/>
        <w:drawing>
          <wp:inline distT="0" distB="0" distL="0" distR="0" wp14:anchorId="2847F3FA" wp14:editId="27476059">
            <wp:extent cx="5939790" cy="4519930"/>
            <wp:effectExtent l="0" t="0" r="0" b="0"/>
            <wp:docPr id="1958958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58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3930" w14:textId="7EA724E7" w:rsidR="00100593" w:rsidRPr="00FA51AF" w:rsidRDefault="00100593" w:rsidP="00100593">
      <w:pPr>
        <w:jc w:val="center"/>
      </w:pPr>
      <w:r>
        <w:t xml:space="preserve">Рис. 4 «График при </w:t>
      </w:r>
      <w:r>
        <w:rPr>
          <w:lang w:val="en-US"/>
        </w:rPr>
        <w:t>C</w:t>
      </w:r>
      <w:r w:rsidRPr="00100593">
        <w:t>1=</w:t>
      </w:r>
      <w:r>
        <w:rPr>
          <w:lang w:val="en-US"/>
        </w:rPr>
        <w:t>C</w:t>
      </w:r>
      <w:r w:rsidRPr="00100593">
        <w:t xml:space="preserve">2=15 </w:t>
      </w:r>
      <w:proofErr w:type="spellStart"/>
      <w:r>
        <w:t>нФ</w:t>
      </w:r>
      <w:proofErr w:type="spellEnd"/>
      <w:r>
        <w:t>(</w:t>
      </w:r>
      <w:r>
        <w:rPr>
          <w:lang w:val="en-US"/>
        </w:rPr>
        <w:t>R</w:t>
      </w:r>
      <w:r w:rsidRPr="00100593">
        <w:t>4=5</w:t>
      </w:r>
      <w:r w:rsidR="00FA51AF" w:rsidRPr="00FA51AF">
        <w:t>9</w:t>
      </w:r>
      <w:r w:rsidRPr="00100593">
        <w:t>%)</w:t>
      </w:r>
      <w:r>
        <w:t>»</w:t>
      </w:r>
    </w:p>
    <w:p w14:paraId="418F8AC4" w14:textId="1FF745E2" w:rsidR="00FA51AF" w:rsidRPr="00FA51AF" w:rsidRDefault="00FA51AF" w:rsidP="00100593">
      <w:pPr>
        <w:jc w:val="center"/>
      </w:pPr>
      <w:r w:rsidRPr="00FA51AF">
        <w:rPr>
          <w:noProof/>
        </w:rPr>
        <w:drawing>
          <wp:inline distT="0" distB="0" distL="0" distR="0" wp14:anchorId="6C40B6F5" wp14:editId="02084D1E">
            <wp:extent cx="4535714" cy="3452942"/>
            <wp:effectExtent l="0" t="0" r="0" b="0"/>
            <wp:docPr id="1401180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80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1635" cy="3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DA68" w14:textId="5D8E0508" w:rsidR="00FA51AF" w:rsidRPr="00FA51AF" w:rsidRDefault="00FA51AF" w:rsidP="00FA51AF">
      <w:pPr>
        <w:jc w:val="center"/>
      </w:pPr>
      <w:r>
        <w:t xml:space="preserve">Рис. </w:t>
      </w:r>
      <w:r w:rsidRPr="00FA51AF">
        <w:t>5</w:t>
      </w:r>
      <w:r>
        <w:t xml:space="preserve"> «График при </w:t>
      </w:r>
      <w:r>
        <w:rPr>
          <w:lang w:val="en-US"/>
        </w:rPr>
        <w:t>C</w:t>
      </w:r>
      <w:r w:rsidRPr="00100593">
        <w:t>1=</w:t>
      </w:r>
      <w:r>
        <w:rPr>
          <w:lang w:val="en-US"/>
        </w:rPr>
        <w:t>C</w:t>
      </w:r>
      <w:r w:rsidRPr="00100593">
        <w:t>2=</w:t>
      </w:r>
      <w:r w:rsidRPr="00FA51AF">
        <w:t>2</w:t>
      </w:r>
      <w:r w:rsidRPr="00100593">
        <w:t xml:space="preserve">5 </w:t>
      </w:r>
      <w:proofErr w:type="spellStart"/>
      <w:r>
        <w:t>нФ</w:t>
      </w:r>
      <w:proofErr w:type="spellEnd"/>
      <w:r>
        <w:t>(</w:t>
      </w:r>
      <w:r>
        <w:rPr>
          <w:lang w:val="en-US"/>
        </w:rPr>
        <w:t>R</w:t>
      </w:r>
      <w:r w:rsidRPr="00100593">
        <w:t>4=5</w:t>
      </w:r>
      <w:r w:rsidRPr="00FA51AF">
        <w:t>9</w:t>
      </w:r>
      <w:r w:rsidRPr="00100593">
        <w:t>%)</w:t>
      </w:r>
      <w:r>
        <w:t>»</w:t>
      </w:r>
    </w:p>
    <w:p w14:paraId="2D0E1569" w14:textId="77777777" w:rsidR="00193D21" w:rsidRDefault="00193D21" w:rsidP="00193D21"/>
    <w:p w14:paraId="22FD3653" w14:textId="58EB28ED" w:rsidR="00193D21" w:rsidRDefault="00FA51AF" w:rsidP="00FA51AF">
      <w:pPr>
        <w:jc w:val="center"/>
      </w:pPr>
      <w:r w:rsidRPr="00FA51AF">
        <w:rPr>
          <w:noProof/>
        </w:rPr>
        <w:lastRenderedPageBreak/>
        <w:drawing>
          <wp:inline distT="0" distB="0" distL="0" distR="0" wp14:anchorId="508DE317" wp14:editId="5BE1DA9B">
            <wp:extent cx="4985657" cy="3821059"/>
            <wp:effectExtent l="0" t="0" r="0" b="0"/>
            <wp:docPr id="93233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3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4742" cy="382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A9A7" w14:textId="71D9F38A" w:rsidR="00193D21" w:rsidRPr="0074451A" w:rsidRDefault="00FA51AF" w:rsidP="00FA51AF">
      <w:pPr>
        <w:jc w:val="center"/>
      </w:pPr>
      <w:r>
        <w:t xml:space="preserve">Рис. </w:t>
      </w:r>
      <w:r w:rsidR="0074451A">
        <w:t>6</w:t>
      </w:r>
      <w:r>
        <w:t xml:space="preserve"> «График при </w:t>
      </w:r>
      <w:r>
        <w:rPr>
          <w:lang w:val="en-US"/>
        </w:rPr>
        <w:t>C</w:t>
      </w:r>
      <w:r w:rsidRPr="00100593">
        <w:t>1=</w:t>
      </w:r>
      <w:r>
        <w:rPr>
          <w:lang w:val="en-US"/>
        </w:rPr>
        <w:t>C</w:t>
      </w:r>
      <w:r w:rsidRPr="00100593">
        <w:t>2=</w:t>
      </w:r>
      <w:r w:rsidRPr="00FA51AF">
        <w:t>40</w:t>
      </w:r>
      <w:r w:rsidRPr="00100593">
        <w:t xml:space="preserve"> </w:t>
      </w:r>
      <w:proofErr w:type="spellStart"/>
      <w:r>
        <w:t>нФ</w:t>
      </w:r>
      <w:proofErr w:type="spellEnd"/>
      <w:r>
        <w:t>(</w:t>
      </w:r>
      <w:r>
        <w:rPr>
          <w:lang w:val="en-US"/>
        </w:rPr>
        <w:t>R</w:t>
      </w:r>
      <w:r w:rsidRPr="00100593">
        <w:t>4=5</w:t>
      </w:r>
      <w:r w:rsidRPr="00FA51AF">
        <w:t>9</w:t>
      </w:r>
      <w:r w:rsidRPr="00100593">
        <w:t>%)</w:t>
      </w:r>
      <w:r>
        <w:t>»</w:t>
      </w:r>
    </w:p>
    <w:p w14:paraId="5919A68C" w14:textId="2418BBA6" w:rsidR="00193D21" w:rsidRDefault="00FA51AF" w:rsidP="00FA51AF">
      <w:pPr>
        <w:jc w:val="center"/>
        <w:rPr>
          <w:lang w:val="en-US"/>
        </w:rPr>
      </w:pPr>
      <w:r w:rsidRPr="00FA51AF">
        <w:rPr>
          <w:noProof/>
        </w:rPr>
        <w:drawing>
          <wp:inline distT="0" distB="0" distL="0" distR="0" wp14:anchorId="63E383FA" wp14:editId="2A736CDD">
            <wp:extent cx="5050971" cy="3868955"/>
            <wp:effectExtent l="0" t="0" r="0" b="0"/>
            <wp:docPr id="881454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54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4538" cy="387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EC6F" w14:textId="0EEA5EFE" w:rsidR="00FA51AF" w:rsidRDefault="00FA51AF" w:rsidP="00FA51AF">
      <w:pPr>
        <w:jc w:val="center"/>
      </w:pPr>
      <w:r>
        <w:t xml:space="preserve">Рис. </w:t>
      </w:r>
      <w:r w:rsidR="0074451A">
        <w:t>7</w:t>
      </w:r>
      <w:r>
        <w:t xml:space="preserve"> «График при </w:t>
      </w:r>
      <w:r>
        <w:rPr>
          <w:lang w:val="en-US"/>
        </w:rPr>
        <w:t>R</w:t>
      </w:r>
      <w:r w:rsidRPr="00100593">
        <w:t>1=</w:t>
      </w:r>
      <w:r>
        <w:rPr>
          <w:lang w:val="en-US"/>
        </w:rPr>
        <w:t>R</w:t>
      </w:r>
      <w:r w:rsidRPr="00100593">
        <w:t>2=</w:t>
      </w:r>
      <w:r w:rsidRPr="00FA51AF">
        <w:t>5</w:t>
      </w:r>
      <w:r w:rsidRPr="00100593">
        <w:t xml:space="preserve"> </w:t>
      </w:r>
      <w:r>
        <w:t>кОм(</w:t>
      </w:r>
      <w:r>
        <w:rPr>
          <w:lang w:val="en-US"/>
        </w:rPr>
        <w:t>R</w:t>
      </w:r>
      <w:r w:rsidRPr="00100593">
        <w:t>4=5</w:t>
      </w:r>
      <w:r w:rsidRPr="00FA51AF">
        <w:t>9</w:t>
      </w:r>
      <w:r w:rsidRPr="00100593">
        <w:t>%)</w:t>
      </w:r>
      <w:r>
        <w:t>»</w:t>
      </w:r>
    </w:p>
    <w:p w14:paraId="5E7C67DA" w14:textId="77777777" w:rsidR="00FA51AF" w:rsidRDefault="00FA51AF" w:rsidP="00FA51AF">
      <w:pPr>
        <w:jc w:val="center"/>
      </w:pPr>
    </w:p>
    <w:p w14:paraId="05E26346" w14:textId="77777777" w:rsidR="00FA51AF" w:rsidRDefault="00FA51AF" w:rsidP="0074451A">
      <w:pPr>
        <w:ind w:firstLine="0"/>
      </w:pPr>
    </w:p>
    <w:p w14:paraId="0295A0D4" w14:textId="3FA8E05E" w:rsidR="00FA51AF" w:rsidRDefault="0074451A" w:rsidP="00FA51AF">
      <w:pPr>
        <w:jc w:val="center"/>
      </w:pPr>
      <w:r w:rsidRPr="0074451A">
        <w:rPr>
          <w:noProof/>
        </w:rPr>
        <w:lastRenderedPageBreak/>
        <w:drawing>
          <wp:inline distT="0" distB="0" distL="0" distR="0" wp14:anchorId="4CB44379" wp14:editId="1B1CBD9D">
            <wp:extent cx="5301759" cy="4071257"/>
            <wp:effectExtent l="0" t="0" r="0" b="0"/>
            <wp:docPr id="370859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597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4089" cy="407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1BDF" w14:textId="639A6C12" w:rsidR="0074451A" w:rsidRDefault="0074451A" w:rsidP="0074451A">
      <w:pPr>
        <w:jc w:val="center"/>
      </w:pPr>
      <w:r>
        <w:t xml:space="preserve">Рис. 8 «График при </w:t>
      </w:r>
      <w:r>
        <w:rPr>
          <w:lang w:val="en-US"/>
        </w:rPr>
        <w:t>R</w:t>
      </w:r>
      <w:r w:rsidRPr="00100593">
        <w:t>1=</w:t>
      </w:r>
      <w:r>
        <w:rPr>
          <w:lang w:val="en-US"/>
        </w:rPr>
        <w:t>R</w:t>
      </w:r>
      <w:r w:rsidRPr="00100593">
        <w:t>2=</w:t>
      </w:r>
      <w:r>
        <w:t>10</w:t>
      </w:r>
      <w:r w:rsidRPr="00100593">
        <w:t xml:space="preserve"> </w:t>
      </w:r>
      <w:r>
        <w:t>кОм(</w:t>
      </w:r>
      <w:r>
        <w:rPr>
          <w:lang w:val="en-US"/>
        </w:rPr>
        <w:t>R</w:t>
      </w:r>
      <w:r w:rsidRPr="00100593">
        <w:t>4=5</w:t>
      </w:r>
      <w:r w:rsidRPr="00FA51AF">
        <w:t>9</w:t>
      </w:r>
      <w:r w:rsidRPr="00100593">
        <w:t>%)</w:t>
      </w:r>
      <w:r>
        <w:t>»</w:t>
      </w:r>
    </w:p>
    <w:p w14:paraId="17457026" w14:textId="3F13B2C0" w:rsidR="0074451A" w:rsidRDefault="0074451A" w:rsidP="00FA51AF">
      <w:pPr>
        <w:jc w:val="center"/>
      </w:pPr>
      <w:r w:rsidRPr="0074451A">
        <w:rPr>
          <w:noProof/>
        </w:rPr>
        <w:drawing>
          <wp:inline distT="0" distB="0" distL="0" distR="0" wp14:anchorId="71BD580C" wp14:editId="1AF8D8E5">
            <wp:extent cx="4310743" cy="3290432"/>
            <wp:effectExtent l="0" t="0" r="0" b="0"/>
            <wp:docPr id="1348384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84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6882" cy="329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16F9" w14:textId="086FE3D2" w:rsidR="0074451A" w:rsidRDefault="0074451A" w:rsidP="0074451A">
      <w:pPr>
        <w:jc w:val="center"/>
      </w:pPr>
      <w:r>
        <w:t xml:space="preserve">Рис. 9 «График при </w:t>
      </w:r>
      <w:r>
        <w:rPr>
          <w:lang w:val="en-US"/>
        </w:rPr>
        <w:t>R</w:t>
      </w:r>
      <w:r w:rsidRPr="00100593">
        <w:t>1=</w:t>
      </w:r>
      <w:r>
        <w:rPr>
          <w:lang w:val="en-US"/>
        </w:rPr>
        <w:t>R</w:t>
      </w:r>
      <w:r w:rsidRPr="00100593">
        <w:t>2=</w:t>
      </w:r>
      <w:r>
        <w:t>15</w:t>
      </w:r>
      <w:r w:rsidRPr="00100593">
        <w:t xml:space="preserve"> </w:t>
      </w:r>
      <w:r>
        <w:t>кОм(</w:t>
      </w:r>
      <w:r>
        <w:rPr>
          <w:lang w:val="en-US"/>
        </w:rPr>
        <w:t>R</w:t>
      </w:r>
      <w:r w:rsidRPr="00100593">
        <w:t>4=5</w:t>
      </w:r>
      <w:r w:rsidRPr="00FA51AF">
        <w:t>9</w:t>
      </w:r>
      <w:r w:rsidRPr="00100593">
        <w:t>%)</w:t>
      </w:r>
      <w:r>
        <w:t>»</w:t>
      </w:r>
    </w:p>
    <w:p w14:paraId="392EC777" w14:textId="77777777" w:rsidR="00FA51AF" w:rsidRPr="00FA51AF" w:rsidRDefault="00FA51AF" w:rsidP="0074451A">
      <w:pPr>
        <w:ind w:firstLine="0"/>
      </w:pPr>
    </w:p>
    <w:p w14:paraId="3AAC3DED" w14:textId="77777777" w:rsidR="00193D21" w:rsidRDefault="00193D21" w:rsidP="00193D21"/>
    <w:p w14:paraId="630FA250" w14:textId="77777777" w:rsidR="00193D21" w:rsidRDefault="00193D21" w:rsidP="00193D21"/>
    <w:p w14:paraId="5357D9E6" w14:textId="1B106F99" w:rsidR="00193D21" w:rsidRDefault="0074451A" w:rsidP="00193D21">
      <w:r w:rsidRPr="0074451A">
        <w:lastRenderedPageBreak/>
        <w:t>Амплитуда генерируемого сигнала главным образом определяется сопротивлением R4: при его увеличении усиливается положительная обратная связь, и амплитуда возрастает быстрее и достигает большего значения. Изменение элементов RC-цепочки (R1, R2, C1, C2) существенно амплитуду не изменяет, а влияет преимущественно на частоту генерации и скорость нарастания колебаний: при больших значениях этих элементов частота снижается, а установление колебаний происходит медленнее.</w:t>
      </w:r>
    </w:p>
    <w:p w14:paraId="38165513" w14:textId="77777777" w:rsidR="0074451A" w:rsidRPr="00F42320" w:rsidRDefault="0074451A" w:rsidP="0074451A">
      <w:pPr>
        <w:rPr>
          <w:b/>
          <w:bCs/>
        </w:rPr>
      </w:pPr>
      <w:r w:rsidRPr="00F42320">
        <w:rPr>
          <w:b/>
          <w:bCs/>
        </w:rPr>
        <w:t>2.</w:t>
      </w:r>
      <w:r>
        <w:rPr>
          <w:b/>
          <w:bCs/>
        </w:rPr>
        <w:t>2</w:t>
      </w:r>
      <w:r w:rsidRPr="00F42320">
        <w:rPr>
          <w:b/>
          <w:bCs/>
        </w:rPr>
        <w:t xml:space="preserve"> </w:t>
      </w:r>
      <w:r>
        <w:rPr>
          <w:b/>
          <w:bCs/>
        </w:rPr>
        <w:t>Режим усиления с линейной ООС</w:t>
      </w:r>
      <w:r w:rsidRPr="00F42320">
        <w:rPr>
          <w:b/>
          <w:bCs/>
        </w:rPr>
        <w:t>.</w:t>
      </w:r>
    </w:p>
    <w:p w14:paraId="4BCA8FFF" w14:textId="77777777" w:rsidR="0074451A" w:rsidRDefault="0074451A" w:rsidP="0074451A">
      <w:r>
        <w:t>Для получения режима усиления с линейной ООС генератор был подключен ко входу обратной связи.</w:t>
      </w:r>
    </w:p>
    <w:p w14:paraId="57DC437F" w14:textId="5A6CE14B" w:rsidR="0074451A" w:rsidRDefault="008B65FD" w:rsidP="008B65FD">
      <w:pPr>
        <w:jc w:val="center"/>
      </w:pPr>
      <w:r w:rsidRPr="008B65FD">
        <w:rPr>
          <w:noProof/>
        </w:rPr>
        <w:drawing>
          <wp:inline distT="0" distB="0" distL="0" distR="0" wp14:anchorId="1E0BE954" wp14:editId="51E25CD6">
            <wp:extent cx="4582124" cy="2314575"/>
            <wp:effectExtent l="0" t="0" r="0" b="0"/>
            <wp:docPr id="535600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00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7448" cy="231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213F" w14:textId="2815620F" w:rsidR="008B65FD" w:rsidRDefault="008B65FD" w:rsidP="008B65FD">
      <w:pPr>
        <w:jc w:val="center"/>
      </w:pPr>
      <w:r>
        <w:t>Рис.1 «Режим усиления с линейной ООС»</w:t>
      </w:r>
    </w:p>
    <w:p w14:paraId="690AC96B" w14:textId="2F33582E" w:rsidR="008B65FD" w:rsidRPr="008B65FD" w:rsidRDefault="008B65FD" w:rsidP="008B65FD">
      <w:pPr>
        <w:rPr>
          <w:bCs/>
        </w:rPr>
      </w:pPr>
      <w:r w:rsidRPr="008B65FD">
        <w:t xml:space="preserve">Для разных значений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8B65FD">
        <w:rPr>
          <w:bCs/>
        </w:rPr>
        <w:t>и</w:t>
      </w:r>
      <w:r w:rsidRPr="008B65FD"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B65FD">
        <w:rPr>
          <w:bCs/>
        </w:rPr>
        <w:t xml:space="preserve"> были получены осциллограммы сигналов гармонической, треугольной и прямоугольной форм. Осциллограммы представлены на рисунках ниже.</w:t>
      </w:r>
    </w:p>
    <w:p w14:paraId="0CB03818" w14:textId="50A2FECA" w:rsidR="008B65FD" w:rsidRDefault="008B65FD" w:rsidP="008B65FD">
      <w:pPr>
        <w:jc w:val="center"/>
      </w:pPr>
      <w:r w:rsidRPr="008B65FD">
        <w:rPr>
          <w:noProof/>
        </w:rPr>
        <w:drawing>
          <wp:inline distT="0" distB="0" distL="0" distR="0" wp14:anchorId="18157BAA" wp14:editId="4A8307B8">
            <wp:extent cx="3520440" cy="1905117"/>
            <wp:effectExtent l="0" t="0" r="0" b="0"/>
            <wp:docPr id="1211993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93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7459" cy="19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349B" w14:textId="1952E8E0" w:rsidR="008B65FD" w:rsidRPr="008B65FD" w:rsidRDefault="008B65FD" w:rsidP="008B65FD">
      <w:pPr>
        <w:jc w:val="center"/>
        <w:rPr>
          <w:bCs/>
        </w:rPr>
      </w:pPr>
      <w:r w:rsidRPr="008B65FD">
        <w:rPr>
          <w:bCs/>
        </w:rPr>
        <w:t xml:space="preserve">Рисунок </w:t>
      </w:r>
      <w:r w:rsidRPr="008B65FD">
        <w:rPr>
          <w:bCs/>
        </w:rPr>
        <w:fldChar w:fldCharType="begin"/>
      </w:r>
      <w:r w:rsidRPr="008B65FD">
        <w:rPr>
          <w:bCs/>
        </w:rPr>
        <w:instrText xml:space="preserve"> SEQ Рисунок \* ARABIC </w:instrText>
      </w:r>
      <w:r w:rsidRPr="008B65FD">
        <w:rPr>
          <w:bCs/>
        </w:rPr>
        <w:fldChar w:fldCharType="separate"/>
      </w:r>
      <w:r w:rsidRPr="008B65FD">
        <w:rPr>
          <w:bCs/>
        </w:rPr>
        <w:t>10</w:t>
      </w:r>
      <w:r w:rsidRPr="008B65FD">
        <w:fldChar w:fldCharType="end"/>
      </w:r>
      <w:r w:rsidRPr="008B65FD">
        <w:rPr>
          <w:bCs/>
        </w:rPr>
        <w:t xml:space="preserve"> </w:t>
      </w:r>
      <w:r>
        <w:rPr>
          <w:bCs/>
        </w:rPr>
        <w:t>«</w:t>
      </w:r>
      <w:r>
        <w:rPr>
          <w:bCs/>
          <w:lang w:val="en-US"/>
        </w:rPr>
        <w:t>R</w:t>
      </w:r>
      <w:r w:rsidRPr="008B65FD">
        <w:rPr>
          <w:bCs/>
        </w:rPr>
        <w:t>1=</w:t>
      </w:r>
      <w:r>
        <w:rPr>
          <w:bCs/>
          <w:lang w:val="en-US"/>
        </w:rPr>
        <w:t>R</w:t>
      </w:r>
      <w:r w:rsidRPr="008B65FD">
        <w:rPr>
          <w:bCs/>
        </w:rPr>
        <w:t xml:space="preserve">2=5 кОм, </w:t>
      </w:r>
      <w:r>
        <w:rPr>
          <w:bCs/>
          <w:lang w:val="en-US"/>
        </w:rPr>
        <w:t>C</w:t>
      </w:r>
      <w:r w:rsidRPr="008B65FD">
        <w:rPr>
          <w:bCs/>
        </w:rPr>
        <w:t>1=</w:t>
      </w:r>
      <w:r>
        <w:rPr>
          <w:bCs/>
          <w:lang w:val="en-US"/>
        </w:rPr>
        <w:t>C</w:t>
      </w:r>
      <w:r w:rsidRPr="008B65FD">
        <w:rPr>
          <w:bCs/>
        </w:rPr>
        <w:t xml:space="preserve">2=15 </w:t>
      </w:r>
      <w:proofErr w:type="spellStart"/>
      <w:r w:rsidRPr="008B65FD">
        <w:rPr>
          <w:bCs/>
        </w:rPr>
        <w:t>нФ</w:t>
      </w:r>
      <w:proofErr w:type="spellEnd"/>
      <w:r>
        <w:rPr>
          <w:bCs/>
        </w:rPr>
        <w:t>, синусоидальный сигнал»</w:t>
      </w:r>
    </w:p>
    <w:p w14:paraId="721D0163" w14:textId="77777777" w:rsidR="008B65FD" w:rsidRDefault="008B65FD" w:rsidP="008B65FD">
      <w:pPr>
        <w:jc w:val="center"/>
      </w:pPr>
    </w:p>
    <w:p w14:paraId="48CC43EF" w14:textId="0CFE2F2D" w:rsidR="00995653" w:rsidRDefault="008B65FD" w:rsidP="008B65FD">
      <w:pPr>
        <w:jc w:val="center"/>
      </w:pPr>
      <w:r w:rsidRPr="008B65FD">
        <w:rPr>
          <w:noProof/>
        </w:rPr>
        <w:lastRenderedPageBreak/>
        <w:drawing>
          <wp:inline distT="0" distB="0" distL="0" distR="0" wp14:anchorId="0E648D25" wp14:editId="4E796A5B">
            <wp:extent cx="4629196" cy="2617470"/>
            <wp:effectExtent l="0" t="0" r="0" b="0"/>
            <wp:docPr id="1420663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635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0464" cy="261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2F7D" w14:textId="18B11189" w:rsidR="008B65FD" w:rsidRPr="008B65FD" w:rsidRDefault="008B65FD" w:rsidP="008B65FD">
      <w:pPr>
        <w:jc w:val="center"/>
        <w:rPr>
          <w:bCs/>
        </w:rPr>
      </w:pPr>
      <w:r w:rsidRPr="008B65FD">
        <w:rPr>
          <w:bCs/>
        </w:rPr>
        <w:t xml:space="preserve">Рисунок </w:t>
      </w:r>
      <w:r>
        <w:rPr>
          <w:bCs/>
        </w:rPr>
        <w:t>11</w:t>
      </w:r>
      <w:r w:rsidRPr="008B65FD">
        <w:rPr>
          <w:bCs/>
        </w:rPr>
        <w:t xml:space="preserve"> </w:t>
      </w:r>
      <w:r>
        <w:rPr>
          <w:bCs/>
        </w:rPr>
        <w:t>«</w:t>
      </w:r>
      <w:r>
        <w:rPr>
          <w:bCs/>
          <w:lang w:val="en-US"/>
        </w:rPr>
        <w:t>R</w:t>
      </w:r>
      <w:r w:rsidRPr="008B65FD">
        <w:rPr>
          <w:bCs/>
        </w:rPr>
        <w:t>1=</w:t>
      </w:r>
      <w:r>
        <w:rPr>
          <w:bCs/>
          <w:lang w:val="en-US"/>
        </w:rPr>
        <w:t>R</w:t>
      </w:r>
      <w:r w:rsidRPr="008B65FD">
        <w:rPr>
          <w:bCs/>
        </w:rPr>
        <w:t xml:space="preserve">2=5 кОм, </w:t>
      </w:r>
      <w:r>
        <w:rPr>
          <w:bCs/>
          <w:lang w:val="en-US"/>
        </w:rPr>
        <w:t>C</w:t>
      </w:r>
      <w:r w:rsidRPr="008B65FD">
        <w:rPr>
          <w:bCs/>
        </w:rPr>
        <w:t>1=</w:t>
      </w:r>
      <w:r>
        <w:rPr>
          <w:bCs/>
          <w:lang w:val="en-US"/>
        </w:rPr>
        <w:t>C</w:t>
      </w:r>
      <w:r w:rsidRPr="008B65FD">
        <w:rPr>
          <w:bCs/>
        </w:rPr>
        <w:t xml:space="preserve">2=15 </w:t>
      </w:r>
      <w:proofErr w:type="spellStart"/>
      <w:r w:rsidRPr="008B65FD">
        <w:rPr>
          <w:bCs/>
        </w:rPr>
        <w:t>нФ</w:t>
      </w:r>
      <w:proofErr w:type="spellEnd"/>
      <w:r>
        <w:rPr>
          <w:bCs/>
        </w:rPr>
        <w:t>, треугольный сигнал»</w:t>
      </w:r>
    </w:p>
    <w:p w14:paraId="2604BE29" w14:textId="2AD34179" w:rsidR="00995653" w:rsidRDefault="008B65FD" w:rsidP="008B65FD">
      <w:pPr>
        <w:jc w:val="center"/>
      </w:pPr>
      <w:r w:rsidRPr="008B65FD">
        <w:rPr>
          <w:noProof/>
        </w:rPr>
        <w:drawing>
          <wp:inline distT="0" distB="0" distL="0" distR="0" wp14:anchorId="05838878" wp14:editId="662B4FFB">
            <wp:extent cx="4069080" cy="2261180"/>
            <wp:effectExtent l="0" t="0" r="0" b="0"/>
            <wp:docPr id="801511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11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9428" cy="226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7D03" w14:textId="0BC2F0F6" w:rsidR="008B65FD" w:rsidRPr="008B65FD" w:rsidRDefault="008B65FD" w:rsidP="008B65FD">
      <w:pPr>
        <w:jc w:val="center"/>
        <w:rPr>
          <w:bCs/>
        </w:rPr>
      </w:pPr>
      <w:r w:rsidRPr="008B65FD">
        <w:rPr>
          <w:bCs/>
        </w:rPr>
        <w:t xml:space="preserve">Рисунок </w:t>
      </w:r>
      <w:r>
        <w:rPr>
          <w:bCs/>
        </w:rPr>
        <w:t>12</w:t>
      </w:r>
      <w:r w:rsidRPr="008B65FD">
        <w:rPr>
          <w:bCs/>
        </w:rPr>
        <w:t xml:space="preserve"> </w:t>
      </w:r>
      <w:r>
        <w:rPr>
          <w:bCs/>
        </w:rPr>
        <w:t>«</w:t>
      </w:r>
      <w:r>
        <w:rPr>
          <w:bCs/>
          <w:lang w:val="en-US"/>
        </w:rPr>
        <w:t>R</w:t>
      </w:r>
      <w:r w:rsidRPr="008B65FD">
        <w:rPr>
          <w:bCs/>
        </w:rPr>
        <w:t>1=</w:t>
      </w:r>
      <w:r>
        <w:rPr>
          <w:bCs/>
          <w:lang w:val="en-US"/>
        </w:rPr>
        <w:t>R</w:t>
      </w:r>
      <w:r w:rsidRPr="008B65FD">
        <w:rPr>
          <w:bCs/>
        </w:rPr>
        <w:t xml:space="preserve">2=5 кОм, </w:t>
      </w:r>
      <w:r>
        <w:rPr>
          <w:bCs/>
          <w:lang w:val="en-US"/>
        </w:rPr>
        <w:t>C</w:t>
      </w:r>
      <w:r w:rsidRPr="008B65FD">
        <w:rPr>
          <w:bCs/>
        </w:rPr>
        <w:t>1=</w:t>
      </w:r>
      <w:r>
        <w:rPr>
          <w:bCs/>
          <w:lang w:val="en-US"/>
        </w:rPr>
        <w:t>C</w:t>
      </w:r>
      <w:r w:rsidRPr="008B65FD">
        <w:rPr>
          <w:bCs/>
        </w:rPr>
        <w:t xml:space="preserve">2=15 </w:t>
      </w:r>
      <w:proofErr w:type="spellStart"/>
      <w:r w:rsidRPr="008B65FD">
        <w:rPr>
          <w:bCs/>
        </w:rPr>
        <w:t>нФ</w:t>
      </w:r>
      <w:proofErr w:type="spellEnd"/>
      <w:r>
        <w:rPr>
          <w:bCs/>
        </w:rPr>
        <w:t>, прямоугольный сигнал»</w:t>
      </w:r>
    </w:p>
    <w:p w14:paraId="593671DB" w14:textId="1A2ACADF" w:rsidR="00995653" w:rsidRDefault="00304296" w:rsidP="00304296">
      <w:pPr>
        <w:jc w:val="center"/>
      </w:pPr>
      <w:r w:rsidRPr="00304296">
        <w:rPr>
          <w:noProof/>
        </w:rPr>
        <w:drawing>
          <wp:inline distT="0" distB="0" distL="0" distR="0" wp14:anchorId="76B58A00" wp14:editId="3C469395">
            <wp:extent cx="4206240" cy="2355386"/>
            <wp:effectExtent l="0" t="0" r="0" b="0"/>
            <wp:docPr id="940685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859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7577" cy="236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15E6" w14:textId="688CAC00" w:rsidR="00304296" w:rsidRPr="008B65FD" w:rsidRDefault="00304296" w:rsidP="00304296">
      <w:pPr>
        <w:jc w:val="center"/>
        <w:rPr>
          <w:bCs/>
        </w:rPr>
      </w:pPr>
      <w:r w:rsidRPr="008B65FD">
        <w:rPr>
          <w:bCs/>
        </w:rPr>
        <w:t xml:space="preserve">Рисунок </w:t>
      </w:r>
      <w:r>
        <w:rPr>
          <w:bCs/>
        </w:rPr>
        <w:t>13</w:t>
      </w:r>
      <w:r w:rsidRPr="008B65FD">
        <w:rPr>
          <w:bCs/>
        </w:rPr>
        <w:t xml:space="preserve"> </w:t>
      </w:r>
      <w:r>
        <w:rPr>
          <w:bCs/>
        </w:rPr>
        <w:t>«</w:t>
      </w:r>
      <w:r>
        <w:rPr>
          <w:bCs/>
          <w:lang w:val="en-US"/>
        </w:rPr>
        <w:t>R</w:t>
      </w:r>
      <w:r w:rsidRPr="008B65FD">
        <w:rPr>
          <w:bCs/>
        </w:rPr>
        <w:t>1=</w:t>
      </w:r>
      <w:r>
        <w:rPr>
          <w:bCs/>
          <w:lang w:val="en-US"/>
        </w:rPr>
        <w:t>R</w:t>
      </w:r>
      <w:r w:rsidRPr="008B65FD">
        <w:rPr>
          <w:bCs/>
        </w:rPr>
        <w:t>2=</w:t>
      </w:r>
      <w:r>
        <w:rPr>
          <w:bCs/>
        </w:rPr>
        <w:t>10</w:t>
      </w:r>
      <w:r w:rsidRPr="008B65FD">
        <w:rPr>
          <w:bCs/>
        </w:rPr>
        <w:t xml:space="preserve"> кОм, </w:t>
      </w:r>
      <w:r>
        <w:rPr>
          <w:bCs/>
          <w:lang w:val="en-US"/>
        </w:rPr>
        <w:t>C</w:t>
      </w:r>
      <w:r w:rsidRPr="008B65FD">
        <w:rPr>
          <w:bCs/>
        </w:rPr>
        <w:t>1=</w:t>
      </w:r>
      <w:r>
        <w:rPr>
          <w:bCs/>
          <w:lang w:val="en-US"/>
        </w:rPr>
        <w:t>C</w:t>
      </w:r>
      <w:r w:rsidRPr="008B65FD">
        <w:rPr>
          <w:bCs/>
        </w:rPr>
        <w:t xml:space="preserve">2=15 </w:t>
      </w:r>
      <w:proofErr w:type="spellStart"/>
      <w:r w:rsidRPr="008B65FD">
        <w:rPr>
          <w:bCs/>
        </w:rPr>
        <w:t>нФ</w:t>
      </w:r>
      <w:proofErr w:type="spellEnd"/>
      <w:r>
        <w:rPr>
          <w:bCs/>
        </w:rPr>
        <w:t>, синусоидальный сигнал»</w:t>
      </w:r>
    </w:p>
    <w:p w14:paraId="4E916F1B" w14:textId="77777777" w:rsidR="00995653" w:rsidRDefault="00995653" w:rsidP="00193D21"/>
    <w:p w14:paraId="16D50D18" w14:textId="77777777" w:rsidR="00304296" w:rsidRDefault="00304296" w:rsidP="00193D21"/>
    <w:p w14:paraId="46C639B9" w14:textId="35777B2E" w:rsidR="00304296" w:rsidRDefault="00304296" w:rsidP="00304296">
      <w:pPr>
        <w:jc w:val="center"/>
      </w:pPr>
      <w:r w:rsidRPr="00304296">
        <w:rPr>
          <w:noProof/>
        </w:rPr>
        <w:lastRenderedPageBreak/>
        <w:drawing>
          <wp:inline distT="0" distB="0" distL="0" distR="0" wp14:anchorId="43BD5EDD" wp14:editId="4957033A">
            <wp:extent cx="4687709" cy="2646045"/>
            <wp:effectExtent l="0" t="0" r="0" b="0"/>
            <wp:docPr id="136909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97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2414" cy="264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434B" w14:textId="0EAC848A" w:rsidR="00304296" w:rsidRPr="008B65FD" w:rsidRDefault="00304296" w:rsidP="00304296">
      <w:pPr>
        <w:jc w:val="center"/>
        <w:rPr>
          <w:bCs/>
        </w:rPr>
      </w:pPr>
      <w:r w:rsidRPr="008B65FD">
        <w:rPr>
          <w:bCs/>
        </w:rPr>
        <w:t xml:space="preserve">Рисунок </w:t>
      </w:r>
      <w:r>
        <w:rPr>
          <w:bCs/>
        </w:rPr>
        <w:t>11</w:t>
      </w:r>
      <w:r w:rsidRPr="008B65FD">
        <w:rPr>
          <w:bCs/>
        </w:rPr>
        <w:t xml:space="preserve"> </w:t>
      </w:r>
      <w:r>
        <w:rPr>
          <w:bCs/>
        </w:rPr>
        <w:t>«</w:t>
      </w:r>
      <w:r>
        <w:rPr>
          <w:bCs/>
          <w:lang w:val="en-US"/>
        </w:rPr>
        <w:t>R</w:t>
      </w:r>
      <w:r w:rsidRPr="008B65FD">
        <w:rPr>
          <w:bCs/>
        </w:rPr>
        <w:t>1=</w:t>
      </w:r>
      <w:r>
        <w:rPr>
          <w:bCs/>
          <w:lang w:val="en-US"/>
        </w:rPr>
        <w:t>R</w:t>
      </w:r>
      <w:r w:rsidRPr="008B65FD">
        <w:rPr>
          <w:bCs/>
        </w:rPr>
        <w:t>2=</w:t>
      </w:r>
      <w:r>
        <w:rPr>
          <w:bCs/>
        </w:rPr>
        <w:t>10</w:t>
      </w:r>
      <w:r w:rsidRPr="008B65FD">
        <w:rPr>
          <w:bCs/>
        </w:rPr>
        <w:t xml:space="preserve"> кОм, </w:t>
      </w:r>
      <w:r>
        <w:rPr>
          <w:bCs/>
          <w:lang w:val="en-US"/>
        </w:rPr>
        <w:t>C</w:t>
      </w:r>
      <w:r w:rsidRPr="008B65FD">
        <w:rPr>
          <w:bCs/>
        </w:rPr>
        <w:t>1=</w:t>
      </w:r>
      <w:r>
        <w:rPr>
          <w:bCs/>
          <w:lang w:val="en-US"/>
        </w:rPr>
        <w:t>C</w:t>
      </w:r>
      <w:r w:rsidRPr="008B65FD">
        <w:rPr>
          <w:bCs/>
        </w:rPr>
        <w:t xml:space="preserve">2=15 </w:t>
      </w:r>
      <w:proofErr w:type="spellStart"/>
      <w:r w:rsidRPr="008B65FD">
        <w:rPr>
          <w:bCs/>
        </w:rPr>
        <w:t>нФ</w:t>
      </w:r>
      <w:proofErr w:type="spellEnd"/>
      <w:r>
        <w:rPr>
          <w:bCs/>
        </w:rPr>
        <w:t>, треугольный сигнал»</w:t>
      </w:r>
    </w:p>
    <w:p w14:paraId="524D4B45" w14:textId="0629544D" w:rsidR="00995653" w:rsidRDefault="00304296" w:rsidP="00304296">
      <w:pPr>
        <w:jc w:val="center"/>
      </w:pPr>
      <w:r w:rsidRPr="00304296">
        <w:rPr>
          <w:noProof/>
        </w:rPr>
        <w:drawing>
          <wp:inline distT="0" distB="0" distL="0" distR="0" wp14:anchorId="7A93C21F" wp14:editId="1A6D4D45">
            <wp:extent cx="4507411" cy="2531745"/>
            <wp:effectExtent l="0" t="0" r="0" b="0"/>
            <wp:docPr id="675610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105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3724" cy="254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FD6C" w14:textId="10D44DB6" w:rsidR="00304296" w:rsidRDefault="00304296" w:rsidP="00304296">
      <w:pPr>
        <w:jc w:val="center"/>
        <w:rPr>
          <w:bCs/>
        </w:rPr>
      </w:pPr>
      <w:r w:rsidRPr="008B65FD">
        <w:rPr>
          <w:bCs/>
        </w:rPr>
        <w:t xml:space="preserve">Рисунок </w:t>
      </w:r>
      <w:r>
        <w:rPr>
          <w:bCs/>
        </w:rPr>
        <w:t>12</w:t>
      </w:r>
      <w:r w:rsidRPr="008B65FD">
        <w:rPr>
          <w:bCs/>
        </w:rPr>
        <w:t xml:space="preserve"> </w:t>
      </w:r>
      <w:r>
        <w:rPr>
          <w:bCs/>
        </w:rPr>
        <w:t>«</w:t>
      </w:r>
      <w:r>
        <w:rPr>
          <w:bCs/>
          <w:lang w:val="en-US"/>
        </w:rPr>
        <w:t>R</w:t>
      </w:r>
      <w:r w:rsidRPr="008B65FD">
        <w:rPr>
          <w:bCs/>
        </w:rPr>
        <w:t>1=</w:t>
      </w:r>
      <w:r>
        <w:rPr>
          <w:bCs/>
          <w:lang w:val="en-US"/>
        </w:rPr>
        <w:t>R</w:t>
      </w:r>
      <w:r w:rsidRPr="008B65FD">
        <w:rPr>
          <w:bCs/>
        </w:rPr>
        <w:t>2=</w:t>
      </w:r>
      <w:r>
        <w:rPr>
          <w:bCs/>
        </w:rPr>
        <w:t>10</w:t>
      </w:r>
      <w:r w:rsidRPr="008B65FD">
        <w:rPr>
          <w:bCs/>
        </w:rPr>
        <w:t xml:space="preserve"> кОм, </w:t>
      </w:r>
      <w:r>
        <w:rPr>
          <w:bCs/>
          <w:lang w:val="en-US"/>
        </w:rPr>
        <w:t>C</w:t>
      </w:r>
      <w:r w:rsidRPr="008B65FD">
        <w:rPr>
          <w:bCs/>
        </w:rPr>
        <w:t>1=</w:t>
      </w:r>
      <w:r>
        <w:rPr>
          <w:bCs/>
          <w:lang w:val="en-US"/>
        </w:rPr>
        <w:t>C</w:t>
      </w:r>
      <w:r w:rsidRPr="008B65FD">
        <w:rPr>
          <w:bCs/>
        </w:rPr>
        <w:t xml:space="preserve">2=15 </w:t>
      </w:r>
      <w:proofErr w:type="spellStart"/>
      <w:r w:rsidRPr="008B65FD">
        <w:rPr>
          <w:bCs/>
        </w:rPr>
        <w:t>нФ</w:t>
      </w:r>
      <w:proofErr w:type="spellEnd"/>
      <w:r>
        <w:rPr>
          <w:bCs/>
        </w:rPr>
        <w:t>, прямоугольный сигнал»</w:t>
      </w:r>
    </w:p>
    <w:p w14:paraId="501CAC63" w14:textId="7CED1AE4" w:rsidR="00304296" w:rsidRPr="008B65FD" w:rsidRDefault="00304296" w:rsidP="00304296">
      <w:pPr>
        <w:jc w:val="center"/>
        <w:rPr>
          <w:bCs/>
        </w:rPr>
      </w:pPr>
      <w:r w:rsidRPr="00304296">
        <w:rPr>
          <w:bCs/>
          <w:noProof/>
        </w:rPr>
        <w:drawing>
          <wp:inline distT="0" distB="0" distL="0" distR="0" wp14:anchorId="2F2D940A" wp14:editId="114912C3">
            <wp:extent cx="4383405" cy="2477556"/>
            <wp:effectExtent l="0" t="0" r="0" b="0"/>
            <wp:docPr id="1483747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473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1265" cy="248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A257" w14:textId="4FBDC12F" w:rsidR="00304296" w:rsidRPr="008B65FD" w:rsidRDefault="00304296" w:rsidP="00304296">
      <w:pPr>
        <w:jc w:val="center"/>
        <w:rPr>
          <w:bCs/>
        </w:rPr>
      </w:pPr>
      <w:r w:rsidRPr="008B65FD">
        <w:rPr>
          <w:bCs/>
        </w:rPr>
        <w:t xml:space="preserve">Рисунок </w:t>
      </w:r>
      <w:r>
        <w:rPr>
          <w:bCs/>
        </w:rPr>
        <w:t>13</w:t>
      </w:r>
      <w:r w:rsidRPr="008B65FD">
        <w:rPr>
          <w:bCs/>
        </w:rPr>
        <w:t xml:space="preserve"> </w:t>
      </w:r>
      <w:r>
        <w:rPr>
          <w:bCs/>
        </w:rPr>
        <w:t>«</w:t>
      </w:r>
      <w:r>
        <w:rPr>
          <w:bCs/>
          <w:lang w:val="en-US"/>
        </w:rPr>
        <w:t>R</w:t>
      </w:r>
      <w:r w:rsidRPr="008B65FD">
        <w:rPr>
          <w:bCs/>
        </w:rPr>
        <w:t>1=</w:t>
      </w:r>
      <w:r>
        <w:rPr>
          <w:bCs/>
          <w:lang w:val="en-US"/>
        </w:rPr>
        <w:t>R</w:t>
      </w:r>
      <w:r w:rsidRPr="008B65FD">
        <w:rPr>
          <w:bCs/>
        </w:rPr>
        <w:t>2=</w:t>
      </w:r>
      <w:r>
        <w:rPr>
          <w:bCs/>
        </w:rPr>
        <w:t>10</w:t>
      </w:r>
      <w:r w:rsidRPr="008B65FD">
        <w:rPr>
          <w:bCs/>
        </w:rPr>
        <w:t xml:space="preserve"> кОм, </w:t>
      </w:r>
      <w:r>
        <w:rPr>
          <w:bCs/>
          <w:lang w:val="en-US"/>
        </w:rPr>
        <w:t>C</w:t>
      </w:r>
      <w:r w:rsidRPr="008B65FD">
        <w:rPr>
          <w:bCs/>
        </w:rPr>
        <w:t>1=</w:t>
      </w:r>
      <w:r>
        <w:rPr>
          <w:bCs/>
          <w:lang w:val="en-US"/>
        </w:rPr>
        <w:t>C</w:t>
      </w:r>
      <w:r w:rsidRPr="008B65FD">
        <w:rPr>
          <w:bCs/>
        </w:rPr>
        <w:t>2=</w:t>
      </w:r>
      <w:r>
        <w:rPr>
          <w:bCs/>
        </w:rPr>
        <w:t>20</w:t>
      </w:r>
      <w:r w:rsidRPr="008B65FD">
        <w:rPr>
          <w:bCs/>
        </w:rPr>
        <w:t xml:space="preserve"> нФ</w:t>
      </w:r>
      <w:r>
        <w:rPr>
          <w:bCs/>
        </w:rPr>
        <w:t>, синусоидальный сигнал»</w:t>
      </w:r>
    </w:p>
    <w:p w14:paraId="0826E4D2" w14:textId="77777777" w:rsidR="00995653" w:rsidRDefault="00995653" w:rsidP="00193D21"/>
    <w:p w14:paraId="3EE5715D" w14:textId="6C4AFA60" w:rsidR="00995653" w:rsidRDefault="00304296" w:rsidP="00304296">
      <w:pPr>
        <w:jc w:val="center"/>
      </w:pPr>
      <w:r w:rsidRPr="00304296">
        <w:rPr>
          <w:noProof/>
        </w:rPr>
        <w:lastRenderedPageBreak/>
        <w:drawing>
          <wp:inline distT="0" distB="0" distL="0" distR="0" wp14:anchorId="137428CB" wp14:editId="71213DF8">
            <wp:extent cx="4606290" cy="2603534"/>
            <wp:effectExtent l="0" t="0" r="0" b="0"/>
            <wp:docPr id="1613548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489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2856" cy="260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3554" w14:textId="44D96BA8" w:rsidR="00304296" w:rsidRDefault="00304296" w:rsidP="00304296">
      <w:pPr>
        <w:jc w:val="center"/>
        <w:rPr>
          <w:bCs/>
        </w:rPr>
      </w:pPr>
      <w:r w:rsidRPr="008B65FD">
        <w:rPr>
          <w:bCs/>
        </w:rPr>
        <w:t xml:space="preserve">Рисунок </w:t>
      </w:r>
      <w:r>
        <w:rPr>
          <w:bCs/>
        </w:rPr>
        <w:t>14</w:t>
      </w:r>
      <w:r w:rsidRPr="008B65FD">
        <w:rPr>
          <w:bCs/>
        </w:rPr>
        <w:t xml:space="preserve"> </w:t>
      </w:r>
      <w:r>
        <w:rPr>
          <w:bCs/>
        </w:rPr>
        <w:t>«</w:t>
      </w:r>
      <w:r>
        <w:rPr>
          <w:bCs/>
          <w:lang w:val="en-US"/>
        </w:rPr>
        <w:t>R</w:t>
      </w:r>
      <w:r w:rsidRPr="008B65FD">
        <w:rPr>
          <w:bCs/>
        </w:rPr>
        <w:t>1=</w:t>
      </w:r>
      <w:r>
        <w:rPr>
          <w:bCs/>
          <w:lang w:val="en-US"/>
        </w:rPr>
        <w:t>R</w:t>
      </w:r>
      <w:r w:rsidRPr="008B65FD">
        <w:rPr>
          <w:bCs/>
        </w:rPr>
        <w:t>2=</w:t>
      </w:r>
      <w:r>
        <w:rPr>
          <w:bCs/>
        </w:rPr>
        <w:t>10</w:t>
      </w:r>
      <w:r w:rsidRPr="008B65FD">
        <w:rPr>
          <w:bCs/>
        </w:rPr>
        <w:t xml:space="preserve"> кОм, </w:t>
      </w:r>
      <w:r>
        <w:rPr>
          <w:bCs/>
          <w:lang w:val="en-US"/>
        </w:rPr>
        <w:t>C</w:t>
      </w:r>
      <w:r w:rsidRPr="008B65FD">
        <w:rPr>
          <w:bCs/>
        </w:rPr>
        <w:t>1=</w:t>
      </w:r>
      <w:r>
        <w:rPr>
          <w:bCs/>
          <w:lang w:val="en-US"/>
        </w:rPr>
        <w:t>C</w:t>
      </w:r>
      <w:r w:rsidRPr="008B65FD">
        <w:rPr>
          <w:bCs/>
        </w:rPr>
        <w:t>2=</w:t>
      </w:r>
      <w:r>
        <w:rPr>
          <w:bCs/>
        </w:rPr>
        <w:t>20</w:t>
      </w:r>
      <w:r w:rsidRPr="008B65FD">
        <w:rPr>
          <w:bCs/>
        </w:rPr>
        <w:t xml:space="preserve"> </w:t>
      </w:r>
      <w:proofErr w:type="spellStart"/>
      <w:r w:rsidRPr="008B65FD">
        <w:rPr>
          <w:bCs/>
        </w:rPr>
        <w:t>нФ</w:t>
      </w:r>
      <w:proofErr w:type="spellEnd"/>
      <w:r>
        <w:rPr>
          <w:bCs/>
        </w:rPr>
        <w:t>, треугольный сигнал»</w:t>
      </w:r>
    </w:p>
    <w:p w14:paraId="04151382" w14:textId="75B4092B" w:rsidR="00304296" w:rsidRDefault="00304296" w:rsidP="00304296">
      <w:pPr>
        <w:jc w:val="center"/>
        <w:rPr>
          <w:bCs/>
        </w:rPr>
      </w:pPr>
      <w:r w:rsidRPr="00304296">
        <w:rPr>
          <w:bCs/>
          <w:noProof/>
        </w:rPr>
        <w:drawing>
          <wp:inline distT="0" distB="0" distL="0" distR="0" wp14:anchorId="16D09B07" wp14:editId="02E79443">
            <wp:extent cx="5282219" cy="2943225"/>
            <wp:effectExtent l="0" t="0" r="0" b="0"/>
            <wp:docPr id="1589950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501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3153" cy="294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A244" w14:textId="5B63A377" w:rsidR="00304296" w:rsidRDefault="00304296" w:rsidP="00304296">
      <w:pPr>
        <w:jc w:val="center"/>
        <w:rPr>
          <w:bCs/>
        </w:rPr>
      </w:pPr>
      <w:r w:rsidRPr="008B65FD">
        <w:rPr>
          <w:bCs/>
        </w:rPr>
        <w:t xml:space="preserve">Рисунок </w:t>
      </w:r>
      <w:r>
        <w:rPr>
          <w:bCs/>
        </w:rPr>
        <w:t>15</w:t>
      </w:r>
      <w:r w:rsidRPr="008B65FD">
        <w:rPr>
          <w:bCs/>
        </w:rPr>
        <w:t xml:space="preserve"> </w:t>
      </w:r>
      <w:r>
        <w:rPr>
          <w:bCs/>
        </w:rPr>
        <w:t>«</w:t>
      </w:r>
      <w:r>
        <w:rPr>
          <w:bCs/>
          <w:lang w:val="en-US"/>
        </w:rPr>
        <w:t>R</w:t>
      </w:r>
      <w:r w:rsidRPr="008B65FD">
        <w:rPr>
          <w:bCs/>
        </w:rPr>
        <w:t>1=</w:t>
      </w:r>
      <w:r>
        <w:rPr>
          <w:bCs/>
          <w:lang w:val="en-US"/>
        </w:rPr>
        <w:t>R</w:t>
      </w:r>
      <w:r w:rsidRPr="008B65FD">
        <w:rPr>
          <w:bCs/>
        </w:rPr>
        <w:t>2=</w:t>
      </w:r>
      <w:r>
        <w:rPr>
          <w:bCs/>
        </w:rPr>
        <w:t>10</w:t>
      </w:r>
      <w:r w:rsidRPr="008B65FD">
        <w:rPr>
          <w:bCs/>
        </w:rPr>
        <w:t xml:space="preserve"> кОм, </w:t>
      </w:r>
      <w:r>
        <w:rPr>
          <w:bCs/>
          <w:lang w:val="en-US"/>
        </w:rPr>
        <w:t>C</w:t>
      </w:r>
      <w:r w:rsidRPr="008B65FD">
        <w:rPr>
          <w:bCs/>
        </w:rPr>
        <w:t>1=</w:t>
      </w:r>
      <w:r>
        <w:rPr>
          <w:bCs/>
          <w:lang w:val="en-US"/>
        </w:rPr>
        <w:t>C</w:t>
      </w:r>
      <w:r w:rsidRPr="008B65FD">
        <w:rPr>
          <w:bCs/>
        </w:rPr>
        <w:t>2=</w:t>
      </w:r>
      <w:r>
        <w:rPr>
          <w:bCs/>
        </w:rPr>
        <w:t>20</w:t>
      </w:r>
      <w:r w:rsidRPr="008B65FD">
        <w:rPr>
          <w:bCs/>
        </w:rPr>
        <w:t xml:space="preserve"> </w:t>
      </w:r>
      <w:proofErr w:type="spellStart"/>
      <w:r w:rsidRPr="008B65FD">
        <w:rPr>
          <w:bCs/>
        </w:rPr>
        <w:t>нФ</w:t>
      </w:r>
      <w:proofErr w:type="spellEnd"/>
      <w:r>
        <w:rPr>
          <w:bCs/>
        </w:rPr>
        <w:t>, прямоугольный сигнал»</w:t>
      </w:r>
    </w:p>
    <w:p w14:paraId="4ACBFC0B" w14:textId="77777777" w:rsidR="00304296" w:rsidRDefault="00304296" w:rsidP="00304296">
      <w:pPr>
        <w:pStyle w:val="affd"/>
      </w:pPr>
      <w:r>
        <w:t>При увеличении сопротивления или электроемкости амплитуда сигнала уменьшается.</w:t>
      </w:r>
    </w:p>
    <w:p w14:paraId="5EF68D82" w14:textId="37E40D2D" w:rsidR="00304296" w:rsidRPr="00304296" w:rsidRDefault="00027A08" w:rsidP="00304296">
      <w:pPr>
        <w:pStyle w:val="affd"/>
        <w:rPr>
          <w:b/>
          <w:bCs/>
        </w:rPr>
      </w:pPr>
      <w:r>
        <w:rPr>
          <w:b/>
          <w:bCs/>
        </w:rPr>
        <w:t>2</w:t>
      </w:r>
      <w:r w:rsidR="00304296" w:rsidRPr="00304296">
        <w:rPr>
          <w:b/>
          <w:bCs/>
        </w:rPr>
        <w:t>.3 Режим нелинейного усилителя</w:t>
      </w:r>
    </w:p>
    <w:p w14:paraId="25FCF67B" w14:textId="49935616" w:rsidR="00304296" w:rsidRPr="00E465BC" w:rsidRDefault="00304296" w:rsidP="00304296">
      <w:pPr>
        <w:pStyle w:val="affd"/>
      </w:pPr>
      <w:r>
        <w:t xml:space="preserve">Для формирования режима нелинейного усилителя генератор был подключен ко входу усилителя путем перевода ключа </w:t>
      </w:r>
      <m:oMath>
        <m:r>
          <w:rPr>
            <w:rFonts w:ascii="Cambria Math" w:hAnsi="Cambria Math"/>
          </w:rPr>
          <m:t>S4</m:t>
        </m:r>
      </m:oMath>
      <w:r>
        <w:t xml:space="preserve"> в нижнее положение. Также была отключена цепь ПОС путем размыкания ключа</w:t>
      </w:r>
      <w:r w:rsidRPr="00304296">
        <w:t xml:space="preserve"> </w:t>
      </w:r>
      <w:r>
        <w:rPr>
          <w:lang w:val="en-US"/>
        </w:rPr>
        <w:t>S</w:t>
      </w:r>
      <w:r w:rsidRPr="00304296">
        <w:t>1</w:t>
      </w:r>
      <w:r>
        <w:t xml:space="preserve">, также с помощью размыкания ключа </w:t>
      </w:r>
      <w:r>
        <w:rPr>
          <w:lang w:val="en-US"/>
        </w:rPr>
        <w:t>S</w:t>
      </w:r>
      <w:r w:rsidRPr="00304296">
        <w:t>2</w:t>
      </w:r>
      <w:r>
        <w:t xml:space="preserve"> был отключен</w:t>
      </w:r>
      <w:r w:rsidRPr="00304296">
        <w:t xml:space="preserve"> </w:t>
      </w:r>
      <w:r>
        <w:rPr>
          <w:lang w:val="en-US"/>
        </w:rPr>
        <w:t>S</w:t>
      </w:r>
      <w:r w:rsidRPr="00304296">
        <w:t>4</w:t>
      </w:r>
      <w:r>
        <w:t xml:space="preserve">. Чтобы колебания подавались на вход ОУ от внешнего генератора, был замкнут ключ </w:t>
      </w:r>
      <m:oMath>
        <m:r>
          <w:rPr>
            <w:rFonts w:ascii="Cambria Math" w:hAnsi="Cambria Math"/>
          </w:rPr>
          <m:t>S3.</m:t>
        </m:r>
      </m:oMath>
      <w:r>
        <w:t xml:space="preserve"> Собранная схема представлена на рисунке ниже.</w:t>
      </w:r>
    </w:p>
    <w:p w14:paraId="0B657C23" w14:textId="65D2DD0A" w:rsidR="00304296" w:rsidRDefault="00304296" w:rsidP="00304296">
      <w:pPr>
        <w:pStyle w:val="affd"/>
        <w:jc w:val="center"/>
        <w:rPr>
          <w:lang w:val="en-US"/>
        </w:rPr>
      </w:pPr>
      <w:r w:rsidRPr="00304296">
        <w:rPr>
          <w:noProof/>
          <w:lang w:val="en-US"/>
        </w:rPr>
        <w:lastRenderedPageBreak/>
        <w:drawing>
          <wp:inline distT="0" distB="0" distL="0" distR="0" wp14:anchorId="6576C323" wp14:editId="4DD2C515">
            <wp:extent cx="5360670" cy="2934786"/>
            <wp:effectExtent l="0" t="0" r="0" b="0"/>
            <wp:docPr id="1771671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712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2712" cy="293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8A21" w14:textId="5566784B" w:rsidR="00304296" w:rsidRDefault="00304296" w:rsidP="00304296">
      <w:pPr>
        <w:pStyle w:val="affd"/>
        <w:jc w:val="center"/>
      </w:pPr>
      <w:r>
        <w:t>Рис. 16 «Режим нелинейного усилителя»</w:t>
      </w:r>
    </w:p>
    <w:p w14:paraId="793B5B3A" w14:textId="2C9FB93B" w:rsidR="00CE42AC" w:rsidRDefault="00CE42AC" w:rsidP="00304296">
      <w:pPr>
        <w:pStyle w:val="affd"/>
        <w:jc w:val="center"/>
      </w:pPr>
      <w:r w:rsidRPr="00CE42AC">
        <w:rPr>
          <w:noProof/>
        </w:rPr>
        <w:drawing>
          <wp:inline distT="0" distB="0" distL="0" distR="0" wp14:anchorId="0691CFA6" wp14:editId="2F4C1526">
            <wp:extent cx="4640580" cy="3591315"/>
            <wp:effectExtent l="0" t="0" r="0" b="0"/>
            <wp:docPr id="750469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699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4192" cy="359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BAB8" w14:textId="7C934EAA" w:rsidR="00CE42AC" w:rsidRDefault="00CE42AC" w:rsidP="00CE42AC">
      <w:pPr>
        <w:pStyle w:val="affd"/>
        <w:jc w:val="center"/>
      </w:pPr>
      <w:r>
        <w:t>Рис. 17 «</w:t>
      </w:r>
      <w:r>
        <w:rPr>
          <w:lang w:val="en-US"/>
        </w:rPr>
        <w:t xml:space="preserve">R1=R2=5 </w:t>
      </w:r>
      <w:r>
        <w:t>кОм»</w:t>
      </w:r>
    </w:p>
    <w:p w14:paraId="5BFDF7ED" w14:textId="260D6439" w:rsidR="00CE42AC" w:rsidRDefault="00CE42AC" w:rsidP="00CE42AC">
      <w:pPr>
        <w:pStyle w:val="affd"/>
        <w:jc w:val="center"/>
      </w:pPr>
      <w:r w:rsidRPr="00CE42AC">
        <w:rPr>
          <w:noProof/>
        </w:rPr>
        <w:lastRenderedPageBreak/>
        <w:drawing>
          <wp:inline distT="0" distB="0" distL="0" distR="0" wp14:anchorId="6ACA9CBF" wp14:editId="0182DBDD">
            <wp:extent cx="4314825" cy="3340598"/>
            <wp:effectExtent l="0" t="0" r="0" b="0"/>
            <wp:docPr id="671852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525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9778" cy="335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300B" w14:textId="6FB9299D" w:rsidR="00CE42AC" w:rsidRDefault="00CE42AC" w:rsidP="00CE42AC">
      <w:pPr>
        <w:pStyle w:val="affd"/>
        <w:jc w:val="center"/>
      </w:pPr>
      <w:r>
        <w:t>Рис. 18 «</w:t>
      </w:r>
      <w:r>
        <w:rPr>
          <w:lang w:val="en-US"/>
        </w:rPr>
        <w:t>R1=R2=</w:t>
      </w:r>
      <w:r>
        <w:t>10</w:t>
      </w:r>
      <w:r>
        <w:rPr>
          <w:lang w:val="en-US"/>
        </w:rPr>
        <w:t xml:space="preserve"> </w:t>
      </w:r>
      <w:r>
        <w:t>кОм»</w:t>
      </w:r>
    </w:p>
    <w:p w14:paraId="2AA4C8E8" w14:textId="323CA466" w:rsidR="00CE42AC" w:rsidRPr="00304296" w:rsidRDefault="00CE42AC" w:rsidP="00304296">
      <w:pPr>
        <w:pStyle w:val="affd"/>
        <w:jc w:val="center"/>
      </w:pPr>
      <w:r w:rsidRPr="00CE42AC">
        <w:rPr>
          <w:noProof/>
        </w:rPr>
        <w:drawing>
          <wp:inline distT="0" distB="0" distL="0" distR="0" wp14:anchorId="5B7BBA1D" wp14:editId="1792EED5">
            <wp:extent cx="3954780" cy="3062693"/>
            <wp:effectExtent l="0" t="0" r="0" b="0"/>
            <wp:docPr id="810990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904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2573" cy="306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D993" w14:textId="6298B989" w:rsidR="00CE42AC" w:rsidRDefault="00CE42AC" w:rsidP="00CE42AC">
      <w:pPr>
        <w:pStyle w:val="affd"/>
        <w:jc w:val="center"/>
      </w:pPr>
      <w:r>
        <w:t>Рис. 19 «</w:t>
      </w:r>
      <w:r>
        <w:rPr>
          <w:lang w:val="en-US"/>
        </w:rPr>
        <w:t>C1=C2=</w:t>
      </w:r>
      <w:r>
        <w:t>10</w:t>
      </w:r>
      <w:r>
        <w:rPr>
          <w:lang w:val="en-US"/>
        </w:rPr>
        <w:t xml:space="preserve"> </w:t>
      </w:r>
      <w:proofErr w:type="spellStart"/>
      <w:r>
        <w:t>нФ</w:t>
      </w:r>
      <w:proofErr w:type="spellEnd"/>
      <w:r>
        <w:t>»</w:t>
      </w:r>
    </w:p>
    <w:p w14:paraId="284D9C01" w14:textId="205739A9" w:rsidR="00CE42AC" w:rsidRDefault="00CE42AC" w:rsidP="00CE42AC">
      <w:pPr>
        <w:pStyle w:val="affd"/>
        <w:jc w:val="center"/>
      </w:pPr>
      <w:r w:rsidRPr="00CE42AC">
        <w:rPr>
          <w:noProof/>
        </w:rPr>
        <w:lastRenderedPageBreak/>
        <w:drawing>
          <wp:inline distT="0" distB="0" distL="0" distR="0" wp14:anchorId="4D4BC0D1" wp14:editId="463A284E">
            <wp:extent cx="4392498" cy="3388995"/>
            <wp:effectExtent l="0" t="0" r="0" b="0"/>
            <wp:docPr id="1781421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213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3551" cy="338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7644" w14:textId="5DE63082" w:rsidR="00CE42AC" w:rsidRDefault="00CE42AC" w:rsidP="00CE42AC">
      <w:pPr>
        <w:pStyle w:val="affd"/>
        <w:jc w:val="center"/>
      </w:pPr>
      <w:r>
        <w:t>Рис. 20 «</w:t>
      </w:r>
      <w:r>
        <w:rPr>
          <w:lang w:val="en-US"/>
        </w:rPr>
        <w:t>C1=C2=</w:t>
      </w:r>
      <w:r>
        <w:t>70</w:t>
      </w:r>
      <w:r>
        <w:rPr>
          <w:lang w:val="en-US"/>
        </w:rPr>
        <w:t xml:space="preserve"> </w:t>
      </w:r>
      <w:proofErr w:type="spellStart"/>
      <w:r>
        <w:t>нФ</w:t>
      </w:r>
      <w:proofErr w:type="spellEnd"/>
      <w:r>
        <w:t>»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693"/>
        <w:gridCol w:w="2694"/>
      </w:tblGrid>
      <w:tr w:rsidR="00CE42AC" w14:paraId="68B1D421" w14:textId="77777777" w:rsidTr="001B32F7">
        <w:trPr>
          <w:jc w:val="center"/>
        </w:trPr>
        <w:tc>
          <w:tcPr>
            <w:tcW w:w="2693" w:type="dxa"/>
          </w:tcPr>
          <w:p w14:paraId="1E8969ED" w14:textId="77777777" w:rsidR="00CE42AC" w:rsidRPr="009B1E49" w:rsidRDefault="00CE42AC" w:rsidP="001B32F7">
            <w:pPr>
              <w:ind w:firstLine="0"/>
              <w:jc w:val="center"/>
            </w:pPr>
            <w:r>
              <w:rPr>
                <w:lang w:val="en-US"/>
              </w:rPr>
              <w:t xml:space="preserve">f, </w:t>
            </w:r>
            <w:r>
              <w:t>кГц</w:t>
            </w:r>
          </w:p>
        </w:tc>
        <w:tc>
          <w:tcPr>
            <w:tcW w:w="2694" w:type="dxa"/>
          </w:tcPr>
          <w:p w14:paraId="18B16664" w14:textId="77777777" w:rsidR="00CE42AC" w:rsidRDefault="00000000" w:rsidP="001B32F7">
            <w:pPr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вых</m:t>
                  </m:r>
                </m:sub>
              </m:sSub>
            </m:oMath>
            <w:r w:rsidR="00CE42AC">
              <w:t>, В</w:t>
            </w:r>
          </w:p>
        </w:tc>
      </w:tr>
      <w:tr w:rsidR="00CE42AC" w14:paraId="2D8E3D0D" w14:textId="77777777" w:rsidTr="001B32F7">
        <w:trPr>
          <w:jc w:val="center"/>
        </w:trPr>
        <w:tc>
          <w:tcPr>
            <w:tcW w:w="2693" w:type="dxa"/>
          </w:tcPr>
          <w:p w14:paraId="0923F2F9" w14:textId="77777777" w:rsidR="00CE42AC" w:rsidRDefault="00CE42AC" w:rsidP="001B32F7">
            <w:pPr>
              <w:ind w:firstLine="0"/>
              <w:jc w:val="center"/>
            </w:pPr>
            <w:r>
              <w:t>1</w:t>
            </w:r>
          </w:p>
        </w:tc>
        <w:tc>
          <w:tcPr>
            <w:tcW w:w="2694" w:type="dxa"/>
          </w:tcPr>
          <w:p w14:paraId="432CED09" w14:textId="77777777" w:rsidR="00CE42AC" w:rsidRDefault="00CE42AC" w:rsidP="001B32F7">
            <w:pPr>
              <w:ind w:firstLine="0"/>
              <w:jc w:val="center"/>
            </w:pPr>
            <w:r>
              <w:t>0.580</w:t>
            </w:r>
          </w:p>
        </w:tc>
      </w:tr>
      <w:tr w:rsidR="00CE42AC" w14:paraId="59939F64" w14:textId="77777777" w:rsidTr="001B32F7">
        <w:trPr>
          <w:jc w:val="center"/>
        </w:trPr>
        <w:tc>
          <w:tcPr>
            <w:tcW w:w="2693" w:type="dxa"/>
          </w:tcPr>
          <w:p w14:paraId="44C8D9D7" w14:textId="77777777" w:rsidR="00CE42AC" w:rsidRDefault="00CE42AC" w:rsidP="001B32F7">
            <w:pPr>
              <w:ind w:firstLine="0"/>
              <w:jc w:val="center"/>
            </w:pPr>
            <w:r>
              <w:t>5</w:t>
            </w:r>
          </w:p>
        </w:tc>
        <w:tc>
          <w:tcPr>
            <w:tcW w:w="2694" w:type="dxa"/>
          </w:tcPr>
          <w:p w14:paraId="6859D6D5" w14:textId="77777777" w:rsidR="00CE42AC" w:rsidRDefault="00CE42AC" w:rsidP="001B32F7">
            <w:pPr>
              <w:ind w:firstLine="0"/>
              <w:jc w:val="center"/>
            </w:pPr>
            <w:r>
              <w:t>0.574</w:t>
            </w:r>
          </w:p>
        </w:tc>
      </w:tr>
      <w:tr w:rsidR="00CE42AC" w14:paraId="73D057EE" w14:textId="77777777" w:rsidTr="001B32F7">
        <w:trPr>
          <w:jc w:val="center"/>
        </w:trPr>
        <w:tc>
          <w:tcPr>
            <w:tcW w:w="2693" w:type="dxa"/>
          </w:tcPr>
          <w:p w14:paraId="0F569C64" w14:textId="77777777" w:rsidR="00CE42AC" w:rsidRDefault="00CE42AC" w:rsidP="001B32F7">
            <w:pPr>
              <w:ind w:firstLine="0"/>
              <w:jc w:val="center"/>
            </w:pPr>
            <w:r>
              <w:t>10</w:t>
            </w:r>
          </w:p>
        </w:tc>
        <w:tc>
          <w:tcPr>
            <w:tcW w:w="2694" w:type="dxa"/>
          </w:tcPr>
          <w:p w14:paraId="08BA72BC" w14:textId="77777777" w:rsidR="00CE42AC" w:rsidRDefault="00CE42AC" w:rsidP="001B32F7">
            <w:pPr>
              <w:ind w:firstLine="0"/>
              <w:jc w:val="center"/>
            </w:pPr>
            <w:r>
              <w:t>0.569</w:t>
            </w:r>
          </w:p>
        </w:tc>
      </w:tr>
      <w:tr w:rsidR="00CE42AC" w14:paraId="586D72A9" w14:textId="77777777" w:rsidTr="001B32F7">
        <w:trPr>
          <w:jc w:val="center"/>
        </w:trPr>
        <w:tc>
          <w:tcPr>
            <w:tcW w:w="2693" w:type="dxa"/>
          </w:tcPr>
          <w:p w14:paraId="1ACA4A29" w14:textId="77777777" w:rsidR="00CE42AC" w:rsidRDefault="00CE42AC" w:rsidP="001B32F7">
            <w:pPr>
              <w:ind w:firstLine="0"/>
              <w:jc w:val="center"/>
            </w:pPr>
            <w:r>
              <w:t>20</w:t>
            </w:r>
          </w:p>
        </w:tc>
        <w:tc>
          <w:tcPr>
            <w:tcW w:w="2694" w:type="dxa"/>
          </w:tcPr>
          <w:p w14:paraId="5D8BD4BE" w14:textId="77777777" w:rsidR="00CE42AC" w:rsidRDefault="00CE42AC" w:rsidP="001B32F7">
            <w:pPr>
              <w:ind w:firstLine="0"/>
              <w:jc w:val="center"/>
            </w:pPr>
            <w:r>
              <w:t>0.560</w:t>
            </w:r>
          </w:p>
        </w:tc>
      </w:tr>
      <w:tr w:rsidR="00CE42AC" w14:paraId="37EBD125" w14:textId="77777777" w:rsidTr="001B32F7">
        <w:trPr>
          <w:jc w:val="center"/>
        </w:trPr>
        <w:tc>
          <w:tcPr>
            <w:tcW w:w="2693" w:type="dxa"/>
          </w:tcPr>
          <w:p w14:paraId="79D49DF9" w14:textId="77777777" w:rsidR="00CE42AC" w:rsidRDefault="00CE42AC" w:rsidP="001B32F7">
            <w:pPr>
              <w:ind w:firstLine="0"/>
              <w:jc w:val="center"/>
            </w:pPr>
            <w:r>
              <w:t>30</w:t>
            </w:r>
          </w:p>
        </w:tc>
        <w:tc>
          <w:tcPr>
            <w:tcW w:w="2694" w:type="dxa"/>
          </w:tcPr>
          <w:p w14:paraId="6CBD5ED4" w14:textId="77777777" w:rsidR="00CE42AC" w:rsidRDefault="00CE42AC" w:rsidP="001B32F7">
            <w:pPr>
              <w:ind w:firstLine="0"/>
              <w:jc w:val="center"/>
            </w:pPr>
            <w:r>
              <w:t>0.553</w:t>
            </w:r>
          </w:p>
        </w:tc>
      </w:tr>
    </w:tbl>
    <w:p w14:paraId="14CE88FB" w14:textId="77777777" w:rsidR="00027A08" w:rsidRDefault="00027A08" w:rsidP="00027A08">
      <w:r>
        <w:t>Было выяснено, что при увеличении частоты сигнала выходное напряжение уменьшается.</w:t>
      </w:r>
    </w:p>
    <w:p w14:paraId="475EE524" w14:textId="77777777" w:rsidR="00CE42AC" w:rsidRDefault="00CE42AC" w:rsidP="00CE42AC">
      <w:pPr>
        <w:pStyle w:val="affd"/>
        <w:jc w:val="center"/>
      </w:pPr>
    </w:p>
    <w:p w14:paraId="10A11C84" w14:textId="77777777" w:rsidR="00027A08" w:rsidRDefault="00027A08" w:rsidP="00CE42AC">
      <w:pPr>
        <w:pStyle w:val="affd"/>
        <w:jc w:val="center"/>
      </w:pPr>
    </w:p>
    <w:p w14:paraId="2AE42951" w14:textId="77777777" w:rsidR="00027A08" w:rsidRDefault="00027A08" w:rsidP="00CE42AC">
      <w:pPr>
        <w:pStyle w:val="affd"/>
        <w:jc w:val="center"/>
      </w:pPr>
    </w:p>
    <w:p w14:paraId="5E3F0697" w14:textId="77777777" w:rsidR="00027A08" w:rsidRDefault="00027A08" w:rsidP="00CE42AC">
      <w:pPr>
        <w:pStyle w:val="affd"/>
        <w:jc w:val="center"/>
      </w:pPr>
    </w:p>
    <w:p w14:paraId="3CBDB859" w14:textId="77777777" w:rsidR="00027A08" w:rsidRDefault="00027A08" w:rsidP="00CE42AC">
      <w:pPr>
        <w:pStyle w:val="affd"/>
        <w:jc w:val="center"/>
      </w:pPr>
    </w:p>
    <w:p w14:paraId="716AAA94" w14:textId="77777777" w:rsidR="00304296" w:rsidRDefault="00304296" w:rsidP="00304296">
      <w:pPr>
        <w:rPr>
          <w:bCs/>
        </w:rPr>
      </w:pPr>
    </w:p>
    <w:p w14:paraId="1FA7FBC6" w14:textId="77777777" w:rsidR="00304296" w:rsidRPr="008B65FD" w:rsidRDefault="00304296" w:rsidP="00304296">
      <w:pPr>
        <w:jc w:val="center"/>
        <w:rPr>
          <w:bCs/>
        </w:rPr>
      </w:pPr>
    </w:p>
    <w:p w14:paraId="20B45875" w14:textId="77777777" w:rsidR="00304296" w:rsidRDefault="00304296" w:rsidP="00304296">
      <w:pPr>
        <w:jc w:val="center"/>
      </w:pPr>
    </w:p>
    <w:p w14:paraId="3501F109" w14:textId="77777777" w:rsidR="00193D21" w:rsidRDefault="00193D21" w:rsidP="00193D21"/>
    <w:p w14:paraId="28B1B5BE" w14:textId="77777777" w:rsidR="00220498" w:rsidRDefault="00220498" w:rsidP="00220498">
      <w:pPr>
        <w:jc w:val="center"/>
        <w:rPr>
          <w:b/>
          <w:bCs/>
        </w:rPr>
      </w:pPr>
      <w:r w:rsidRPr="00EC4EF0">
        <w:rPr>
          <w:b/>
          <w:bCs/>
        </w:rPr>
        <w:lastRenderedPageBreak/>
        <w:t>ОТВЕТЫ НА КОНТРОЛЬНЫЕ ВОПРОСЫ</w:t>
      </w:r>
    </w:p>
    <w:p w14:paraId="3BC059E5" w14:textId="77777777" w:rsidR="00027A08" w:rsidRPr="00027A08" w:rsidRDefault="00027A08" w:rsidP="00027A08">
      <w:r w:rsidRPr="00027A08">
        <w:rPr>
          <w:b/>
          <w:bCs/>
        </w:rPr>
        <w:t>1. При каком коэффициенте усиления усилителя и при каком коэффициенте ПОС возникает самовозбуждение? Каковы при этом должны быть фазовые сдвиги, вносимые усилителем и цепью ОС?</w:t>
      </w:r>
    </w:p>
    <w:p w14:paraId="5D456834" w14:textId="77777777" w:rsidR="00027A08" w:rsidRPr="00027A08" w:rsidRDefault="00027A08" w:rsidP="00027A08">
      <w:r w:rsidRPr="00027A08">
        <w:t>Самовозбуждение возникает при выполнении условий баланса амплитуд и фаз: произведение коэффициентов усиления усилителя и положительной обратной связи должно быть равно единице (|A·β| = 1), а суммарный фазовый сдвиг по петле должен составлять 0° или кратное 360°. Для RC-автогенератора это достигается, когда усилитель вносит инверсию на 180°, а RC-цепочка обеспечивает дополнительные 180° фазового сдвига.</w:t>
      </w:r>
    </w:p>
    <w:p w14:paraId="2FE7E7C2" w14:textId="77777777" w:rsidR="00027A08" w:rsidRPr="00027A08" w:rsidRDefault="00027A08" w:rsidP="00027A08">
      <w:r w:rsidRPr="00027A08">
        <w:rPr>
          <w:b/>
          <w:bCs/>
        </w:rPr>
        <w:t>2. Зачем в автогенераторах после самовозбуждения используется отрицательная нелинейная ОС или нелинейный режим работы?</w:t>
      </w:r>
    </w:p>
    <w:p w14:paraId="6EB2CABA" w14:textId="77777777" w:rsidR="00027A08" w:rsidRPr="00027A08" w:rsidRDefault="00027A08" w:rsidP="00027A08">
      <w:r w:rsidRPr="00027A08">
        <w:t>После возникновения колебаний амплитуда стремится расти, и без ограничения она приведёт к насыщению усилителя. Нелинейная отрицательная обратная связь (например, за счёт диодов) автоматически уменьшает усиление при достижении требуемого уровня амплитуды. Это стабилизирует форму сигнала, предотвращает искажения и обеспечивает установление стационарного режима.</w:t>
      </w:r>
    </w:p>
    <w:p w14:paraId="793D01F1" w14:textId="77777777" w:rsidR="00027A08" w:rsidRPr="00027A08" w:rsidRDefault="00027A08" w:rsidP="00027A08">
      <w:r w:rsidRPr="00027A08">
        <w:rPr>
          <w:b/>
          <w:bCs/>
        </w:rPr>
        <w:t>3. При каком коэффициенте усиления усилителя в автогенераторе устанавливается стационарный режим работы?</w:t>
      </w:r>
    </w:p>
    <w:p w14:paraId="348066D3" w14:textId="1295CDD7" w:rsidR="00027A08" w:rsidRPr="00027A08" w:rsidRDefault="00027A08" w:rsidP="00027A08">
      <w:r w:rsidRPr="00027A08">
        <w:t>Стационарный режим устанавливается тогда, когда петлевой коэффициент усиления становится равным единице: |A·β| = 1. При этом колебани</w:t>
      </w:r>
      <w:r w:rsidR="00E465BC">
        <w:t>я</w:t>
      </w:r>
      <w:r w:rsidRPr="00027A08">
        <w:t xml:space="preserve"> растут, затухают, а амплитуда стабилизируется. Нелинейные элементы автоматически снижают эффективное усиление до нужного уровня.</w:t>
      </w:r>
    </w:p>
    <w:p w14:paraId="4613CE77" w14:textId="77777777" w:rsidR="00027A08" w:rsidRPr="00027A08" w:rsidRDefault="00027A08" w:rsidP="00027A08">
      <w:r w:rsidRPr="00027A08">
        <w:rPr>
          <w:b/>
          <w:bCs/>
        </w:rPr>
        <w:t>4. Как выбирается частота самовозбуждения?</w:t>
      </w:r>
    </w:p>
    <w:p w14:paraId="00E484B3" w14:textId="77777777" w:rsidR="00027A08" w:rsidRPr="00027A08" w:rsidRDefault="00027A08" w:rsidP="00027A08">
      <w:r w:rsidRPr="00027A08">
        <w:t xml:space="preserve">Частота самовозбуждения определяется частотно-зависимой цепью обратной связи. В RC-автогенераторе она выбирается той частотой, при которой суммарный фазовый сдвиг RC-цепи равен 180°, а амплитудный коэффициент цепи достаточен для выполнения условия баланса амплитуд. </w:t>
      </w:r>
      <w:r w:rsidRPr="00027A08">
        <w:lastRenderedPageBreak/>
        <w:t>Таким образом, частота определяется параметрами R и C по формуле, характерной для данной структуры цепи.</w:t>
      </w:r>
    </w:p>
    <w:p w14:paraId="36E73B9A" w14:textId="77777777" w:rsidR="00027A08" w:rsidRPr="00027A08" w:rsidRDefault="00027A08" w:rsidP="00027A08">
      <w:r w:rsidRPr="00027A08">
        <w:rPr>
          <w:b/>
          <w:bCs/>
        </w:rPr>
        <w:t>5. От каких параметров ОУ зависит точность выполнения математических операций?</w:t>
      </w:r>
    </w:p>
    <w:p w14:paraId="5FE6501F" w14:textId="77777777" w:rsidR="00027A08" w:rsidRPr="00027A08" w:rsidRDefault="00027A08" w:rsidP="00027A08">
      <w:r w:rsidRPr="00027A08">
        <w:t>Точность работы операционного усилителя зависит от его основных параметров: коэффициента усиления по открытой петле, входных токов и напряжений смещения, быстродействия (скорости нарастания выходного сигнала), полосы пропускания, входного и выходного сопротивлений, уровня шума и допустимого диапазона выходного напряжения. Чем лучше эти характеристики, тем точнее ОУ выполняет математические операции.</w:t>
      </w:r>
    </w:p>
    <w:p w14:paraId="202F4E6C" w14:textId="4053CBBF" w:rsidR="00027A08" w:rsidRPr="00372C12" w:rsidRDefault="00027A08" w:rsidP="00027A08"/>
    <w:p w14:paraId="21D5F1DA" w14:textId="77777777" w:rsidR="00027A08" w:rsidRDefault="00027A08" w:rsidP="00220498">
      <w:pPr>
        <w:jc w:val="center"/>
        <w:rPr>
          <w:b/>
          <w:bCs/>
        </w:rPr>
      </w:pPr>
    </w:p>
    <w:p w14:paraId="4E9C33C1" w14:textId="77777777" w:rsidR="00995653" w:rsidRDefault="00995653" w:rsidP="00220498">
      <w:pPr>
        <w:jc w:val="center"/>
        <w:rPr>
          <w:b/>
          <w:bCs/>
        </w:rPr>
      </w:pPr>
    </w:p>
    <w:p w14:paraId="45039182" w14:textId="77777777" w:rsidR="00995653" w:rsidRDefault="00995653" w:rsidP="00220498">
      <w:pPr>
        <w:jc w:val="center"/>
        <w:rPr>
          <w:b/>
          <w:bCs/>
        </w:rPr>
      </w:pPr>
    </w:p>
    <w:p w14:paraId="454E6071" w14:textId="77777777" w:rsidR="00995653" w:rsidRDefault="00995653" w:rsidP="00220498">
      <w:pPr>
        <w:jc w:val="center"/>
        <w:rPr>
          <w:b/>
          <w:bCs/>
        </w:rPr>
      </w:pPr>
    </w:p>
    <w:p w14:paraId="457C42A2" w14:textId="77777777" w:rsidR="00995653" w:rsidRDefault="00995653" w:rsidP="00220498">
      <w:pPr>
        <w:jc w:val="center"/>
        <w:rPr>
          <w:b/>
          <w:bCs/>
        </w:rPr>
      </w:pPr>
    </w:p>
    <w:p w14:paraId="03CA88AF" w14:textId="77777777" w:rsidR="00995653" w:rsidRDefault="00995653" w:rsidP="00220498">
      <w:pPr>
        <w:jc w:val="center"/>
        <w:rPr>
          <w:b/>
          <w:bCs/>
        </w:rPr>
      </w:pPr>
    </w:p>
    <w:p w14:paraId="374F2B16" w14:textId="77777777" w:rsidR="00995653" w:rsidRDefault="00995653" w:rsidP="00220498">
      <w:pPr>
        <w:jc w:val="center"/>
        <w:rPr>
          <w:b/>
          <w:bCs/>
        </w:rPr>
      </w:pPr>
    </w:p>
    <w:p w14:paraId="004BEC34" w14:textId="77777777" w:rsidR="00995653" w:rsidRDefault="00995653" w:rsidP="00220498">
      <w:pPr>
        <w:jc w:val="center"/>
        <w:rPr>
          <w:b/>
          <w:bCs/>
        </w:rPr>
      </w:pPr>
    </w:p>
    <w:p w14:paraId="56952DC9" w14:textId="77777777" w:rsidR="00995653" w:rsidRDefault="00995653" w:rsidP="00220498">
      <w:pPr>
        <w:jc w:val="center"/>
        <w:rPr>
          <w:b/>
          <w:bCs/>
        </w:rPr>
      </w:pPr>
    </w:p>
    <w:p w14:paraId="0D37DC79" w14:textId="77777777" w:rsidR="00995653" w:rsidRDefault="00995653" w:rsidP="00220498">
      <w:pPr>
        <w:jc w:val="center"/>
        <w:rPr>
          <w:b/>
          <w:bCs/>
        </w:rPr>
      </w:pPr>
    </w:p>
    <w:p w14:paraId="4CDFFDDB" w14:textId="77777777" w:rsidR="00995653" w:rsidRDefault="00995653" w:rsidP="00220498">
      <w:pPr>
        <w:jc w:val="center"/>
        <w:rPr>
          <w:b/>
          <w:bCs/>
        </w:rPr>
      </w:pPr>
    </w:p>
    <w:p w14:paraId="3F4018C7" w14:textId="77777777" w:rsidR="00995653" w:rsidRDefault="00995653" w:rsidP="00220498">
      <w:pPr>
        <w:jc w:val="center"/>
        <w:rPr>
          <w:b/>
          <w:bCs/>
        </w:rPr>
      </w:pPr>
    </w:p>
    <w:p w14:paraId="326A3AEC" w14:textId="77777777" w:rsidR="00995653" w:rsidRDefault="00995653" w:rsidP="00220498">
      <w:pPr>
        <w:jc w:val="center"/>
        <w:rPr>
          <w:b/>
          <w:bCs/>
        </w:rPr>
      </w:pPr>
    </w:p>
    <w:p w14:paraId="68A64521" w14:textId="77777777" w:rsidR="00995653" w:rsidRDefault="00995653" w:rsidP="00220498">
      <w:pPr>
        <w:jc w:val="center"/>
        <w:rPr>
          <w:b/>
          <w:bCs/>
        </w:rPr>
      </w:pPr>
    </w:p>
    <w:p w14:paraId="7DBAE63B" w14:textId="77777777" w:rsidR="00995653" w:rsidRDefault="00995653" w:rsidP="00220498">
      <w:pPr>
        <w:jc w:val="center"/>
        <w:rPr>
          <w:b/>
          <w:bCs/>
        </w:rPr>
      </w:pPr>
    </w:p>
    <w:p w14:paraId="7F96186C" w14:textId="77777777" w:rsidR="00995653" w:rsidRDefault="00995653" w:rsidP="00220498">
      <w:pPr>
        <w:jc w:val="center"/>
        <w:rPr>
          <w:b/>
          <w:bCs/>
        </w:rPr>
      </w:pPr>
    </w:p>
    <w:p w14:paraId="2C11FE94" w14:textId="77777777" w:rsidR="00995653" w:rsidRDefault="00995653" w:rsidP="00220498">
      <w:pPr>
        <w:jc w:val="center"/>
        <w:rPr>
          <w:b/>
          <w:bCs/>
        </w:rPr>
      </w:pPr>
    </w:p>
    <w:p w14:paraId="3A13DB63" w14:textId="77777777" w:rsidR="00995653" w:rsidRDefault="00995653" w:rsidP="00027A08">
      <w:pPr>
        <w:ind w:firstLine="0"/>
        <w:rPr>
          <w:b/>
          <w:bCs/>
        </w:rPr>
      </w:pPr>
    </w:p>
    <w:p w14:paraId="01DBF3F0" w14:textId="77777777" w:rsidR="00027A08" w:rsidRDefault="00027A08" w:rsidP="00027A08">
      <w:pPr>
        <w:ind w:firstLine="0"/>
        <w:rPr>
          <w:b/>
          <w:bCs/>
        </w:rPr>
      </w:pPr>
    </w:p>
    <w:p w14:paraId="64E8DEBE" w14:textId="2D37EC57" w:rsidR="00193D21" w:rsidRDefault="00193D21" w:rsidP="00193D21">
      <w:pPr>
        <w:jc w:val="center"/>
        <w:rPr>
          <w:b/>
          <w:bCs/>
        </w:rPr>
      </w:pPr>
      <w:r w:rsidRPr="00193D21">
        <w:rPr>
          <w:b/>
          <w:bCs/>
        </w:rPr>
        <w:lastRenderedPageBreak/>
        <w:t>ВЫВОД</w:t>
      </w:r>
    </w:p>
    <w:p w14:paraId="3F2C8729" w14:textId="77777777" w:rsidR="00027A08" w:rsidRDefault="00027A08" w:rsidP="00027A08">
      <w:pPr>
        <w:suppressAutoHyphens/>
        <w:rPr>
          <w:rFonts w:eastAsia="Times New Roman" w:cs="Times New Roman"/>
        </w:rPr>
      </w:pPr>
      <w:r>
        <w:rPr>
          <w:color w:val="000000"/>
        </w:rPr>
        <w:t xml:space="preserve">В ходе работы был изучен RC-автогенератор и 3 режима его работы. Была исследована зависимость частоты сигнала от сопротивления и емкости в режиме установившихся автоколебаний. </w:t>
      </w:r>
      <w:r>
        <w:t>Был реализован режим усиления с линейной ООС и исследовано влияние параметров цепи ООС на амплитуду и форму усиливаемого сигнала. Был реализован режим нелинейного усилителя и исследовано выходное напряжение при разных значениях сопротивления и электроемкости.</w:t>
      </w:r>
    </w:p>
    <w:p w14:paraId="62645C0F" w14:textId="77777777" w:rsidR="00027A08" w:rsidRDefault="00027A08" w:rsidP="00193D21">
      <w:pPr>
        <w:jc w:val="center"/>
        <w:rPr>
          <w:b/>
          <w:bCs/>
        </w:rPr>
      </w:pPr>
    </w:p>
    <w:p w14:paraId="4525D0D1" w14:textId="383B74A9" w:rsidR="00193D21" w:rsidRPr="00193D21" w:rsidRDefault="00193D21" w:rsidP="00193D21"/>
    <w:p w14:paraId="1552F4E2" w14:textId="77777777" w:rsidR="00DC606D" w:rsidRDefault="00DC606D" w:rsidP="00DC606D">
      <w:pPr>
        <w:jc w:val="center"/>
      </w:pPr>
    </w:p>
    <w:p w14:paraId="7F7A966C" w14:textId="77777777" w:rsidR="00DC606D" w:rsidRDefault="00DC606D" w:rsidP="00DC606D">
      <w:pPr>
        <w:jc w:val="center"/>
      </w:pPr>
    </w:p>
    <w:p w14:paraId="4CE6D212" w14:textId="77777777" w:rsidR="00DC606D" w:rsidRPr="001873E9" w:rsidRDefault="00DC606D" w:rsidP="00DC606D"/>
    <w:p w14:paraId="4757A727" w14:textId="77777777" w:rsidR="003B30B5" w:rsidRDefault="003B30B5" w:rsidP="003B30B5"/>
    <w:p w14:paraId="2628F668" w14:textId="77777777" w:rsidR="003B30B5" w:rsidRPr="00141B18" w:rsidRDefault="003B30B5" w:rsidP="003B30B5"/>
    <w:p w14:paraId="2F2F299B" w14:textId="77777777" w:rsidR="0017628C" w:rsidRDefault="0017628C" w:rsidP="00892AE9">
      <w:pPr>
        <w:jc w:val="center"/>
      </w:pPr>
    </w:p>
    <w:p w14:paraId="2DACA88D" w14:textId="77777777" w:rsidR="0017628C" w:rsidRDefault="0017628C" w:rsidP="00892AE9">
      <w:pPr>
        <w:jc w:val="center"/>
      </w:pPr>
    </w:p>
    <w:p w14:paraId="668B3FC5" w14:textId="77777777" w:rsidR="0017628C" w:rsidRDefault="0017628C" w:rsidP="00892AE9">
      <w:pPr>
        <w:jc w:val="center"/>
      </w:pPr>
    </w:p>
    <w:p w14:paraId="4983DD47" w14:textId="77777777" w:rsidR="00892AE9" w:rsidRDefault="00892AE9" w:rsidP="00892AE9"/>
    <w:p w14:paraId="6B5F5238" w14:textId="77777777" w:rsidR="00EC4EF0" w:rsidRDefault="00EC4EF0" w:rsidP="00D5503A">
      <w:pPr>
        <w:jc w:val="center"/>
      </w:pPr>
    </w:p>
    <w:p w14:paraId="4C2F0C20" w14:textId="77777777" w:rsidR="00E847B5" w:rsidRDefault="00E847B5" w:rsidP="00D5503A">
      <w:pPr>
        <w:jc w:val="center"/>
      </w:pPr>
    </w:p>
    <w:p w14:paraId="286F571E" w14:textId="77777777" w:rsidR="001155EB" w:rsidRDefault="001155EB" w:rsidP="00D5503A">
      <w:pPr>
        <w:jc w:val="center"/>
      </w:pPr>
    </w:p>
    <w:p w14:paraId="5A4443D9" w14:textId="77777777" w:rsidR="001155EB" w:rsidRDefault="001155EB" w:rsidP="00D5503A">
      <w:pPr>
        <w:jc w:val="center"/>
      </w:pPr>
    </w:p>
    <w:p w14:paraId="7840BDAE" w14:textId="77777777" w:rsidR="001155EB" w:rsidRDefault="001155EB" w:rsidP="00D5503A">
      <w:pPr>
        <w:jc w:val="center"/>
      </w:pPr>
    </w:p>
    <w:p w14:paraId="7D0B3102" w14:textId="77777777" w:rsidR="001155EB" w:rsidRDefault="001155EB" w:rsidP="00D5503A">
      <w:pPr>
        <w:jc w:val="center"/>
      </w:pPr>
    </w:p>
    <w:p w14:paraId="48E17B95" w14:textId="77777777" w:rsidR="001155EB" w:rsidRPr="004E17E9" w:rsidRDefault="001155EB" w:rsidP="00220498">
      <w:pPr>
        <w:ind w:firstLine="0"/>
      </w:pPr>
    </w:p>
    <w:sectPr w:rsidR="001155EB" w:rsidRPr="004E17E9" w:rsidSect="00A41A52">
      <w:footerReference w:type="default" r:id="rId33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FBF48" w14:textId="77777777" w:rsidR="00274DD6" w:rsidRPr="00D60F71" w:rsidRDefault="00274DD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5FD2DF9" w14:textId="77777777" w:rsidR="00274DD6" w:rsidRPr="00D60F71" w:rsidRDefault="00274DD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FB4D6" w14:textId="77777777" w:rsidR="00274DD6" w:rsidRPr="00D60F71" w:rsidRDefault="00274DD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ACF3A39" w14:textId="77777777" w:rsidR="00274DD6" w:rsidRPr="00D60F71" w:rsidRDefault="00274DD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2343"/>
        </w:tabs>
        <w:ind w:left="2343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B73673"/>
    <w:multiLevelType w:val="hybridMultilevel"/>
    <w:tmpl w:val="9970E990"/>
    <w:lvl w:ilvl="0" w:tplc="A77A658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2"/>
  </w:abstractNum>
  <w:abstractNum w:abstractNumId="19" w15:restartNumberingAfterBreak="0">
    <w:nsid w:val="3915274B"/>
    <w:multiLevelType w:val="multilevel"/>
    <w:tmpl w:val="5B3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1" w15:restartNumberingAfterBreak="0">
    <w:nsid w:val="42434F40"/>
    <w:multiLevelType w:val="multilevel"/>
    <w:tmpl w:val="365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5" w15:restartNumberingAfterBreak="0">
    <w:nsid w:val="5A0541D8"/>
    <w:multiLevelType w:val="hybridMultilevel"/>
    <w:tmpl w:val="06D43F6E"/>
    <w:lvl w:ilvl="0" w:tplc="B074DD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5BA04578"/>
    <w:multiLevelType w:val="multilevel"/>
    <w:tmpl w:val="98A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8A854D8"/>
    <w:multiLevelType w:val="multilevel"/>
    <w:tmpl w:val="2FC2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5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D52007F"/>
    <w:multiLevelType w:val="hybridMultilevel"/>
    <w:tmpl w:val="7EDA0504"/>
    <w:lvl w:ilvl="0" w:tplc="A58A36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F7109D"/>
    <w:multiLevelType w:val="multilevel"/>
    <w:tmpl w:val="F934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0901">
    <w:abstractNumId w:val="17"/>
  </w:num>
  <w:num w:numId="2" w16cid:durableId="618075284">
    <w:abstractNumId w:val="34"/>
  </w:num>
  <w:num w:numId="3" w16cid:durableId="335810844">
    <w:abstractNumId w:val="13"/>
  </w:num>
  <w:num w:numId="4" w16cid:durableId="1311253215">
    <w:abstractNumId w:val="1"/>
  </w:num>
  <w:num w:numId="5" w16cid:durableId="1736393297">
    <w:abstractNumId w:val="36"/>
  </w:num>
  <w:num w:numId="6" w16cid:durableId="50009685">
    <w:abstractNumId w:val="24"/>
  </w:num>
  <w:num w:numId="7" w16cid:durableId="1487747952">
    <w:abstractNumId w:val="6"/>
  </w:num>
  <w:num w:numId="8" w16cid:durableId="383991255">
    <w:abstractNumId w:val="12"/>
  </w:num>
  <w:num w:numId="9" w16cid:durableId="79377804">
    <w:abstractNumId w:val="9"/>
  </w:num>
  <w:num w:numId="10" w16cid:durableId="482624633">
    <w:abstractNumId w:val="28"/>
  </w:num>
  <w:num w:numId="11" w16cid:durableId="223368646">
    <w:abstractNumId w:val="5"/>
  </w:num>
  <w:num w:numId="12" w16cid:durableId="2057075008">
    <w:abstractNumId w:val="30"/>
  </w:num>
  <w:num w:numId="13" w16cid:durableId="1814369334">
    <w:abstractNumId w:val="0"/>
  </w:num>
  <w:num w:numId="14" w16cid:durableId="1706825445">
    <w:abstractNumId w:val="33"/>
  </w:num>
  <w:num w:numId="15" w16cid:durableId="1016421206">
    <w:abstractNumId w:val="7"/>
  </w:num>
  <w:num w:numId="16" w16cid:durableId="766391692">
    <w:abstractNumId w:val="18"/>
  </w:num>
  <w:num w:numId="17" w16cid:durableId="1830440000">
    <w:abstractNumId w:val="11"/>
  </w:num>
  <w:num w:numId="18" w16cid:durableId="975723331">
    <w:abstractNumId w:val="8"/>
  </w:num>
  <w:num w:numId="19" w16cid:durableId="315963576">
    <w:abstractNumId w:val="29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20"/>
  </w:num>
  <w:num w:numId="23" w16cid:durableId="1144853870">
    <w:abstractNumId w:val="10"/>
  </w:num>
  <w:num w:numId="24" w16cid:durableId="765030627">
    <w:abstractNumId w:val="2"/>
  </w:num>
  <w:num w:numId="25" w16cid:durableId="13507906">
    <w:abstractNumId w:val="32"/>
  </w:num>
  <w:num w:numId="26" w16cid:durableId="1347756778">
    <w:abstractNumId w:val="27"/>
  </w:num>
  <w:num w:numId="27" w16cid:durableId="1404378626">
    <w:abstractNumId w:val="23"/>
  </w:num>
  <w:num w:numId="28" w16cid:durableId="1452940524">
    <w:abstractNumId w:val="14"/>
  </w:num>
  <w:num w:numId="29" w16cid:durableId="1545369928">
    <w:abstractNumId w:val="16"/>
  </w:num>
  <w:num w:numId="30" w16cid:durableId="1730181723">
    <w:abstractNumId w:val="35"/>
  </w:num>
  <w:num w:numId="31" w16cid:durableId="1109929038">
    <w:abstractNumId w:val="22"/>
  </w:num>
  <w:num w:numId="32" w16cid:durableId="2076196136">
    <w:abstractNumId w:val="25"/>
  </w:num>
  <w:num w:numId="33" w16cid:durableId="1941914043">
    <w:abstractNumId w:val="37"/>
  </w:num>
  <w:num w:numId="34" w16cid:durableId="1402096266">
    <w:abstractNumId w:val="19"/>
  </w:num>
  <w:num w:numId="35" w16cid:durableId="216816367">
    <w:abstractNumId w:val="21"/>
  </w:num>
  <w:num w:numId="36" w16cid:durableId="97986821">
    <w:abstractNumId w:val="26"/>
  </w:num>
  <w:num w:numId="37" w16cid:durableId="226650779">
    <w:abstractNumId w:val="31"/>
  </w:num>
  <w:num w:numId="38" w16cid:durableId="1732658483">
    <w:abstractNumId w:val="38"/>
  </w:num>
  <w:num w:numId="39" w16cid:durableId="716318430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0101"/>
    <w:rsid w:val="00006805"/>
    <w:rsid w:val="000073F4"/>
    <w:rsid w:val="00010FA9"/>
    <w:rsid w:val="00013F21"/>
    <w:rsid w:val="00022221"/>
    <w:rsid w:val="00027A08"/>
    <w:rsid w:val="000339E0"/>
    <w:rsid w:val="00035C4C"/>
    <w:rsid w:val="0003656F"/>
    <w:rsid w:val="00046ACA"/>
    <w:rsid w:val="00050448"/>
    <w:rsid w:val="00052997"/>
    <w:rsid w:val="00055989"/>
    <w:rsid w:val="000603EE"/>
    <w:rsid w:val="0006172D"/>
    <w:rsid w:val="00063A15"/>
    <w:rsid w:val="00087C6C"/>
    <w:rsid w:val="00090579"/>
    <w:rsid w:val="00095910"/>
    <w:rsid w:val="00096580"/>
    <w:rsid w:val="000B1F41"/>
    <w:rsid w:val="000B5D9C"/>
    <w:rsid w:val="000C648D"/>
    <w:rsid w:val="000C7123"/>
    <w:rsid w:val="000C7208"/>
    <w:rsid w:val="000D5760"/>
    <w:rsid w:val="000F71FD"/>
    <w:rsid w:val="00100593"/>
    <w:rsid w:val="001155EB"/>
    <w:rsid w:val="0012070F"/>
    <w:rsid w:val="00122838"/>
    <w:rsid w:val="00135EB5"/>
    <w:rsid w:val="00136C89"/>
    <w:rsid w:val="0014077C"/>
    <w:rsid w:val="00141B18"/>
    <w:rsid w:val="001421F1"/>
    <w:rsid w:val="00145310"/>
    <w:rsid w:val="00151BEC"/>
    <w:rsid w:val="00157073"/>
    <w:rsid w:val="00162375"/>
    <w:rsid w:val="0016542D"/>
    <w:rsid w:val="001667BD"/>
    <w:rsid w:val="0017628C"/>
    <w:rsid w:val="001777ED"/>
    <w:rsid w:val="001832F5"/>
    <w:rsid w:val="00184B9F"/>
    <w:rsid w:val="001873E9"/>
    <w:rsid w:val="00193D21"/>
    <w:rsid w:val="001A3F6B"/>
    <w:rsid w:val="001A76D0"/>
    <w:rsid w:val="001B1B03"/>
    <w:rsid w:val="001B32F7"/>
    <w:rsid w:val="001B443A"/>
    <w:rsid w:val="001B7864"/>
    <w:rsid w:val="001E64DB"/>
    <w:rsid w:val="001E6E38"/>
    <w:rsid w:val="001E7139"/>
    <w:rsid w:val="001E78E4"/>
    <w:rsid w:val="001F2D3C"/>
    <w:rsid w:val="001F3DFF"/>
    <w:rsid w:val="0020070E"/>
    <w:rsid w:val="002108AD"/>
    <w:rsid w:val="00211066"/>
    <w:rsid w:val="0021301D"/>
    <w:rsid w:val="00213A71"/>
    <w:rsid w:val="00220498"/>
    <w:rsid w:val="00220EDB"/>
    <w:rsid w:val="00231232"/>
    <w:rsid w:val="002361A5"/>
    <w:rsid w:val="002523D2"/>
    <w:rsid w:val="0025334A"/>
    <w:rsid w:val="00253D52"/>
    <w:rsid w:val="0025435E"/>
    <w:rsid w:val="00267838"/>
    <w:rsid w:val="00271120"/>
    <w:rsid w:val="00274DD6"/>
    <w:rsid w:val="0028590C"/>
    <w:rsid w:val="00293218"/>
    <w:rsid w:val="002A1A1D"/>
    <w:rsid w:val="002B6C69"/>
    <w:rsid w:val="002C203D"/>
    <w:rsid w:val="002D1672"/>
    <w:rsid w:val="002D5C58"/>
    <w:rsid w:val="002E373A"/>
    <w:rsid w:val="002E3F93"/>
    <w:rsid w:val="002E4532"/>
    <w:rsid w:val="002F296E"/>
    <w:rsid w:val="002F6B38"/>
    <w:rsid w:val="00304296"/>
    <w:rsid w:val="00306306"/>
    <w:rsid w:val="00306E8B"/>
    <w:rsid w:val="00310530"/>
    <w:rsid w:val="00312B77"/>
    <w:rsid w:val="0031668A"/>
    <w:rsid w:val="00321776"/>
    <w:rsid w:val="00327A23"/>
    <w:rsid w:val="00331ACC"/>
    <w:rsid w:val="00332A99"/>
    <w:rsid w:val="003405E7"/>
    <w:rsid w:val="00341A02"/>
    <w:rsid w:val="00347CF6"/>
    <w:rsid w:val="00371E39"/>
    <w:rsid w:val="0037417C"/>
    <w:rsid w:val="00384ECC"/>
    <w:rsid w:val="00395E78"/>
    <w:rsid w:val="003A1C95"/>
    <w:rsid w:val="003B2153"/>
    <w:rsid w:val="003B30B5"/>
    <w:rsid w:val="003B7418"/>
    <w:rsid w:val="003C218B"/>
    <w:rsid w:val="003C3C0F"/>
    <w:rsid w:val="003D2D85"/>
    <w:rsid w:val="003D414E"/>
    <w:rsid w:val="003E2DCE"/>
    <w:rsid w:val="003E4132"/>
    <w:rsid w:val="003E4C7B"/>
    <w:rsid w:val="003F757F"/>
    <w:rsid w:val="00405080"/>
    <w:rsid w:val="00405199"/>
    <w:rsid w:val="0040671E"/>
    <w:rsid w:val="00411023"/>
    <w:rsid w:val="004156CB"/>
    <w:rsid w:val="004274F1"/>
    <w:rsid w:val="004329C7"/>
    <w:rsid w:val="00441233"/>
    <w:rsid w:val="00444A05"/>
    <w:rsid w:val="00454889"/>
    <w:rsid w:val="004556EC"/>
    <w:rsid w:val="00455A9C"/>
    <w:rsid w:val="00471123"/>
    <w:rsid w:val="00475C3D"/>
    <w:rsid w:val="004833F7"/>
    <w:rsid w:val="00483BCA"/>
    <w:rsid w:val="00497F6F"/>
    <w:rsid w:val="004A0FF0"/>
    <w:rsid w:val="004A2257"/>
    <w:rsid w:val="004B0866"/>
    <w:rsid w:val="004B11C9"/>
    <w:rsid w:val="004B37E8"/>
    <w:rsid w:val="004B4918"/>
    <w:rsid w:val="004B5CD2"/>
    <w:rsid w:val="004B757B"/>
    <w:rsid w:val="004D1CAA"/>
    <w:rsid w:val="004D6B92"/>
    <w:rsid w:val="004D718B"/>
    <w:rsid w:val="004E17E9"/>
    <w:rsid w:val="004E2EF1"/>
    <w:rsid w:val="004E449E"/>
    <w:rsid w:val="004F2A89"/>
    <w:rsid w:val="004F4EAE"/>
    <w:rsid w:val="004F7F88"/>
    <w:rsid w:val="00516DFF"/>
    <w:rsid w:val="00526254"/>
    <w:rsid w:val="00543F39"/>
    <w:rsid w:val="00544F2D"/>
    <w:rsid w:val="0054664C"/>
    <w:rsid w:val="00556CEC"/>
    <w:rsid w:val="00562423"/>
    <w:rsid w:val="00577824"/>
    <w:rsid w:val="00577831"/>
    <w:rsid w:val="0059375C"/>
    <w:rsid w:val="005A0E6C"/>
    <w:rsid w:val="005A61FA"/>
    <w:rsid w:val="005B02C0"/>
    <w:rsid w:val="005D2800"/>
    <w:rsid w:val="005E3A4E"/>
    <w:rsid w:val="005E4F2A"/>
    <w:rsid w:val="00601F8B"/>
    <w:rsid w:val="0061144C"/>
    <w:rsid w:val="00631C66"/>
    <w:rsid w:val="00632B76"/>
    <w:rsid w:val="00642F0F"/>
    <w:rsid w:val="00647D72"/>
    <w:rsid w:val="00653E36"/>
    <w:rsid w:val="006562DE"/>
    <w:rsid w:val="00674524"/>
    <w:rsid w:val="00677954"/>
    <w:rsid w:val="006809EF"/>
    <w:rsid w:val="006828F2"/>
    <w:rsid w:val="0069434D"/>
    <w:rsid w:val="006B15CC"/>
    <w:rsid w:val="006B272B"/>
    <w:rsid w:val="006B3E75"/>
    <w:rsid w:val="006B4CA3"/>
    <w:rsid w:val="006B5839"/>
    <w:rsid w:val="006C31D1"/>
    <w:rsid w:val="006C7A54"/>
    <w:rsid w:val="006D6802"/>
    <w:rsid w:val="006E7B40"/>
    <w:rsid w:val="006F5F48"/>
    <w:rsid w:val="0070592F"/>
    <w:rsid w:val="00705F23"/>
    <w:rsid w:val="0071183B"/>
    <w:rsid w:val="007152FD"/>
    <w:rsid w:val="007246FB"/>
    <w:rsid w:val="00733664"/>
    <w:rsid w:val="00740898"/>
    <w:rsid w:val="00743538"/>
    <w:rsid w:val="0074451A"/>
    <w:rsid w:val="00746DCC"/>
    <w:rsid w:val="00746FEE"/>
    <w:rsid w:val="0075210F"/>
    <w:rsid w:val="007547E0"/>
    <w:rsid w:val="00757CFC"/>
    <w:rsid w:val="0076285B"/>
    <w:rsid w:val="0076474A"/>
    <w:rsid w:val="00773594"/>
    <w:rsid w:val="0078465D"/>
    <w:rsid w:val="007B75B9"/>
    <w:rsid w:val="007B7C6C"/>
    <w:rsid w:val="007C05AD"/>
    <w:rsid w:val="007C378E"/>
    <w:rsid w:val="007C4A16"/>
    <w:rsid w:val="007D0609"/>
    <w:rsid w:val="007D3A85"/>
    <w:rsid w:val="007D664A"/>
    <w:rsid w:val="008045D8"/>
    <w:rsid w:val="008244CC"/>
    <w:rsid w:val="008302C7"/>
    <w:rsid w:val="00830F2D"/>
    <w:rsid w:val="00833830"/>
    <w:rsid w:val="00835B7F"/>
    <w:rsid w:val="008414EC"/>
    <w:rsid w:val="0084290C"/>
    <w:rsid w:val="00844A1D"/>
    <w:rsid w:val="00844C89"/>
    <w:rsid w:val="00851F2D"/>
    <w:rsid w:val="00853432"/>
    <w:rsid w:val="00856000"/>
    <w:rsid w:val="00870226"/>
    <w:rsid w:val="00873887"/>
    <w:rsid w:val="00881293"/>
    <w:rsid w:val="0089044A"/>
    <w:rsid w:val="00892AE9"/>
    <w:rsid w:val="008A179D"/>
    <w:rsid w:val="008A4E4D"/>
    <w:rsid w:val="008A790C"/>
    <w:rsid w:val="008A79A7"/>
    <w:rsid w:val="008B0925"/>
    <w:rsid w:val="008B0CB3"/>
    <w:rsid w:val="008B65FD"/>
    <w:rsid w:val="008D6C4D"/>
    <w:rsid w:val="008D71C6"/>
    <w:rsid w:val="008E2F50"/>
    <w:rsid w:val="008E5234"/>
    <w:rsid w:val="008F26C1"/>
    <w:rsid w:val="00906896"/>
    <w:rsid w:val="00917645"/>
    <w:rsid w:val="00917D90"/>
    <w:rsid w:val="00922A2C"/>
    <w:rsid w:val="00923E95"/>
    <w:rsid w:val="0093477C"/>
    <w:rsid w:val="0094292D"/>
    <w:rsid w:val="00961BBB"/>
    <w:rsid w:val="00961EC5"/>
    <w:rsid w:val="009625C3"/>
    <w:rsid w:val="00970706"/>
    <w:rsid w:val="00980BE8"/>
    <w:rsid w:val="00982F4A"/>
    <w:rsid w:val="00983861"/>
    <w:rsid w:val="00985035"/>
    <w:rsid w:val="009947E0"/>
    <w:rsid w:val="00995653"/>
    <w:rsid w:val="009A03A1"/>
    <w:rsid w:val="009A24EA"/>
    <w:rsid w:val="009A4166"/>
    <w:rsid w:val="009A77CB"/>
    <w:rsid w:val="009B1702"/>
    <w:rsid w:val="009B5400"/>
    <w:rsid w:val="009B6646"/>
    <w:rsid w:val="009C0CF1"/>
    <w:rsid w:val="009D00CD"/>
    <w:rsid w:val="009D0645"/>
    <w:rsid w:val="009F270C"/>
    <w:rsid w:val="009F5065"/>
    <w:rsid w:val="009F66D1"/>
    <w:rsid w:val="00A03722"/>
    <w:rsid w:val="00A17056"/>
    <w:rsid w:val="00A20F72"/>
    <w:rsid w:val="00A2111C"/>
    <w:rsid w:val="00A233A8"/>
    <w:rsid w:val="00A41A52"/>
    <w:rsid w:val="00A64183"/>
    <w:rsid w:val="00A71907"/>
    <w:rsid w:val="00A86F88"/>
    <w:rsid w:val="00A947C9"/>
    <w:rsid w:val="00AA0B6E"/>
    <w:rsid w:val="00AD03E2"/>
    <w:rsid w:val="00AD3D18"/>
    <w:rsid w:val="00AE1D8A"/>
    <w:rsid w:val="00AE243B"/>
    <w:rsid w:val="00AE53D9"/>
    <w:rsid w:val="00AF0348"/>
    <w:rsid w:val="00AF386D"/>
    <w:rsid w:val="00B13B4B"/>
    <w:rsid w:val="00B1448C"/>
    <w:rsid w:val="00B16A74"/>
    <w:rsid w:val="00B212D1"/>
    <w:rsid w:val="00B3472B"/>
    <w:rsid w:val="00B34D41"/>
    <w:rsid w:val="00B551B8"/>
    <w:rsid w:val="00B56D0B"/>
    <w:rsid w:val="00B6054E"/>
    <w:rsid w:val="00B8054F"/>
    <w:rsid w:val="00B81A5E"/>
    <w:rsid w:val="00B92AB9"/>
    <w:rsid w:val="00B944DF"/>
    <w:rsid w:val="00B94EEB"/>
    <w:rsid w:val="00B95503"/>
    <w:rsid w:val="00B968FE"/>
    <w:rsid w:val="00B96F7D"/>
    <w:rsid w:val="00BA2D9B"/>
    <w:rsid w:val="00BB4975"/>
    <w:rsid w:val="00BE19C9"/>
    <w:rsid w:val="00BE1C48"/>
    <w:rsid w:val="00BF6D0A"/>
    <w:rsid w:val="00C116AD"/>
    <w:rsid w:val="00C12DB7"/>
    <w:rsid w:val="00C174D6"/>
    <w:rsid w:val="00C212CE"/>
    <w:rsid w:val="00C36F05"/>
    <w:rsid w:val="00C42663"/>
    <w:rsid w:val="00C454A1"/>
    <w:rsid w:val="00C469D8"/>
    <w:rsid w:val="00C5031D"/>
    <w:rsid w:val="00C50CBF"/>
    <w:rsid w:val="00C52F7A"/>
    <w:rsid w:val="00C53ADA"/>
    <w:rsid w:val="00C568B5"/>
    <w:rsid w:val="00C6615B"/>
    <w:rsid w:val="00C7231F"/>
    <w:rsid w:val="00C74673"/>
    <w:rsid w:val="00C774BF"/>
    <w:rsid w:val="00C77E41"/>
    <w:rsid w:val="00C82FF4"/>
    <w:rsid w:val="00C86623"/>
    <w:rsid w:val="00C9093F"/>
    <w:rsid w:val="00CD69E8"/>
    <w:rsid w:val="00CE14A9"/>
    <w:rsid w:val="00CE42AC"/>
    <w:rsid w:val="00CF5CFD"/>
    <w:rsid w:val="00D04624"/>
    <w:rsid w:val="00D139C3"/>
    <w:rsid w:val="00D2447C"/>
    <w:rsid w:val="00D24CF4"/>
    <w:rsid w:val="00D32446"/>
    <w:rsid w:val="00D47343"/>
    <w:rsid w:val="00D51CC7"/>
    <w:rsid w:val="00D5217D"/>
    <w:rsid w:val="00D52829"/>
    <w:rsid w:val="00D5503A"/>
    <w:rsid w:val="00D559F5"/>
    <w:rsid w:val="00D60F71"/>
    <w:rsid w:val="00DA16AE"/>
    <w:rsid w:val="00DB66C1"/>
    <w:rsid w:val="00DC57C0"/>
    <w:rsid w:val="00DC606D"/>
    <w:rsid w:val="00DE0D03"/>
    <w:rsid w:val="00DE7235"/>
    <w:rsid w:val="00DF4489"/>
    <w:rsid w:val="00DF51A5"/>
    <w:rsid w:val="00DF68E1"/>
    <w:rsid w:val="00E13401"/>
    <w:rsid w:val="00E147A2"/>
    <w:rsid w:val="00E465BC"/>
    <w:rsid w:val="00E504E1"/>
    <w:rsid w:val="00E675B9"/>
    <w:rsid w:val="00E77926"/>
    <w:rsid w:val="00E802CE"/>
    <w:rsid w:val="00E80FFE"/>
    <w:rsid w:val="00E847B5"/>
    <w:rsid w:val="00E90174"/>
    <w:rsid w:val="00EA5CBF"/>
    <w:rsid w:val="00EA7831"/>
    <w:rsid w:val="00EB728D"/>
    <w:rsid w:val="00EC03D0"/>
    <w:rsid w:val="00EC06C5"/>
    <w:rsid w:val="00EC0F73"/>
    <w:rsid w:val="00EC4788"/>
    <w:rsid w:val="00EC4EF0"/>
    <w:rsid w:val="00ED42A5"/>
    <w:rsid w:val="00EE0FF2"/>
    <w:rsid w:val="00EE4A72"/>
    <w:rsid w:val="00EF0D3B"/>
    <w:rsid w:val="00EF1161"/>
    <w:rsid w:val="00EF4ADA"/>
    <w:rsid w:val="00F00F24"/>
    <w:rsid w:val="00F01484"/>
    <w:rsid w:val="00F02558"/>
    <w:rsid w:val="00F03722"/>
    <w:rsid w:val="00F10AD1"/>
    <w:rsid w:val="00F1142C"/>
    <w:rsid w:val="00F11C06"/>
    <w:rsid w:val="00F12B36"/>
    <w:rsid w:val="00F16367"/>
    <w:rsid w:val="00F2105D"/>
    <w:rsid w:val="00F22079"/>
    <w:rsid w:val="00F2515D"/>
    <w:rsid w:val="00F25675"/>
    <w:rsid w:val="00F35233"/>
    <w:rsid w:val="00F4283B"/>
    <w:rsid w:val="00F45A1B"/>
    <w:rsid w:val="00F466B8"/>
    <w:rsid w:val="00F468C6"/>
    <w:rsid w:val="00F52F00"/>
    <w:rsid w:val="00F570B7"/>
    <w:rsid w:val="00F67AC2"/>
    <w:rsid w:val="00F67C1D"/>
    <w:rsid w:val="00F72418"/>
    <w:rsid w:val="00F72D85"/>
    <w:rsid w:val="00F7377D"/>
    <w:rsid w:val="00F74364"/>
    <w:rsid w:val="00F91A1E"/>
    <w:rsid w:val="00F95B35"/>
    <w:rsid w:val="00FA32D6"/>
    <w:rsid w:val="00FA51AF"/>
    <w:rsid w:val="00FB230F"/>
    <w:rsid w:val="00FB359E"/>
    <w:rsid w:val="00FB5D42"/>
    <w:rsid w:val="00FD0DD6"/>
    <w:rsid w:val="00FD498F"/>
    <w:rsid w:val="00FD7A7E"/>
    <w:rsid w:val="00FD7BB1"/>
    <w:rsid w:val="00FE0E0C"/>
    <w:rsid w:val="00FE2979"/>
    <w:rsid w:val="00FE349C"/>
    <w:rsid w:val="00FE7FAB"/>
    <w:rsid w:val="00FF6364"/>
    <w:rsid w:val="00FF7E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character" w:customStyle="1" w:styleId="affc">
    <w:name w:val="Основного текста Знак"/>
    <w:basedOn w:val="a5"/>
    <w:link w:val="affd"/>
    <w:locked/>
    <w:rsid w:val="00304296"/>
    <w:rPr>
      <w:rFonts w:ascii="Times New Roman" w:eastAsia="Times New Roman" w:hAnsi="Times New Roman" w:cs="Times New Roman"/>
      <w:sz w:val="28"/>
      <w:szCs w:val="28"/>
    </w:rPr>
  </w:style>
  <w:style w:type="paragraph" w:customStyle="1" w:styleId="affd">
    <w:name w:val="Основного текста"/>
    <w:basedOn w:val="a4"/>
    <w:link w:val="affc"/>
    <w:qFormat/>
    <w:rsid w:val="00304296"/>
    <w:pPr>
      <w:suppressAutoHyphens/>
    </w:pPr>
    <w:rPr>
      <w:rFonts w:eastAsia="Times New Roman" w:cs="Times New Roman"/>
    </w:rPr>
  </w:style>
  <w:style w:type="character" w:styleId="affe">
    <w:name w:val="Placeholder Text"/>
    <w:basedOn w:val="a5"/>
    <w:uiPriority w:val="99"/>
    <w:semiHidden/>
    <w:locked/>
    <w:rsid w:val="003042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1400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2025-11-27T10:35:00Z</dcterms:modified>
</cp:coreProperties>
</file>