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52BF" w14:textId="191F14BB" w:rsidR="00C53ADA"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w:t>
      </w:r>
      <w:r w:rsidR="00FE0E0C" w:rsidRPr="00FE0E0C">
        <w:rPr>
          <w:rFonts w:eastAsia="Times New Roman" w:cs="Times New Roman"/>
        </w:rPr>
        <w:t xml:space="preserve"> </w:t>
      </w:r>
      <w:r w:rsidR="00FE0E0C">
        <w:rPr>
          <w:rFonts w:eastAsia="Times New Roman" w:cs="Times New Roman"/>
        </w:rPr>
        <w:t>науки и высшего</w:t>
      </w:r>
      <w:r w:rsidRPr="006A0481">
        <w:rPr>
          <w:rFonts w:eastAsia="Times New Roman" w:cs="Times New Roman"/>
        </w:rPr>
        <w:t xml:space="preserve"> образования Российской Федерации</w:t>
      </w:r>
    </w:p>
    <w:p w14:paraId="1C8B2B2E" w14:textId="16B81BE9" w:rsidR="00FE0E0C"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Федеральное государственное автономное образовательное учреждение</w:t>
      </w:r>
    </w:p>
    <w:p w14:paraId="77534D24" w14:textId="7C109C87" w:rsidR="00FE0E0C"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высшего образования</w:t>
      </w:r>
    </w:p>
    <w:p w14:paraId="5E7A2B06" w14:textId="75CAFD22" w:rsidR="00C53ADA"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w:t>
      </w:r>
      <w:r w:rsidR="00C53ADA" w:rsidRPr="006A0481">
        <w:rPr>
          <w:rFonts w:eastAsia="Times New Roman" w:cs="Times New Roman"/>
        </w:rPr>
        <w:t xml:space="preserve">Санкт-Петербургский </w:t>
      </w:r>
      <w:r>
        <w:rPr>
          <w:rFonts w:eastAsia="Times New Roman" w:cs="Times New Roman"/>
        </w:rPr>
        <w:t>п</w:t>
      </w:r>
      <w:r w:rsidR="00C53ADA" w:rsidRPr="006A0481">
        <w:rPr>
          <w:rFonts w:eastAsia="Times New Roman" w:cs="Times New Roman"/>
        </w:rPr>
        <w:t xml:space="preserve">олитехнический </w:t>
      </w:r>
      <w:r>
        <w:rPr>
          <w:rFonts w:eastAsia="Times New Roman" w:cs="Times New Roman"/>
        </w:rPr>
        <w:t>у</w:t>
      </w:r>
      <w:r w:rsidR="00C53ADA" w:rsidRPr="006A0481">
        <w:rPr>
          <w:rFonts w:eastAsia="Times New Roman" w:cs="Times New Roman"/>
        </w:rPr>
        <w:t>ниверситет</w:t>
      </w:r>
      <w:r w:rsidR="00FF6364" w:rsidRPr="00FF6364">
        <w:rPr>
          <w:rFonts w:eastAsia="Times New Roman" w:cs="Times New Roman"/>
        </w:rPr>
        <w:t xml:space="preserve"> Петра Великого</w:t>
      </w:r>
      <w:r>
        <w:rPr>
          <w:rFonts w:eastAsia="Times New Roman" w:cs="Times New Roman"/>
        </w:rPr>
        <w:t>»</w:t>
      </w:r>
    </w:p>
    <w:p w14:paraId="0FD16385" w14:textId="77777777"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6EE38CBA" w14:textId="39C2FD5E"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FE0E0C">
        <w:rPr>
          <w:rFonts w:eastAsia="Times New Roman" w:cs="Times New Roman"/>
        </w:rPr>
        <w:t>компьютерных наук и кибербезопасности</w:t>
      </w:r>
    </w:p>
    <w:p w14:paraId="0A81CAF1" w14:textId="0C894BE3" w:rsidR="00C53ADA" w:rsidRPr="00B57B60" w:rsidRDefault="00FE0E0C" w:rsidP="00FE0E0C">
      <w:pPr>
        <w:spacing w:line="240" w:lineRule="auto"/>
        <w:jc w:val="center"/>
        <w:rPr>
          <w:sz w:val="24"/>
          <w:szCs w:val="24"/>
        </w:rPr>
      </w:pPr>
      <w:r>
        <w:rPr>
          <w:rFonts w:eastAsia="Times New Roman" w:cs="Times New Roman"/>
          <w:b/>
        </w:rPr>
        <w:t>Высшая школа кибербезопасности</w:t>
      </w:r>
    </w:p>
    <w:p w14:paraId="30533ECB" w14:textId="77777777" w:rsidR="00C53ADA" w:rsidRPr="00B57B60" w:rsidRDefault="00C53ADA" w:rsidP="00C53ADA">
      <w:pPr>
        <w:spacing w:line="240" w:lineRule="auto"/>
        <w:rPr>
          <w:sz w:val="24"/>
          <w:szCs w:val="24"/>
        </w:rPr>
      </w:pPr>
    </w:p>
    <w:p w14:paraId="049CB0EA" w14:textId="77777777" w:rsidR="00C53ADA" w:rsidRPr="00577831" w:rsidRDefault="00C53ADA" w:rsidP="00C53ADA">
      <w:pPr>
        <w:spacing w:line="240" w:lineRule="auto"/>
        <w:rPr>
          <w:sz w:val="24"/>
          <w:szCs w:val="24"/>
          <w:lang w:val="en-US"/>
        </w:rPr>
      </w:pPr>
    </w:p>
    <w:p w14:paraId="0A3BB935" w14:textId="77777777" w:rsidR="00C53ADA" w:rsidRPr="00B57B60" w:rsidRDefault="00C53ADA" w:rsidP="00C53ADA">
      <w:pPr>
        <w:spacing w:line="240" w:lineRule="auto"/>
        <w:rPr>
          <w:sz w:val="24"/>
          <w:szCs w:val="24"/>
        </w:rPr>
      </w:pPr>
    </w:p>
    <w:p w14:paraId="303CE293" w14:textId="77777777" w:rsidR="00C53ADA" w:rsidRPr="00B57B60" w:rsidRDefault="00C53ADA" w:rsidP="00C53ADA">
      <w:pPr>
        <w:spacing w:line="240" w:lineRule="auto"/>
        <w:rPr>
          <w:sz w:val="24"/>
          <w:szCs w:val="24"/>
        </w:rPr>
      </w:pPr>
    </w:p>
    <w:p w14:paraId="2ACCDD59" w14:textId="77777777" w:rsidR="00C53ADA" w:rsidRPr="00B57B60" w:rsidRDefault="00C53ADA" w:rsidP="00C53ADA">
      <w:pPr>
        <w:spacing w:line="240" w:lineRule="auto"/>
        <w:rPr>
          <w:sz w:val="24"/>
          <w:szCs w:val="24"/>
        </w:rPr>
      </w:pPr>
    </w:p>
    <w:p w14:paraId="10545ECD" w14:textId="77777777" w:rsidR="00C53ADA" w:rsidRPr="00B57B60" w:rsidRDefault="00C53ADA" w:rsidP="00C53ADA">
      <w:pPr>
        <w:spacing w:line="240" w:lineRule="auto"/>
        <w:rPr>
          <w:sz w:val="24"/>
          <w:szCs w:val="24"/>
        </w:rPr>
      </w:pPr>
    </w:p>
    <w:p w14:paraId="0FC58C2F" w14:textId="77777777" w:rsidR="00C53ADA" w:rsidRPr="00B57B60" w:rsidRDefault="00C53ADA" w:rsidP="00C53ADA">
      <w:pPr>
        <w:spacing w:line="240" w:lineRule="auto"/>
        <w:rPr>
          <w:sz w:val="24"/>
          <w:szCs w:val="24"/>
        </w:rPr>
      </w:pPr>
    </w:p>
    <w:p w14:paraId="289F92E9" w14:textId="77777777" w:rsidR="00C53ADA" w:rsidRDefault="00C53ADA" w:rsidP="00C53ADA">
      <w:pPr>
        <w:spacing w:line="240" w:lineRule="auto"/>
        <w:rPr>
          <w:sz w:val="24"/>
          <w:szCs w:val="24"/>
        </w:rPr>
      </w:pPr>
    </w:p>
    <w:p w14:paraId="0CD3B217" w14:textId="77777777" w:rsidR="00C53ADA" w:rsidRPr="00B57B60" w:rsidRDefault="00C53ADA" w:rsidP="00C53ADA">
      <w:pPr>
        <w:spacing w:line="240" w:lineRule="auto"/>
        <w:rPr>
          <w:sz w:val="24"/>
          <w:szCs w:val="24"/>
        </w:rPr>
      </w:pPr>
    </w:p>
    <w:p w14:paraId="2DDA672D" w14:textId="10D4759D" w:rsidR="00601F8B" w:rsidRPr="002C5BB5" w:rsidRDefault="00FB359E" w:rsidP="00046ACA">
      <w:pPr>
        <w:spacing w:line="240" w:lineRule="auto"/>
        <w:ind w:firstLine="0"/>
        <w:jc w:val="center"/>
        <w:rPr>
          <w:b/>
          <w:sz w:val="32"/>
          <w:szCs w:val="32"/>
        </w:rPr>
      </w:pPr>
      <w:r>
        <w:rPr>
          <w:b/>
          <w:sz w:val="32"/>
          <w:szCs w:val="32"/>
          <w:lang w:val="en-US"/>
        </w:rPr>
        <w:t>ЛАБОРАТОРНАЯ</w:t>
      </w:r>
      <w:r w:rsidR="00601F8B">
        <w:rPr>
          <w:b/>
          <w:sz w:val="32"/>
          <w:szCs w:val="32"/>
        </w:rPr>
        <w:t xml:space="preserve"> РАБОТА</w:t>
      </w:r>
      <w:r>
        <w:rPr>
          <w:b/>
          <w:sz w:val="32"/>
          <w:szCs w:val="32"/>
        </w:rPr>
        <w:t xml:space="preserve"> № </w:t>
      </w:r>
      <w:r w:rsidR="002C5BB5">
        <w:rPr>
          <w:b/>
          <w:sz w:val="32"/>
          <w:szCs w:val="32"/>
        </w:rPr>
        <w:t>11</w:t>
      </w:r>
    </w:p>
    <w:p w14:paraId="3027AD24" w14:textId="77777777" w:rsidR="00010FA9" w:rsidRPr="00010FA9" w:rsidRDefault="00010FA9" w:rsidP="00046ACA">
      <w:pPr>
        <w:spacing w:line="240" w:lineRule="auto"/>
        <w:ind w:firstLine="0"/>
        <w:jc w:val="center"/>
        <w:rPr>
          <w:caps/>
          <w:sz w:val="24"/>
          <w:szCs w:val="24"/>
          <w:lang w:val="en-US"/>
        </w:rPr>
      </w:pPr>
    </w:p>
    <w:p w14:paraId="5140E1B5" w14:textId="6E7ADD71" w:rsidR="00C53ADA" w:rsidRDefault="00253D52" w:rsidP="00253D52">
      <w:pPr>
        <w:jc w:val="center"/>
        <w:rPr>
          <w:rFonts w:eastAsia="Times New Roman" w:cs="Times New Roman"/>
          <w:b/>
        </w:rPr>
      </w:pPr>
      <w:r>
        <w:rPr>
          <w:rFonts w:eastAsia="Times New Roman" w:cs="Times New Roman"/>
          <w:b/>
        </w:rPr>
        <w:t>«</w:t>
      </w:r>
      <w:r w:rsidR="002C5BB5">
        <w:rPr>
          <w:rFonts w:eastAsia="Times New Roman" w:cs="Times New Roman"/>
          <w:b/>
        </w:rPr>
        <w:t>Цифровая обработка сигналов</w:t>
      </w:r>
      <w:r>
        <w:rPr>
          <w:rFonts w:eastAsia="Times New Roman" w:cs="Times New Roman"/>
          <w:b/>
        </w:rPr>
        <w:t>»</w:t>
      </w:r>
    </w:p>
    <w:p w14:paraId="23D251C9" w14:textId="50007236" w:rsidR="00253D52" w:rsidRPr="00253D52" w:rsidRDefault="00253D52" w:rsidP="00253D52">
      <w:pPr>
        <w:jc w:val="center"/>
        <w:rPr>
          <w:bCs/>
        </w:rPr>
      </w:pPr>
      <w:r>
        <w:rPr>
          <w:rFonts w:eastAsia="Times New Roman" w:cs="Times New Roman"/>
          <w:bCs/>
        </w:rPr>
        <w:t>по дисциплине «</w:t>
      </w:r>
      <w:r w:rsidR="00970706">
        <w:rPr>
          <w:rFonts w:eastAsia="Times New Roman" w:cs="Times New Roman"/>
          <w:bCs/>
        </w:rPr>
        <w:t>Электроника и схемотехника</w:t>
      </w:r>
      <w:r>
        <w:rPr>
          <w:rFonts w:eastAsia="Times New Roman" w:cs="Times New Roman"/>
          <w:bCs/>
        </w:rPr>
        <w:t>»</w:t>
      </w:r>
    </w:p>
    <w:p w14:paraId="411FB000" w14:textId="77777777" w:rsidR="00C53ADA" w:rsidRDefault="00C53ADA" w:rsidP="00C53ADA"/>
    <w:p w14:paraId="77AFC245" w14:textId="77777777" w:rsidR="00830F2D" w:rsidRDefault="00830F2D" w:rsidP="00C53ADA"/>
    <w:p w14:paraId="2CBCBBD7" w14:textId="77777777" w:rsidR="00830F2D" w:rsidRDefault="00830F2D" w:rsidP="00C53ADA"/>
    <w:p w14:paraId="5F7EFACC" w14:textId="77777777" w:rsidR="00830F2D" w:rsidRDefault="00830F2D" w:rsidP="00C53ADA"/>
    <w:p w14:paraId="25686031" w14:textId="66D7442E" w:rsidR="00C53ADA" w:rsidRPr="00046ACA" w:rsidRDefault="00C53ADA" w:rsidP="003C218B">
      <w:pPr>
        <w:pStyle w:val="af3"/>
        <w:numPr>
          <w:ilvl w:val="0"/>
          <w:numId w:val="24"/>
        </w:numPr>
        <w:tabs>
          <w:tab w:val="clear" w:pos="0"/>
        </w:tabs>
        <w:spacing w:after="200" w:line="240" w:lineRule="auto"/>
        <w:ind w:left="567" w:firstLine="0"/>
        <w:jc w:val="left"/>
        <w:rPr>
          <w:rFonts w:cs="Times New Roman"/>
        </w:rPr>
      </w:pPr>
      <w:r w:rsidRPr="00046ACA">
        <w:rPr>
          <w:rFonts w:cs="Times New Roman"/>
        </w:rPr>
        <w:t>Выполнил</w:t>
      </w:r>
    </w:p>
    <w:p w14:paraId="303F09D9" w14:textId="32404657" w:rsidR="00C53ADA" w:rsidRDefault="00961BBB"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sidRPr="00046ACA">
        <w:rPr>
          <w:rFonts w:cs="Times New Roman"/>
        </w:rPr>
        <w:t xml:space="preserve">студент гр. </w:t>
      </w:r>
      <w:r w:rsidR="00046ACA">
        <w:rPr>
          <w:rFonts w:cs="Times New Roman"/>
        </w:rPr>
        <w:t>5151003</w:t>
      </w:r>
      <w:r w:rsidR="00046ACA" w:rsidRPr="00046ACA">
        <w:rPr>
          <w:rFonts w:cs="Times New Roman"/>
        </w:rPr>
        <w:t>/40001</w:t>
      </w:r>
      <w:r w:rsidR="00C53ADA" w:rsidRPr="00046ACA">
        <w:rPr>
          <w:rFonts w:cs="Times New Roman"/>
        </w:rPr>
        <w:tab/>
      </w:r>
      <w:r w:rsidR="00C53ADA" w:rsidRPr="00046ACA">
        <w:rPr>
          <w:rFonts w:cs="Times New Roman"/>
        </w:rPr>
        <w:tab/>
      </w:r>
      <w:r w:rsidR="003C218B" w:rsidRPr="00046ACA">
        <w:rPr>
          <w:rFonts w:cs="Times New Roman"/>
        </w:rPr>
        <w:t xml:space="preserve">       </w:t>
      </w:r>
      <w:r w:rsidR="00046ACA">
        <w:rPr>
          <w:rFonts w:cs="Times New Roman"/>
        </w:rPr>
        <w:t xml:space="preserve">  Корпусов Д.Н</w:t>
      </w:r>
    </w:p>
    <w:p w14:paraId="4FB1558D" w14:textId="0CB7ED30" w:rsidR="00C86623" w:rsidRDefault="00C86623" w:rsidP="00C86623">
      <w:pPr>
        <w:tabs>
          <w:tab w:val="left" w:pos="3960"/>
          <w:tab w:val="left" w:pos="6840"/>
        </w:tabs>
        <w:spacing w:after="200" w:line="240" w:lineRule="auto"/>
        <w:ind w:firstLine="0"/>
        <w:jc w:val="left"/>
        <w:rPr>
          <w:rFonts w:cs="Times New Roman"/>
        </w:rPr>
      </w:pPr>
      <w:r>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414038D1" w14:textId="16FAE151" w:rsidR="00046ACA" w:rsidRDefault="00046ACA" w:rsidP="00253D52">
      <w:pPr>
        <w:tabs>
          <w:tab w:val="left" w:pos="4746"/>
          <w:tab w:val="left" w:pos="6840"/>
        </w:tabs>
        <w:spacing w:line="240" w:lineRule="auto"/>
        <w:ind w:firstLine="0"/>
        <w:rPr>
          <w:rFonts w:cs="Times New Roman"/>
          <w:sz w:val="22"/>
          <w:szCs w:val="22"/>
        </w:rPr>
      </w:pPr>
    </w:p>
    <w:p w14:paraId="04E7E683" w14:textId="77777777" w:rsidR="00253D52" w:rsidRPr="00253D52" w:rsidRDefault="00253D52" w:rsidP="00253D52">
      <w:pPr>
        <w:tabs>
          <w:tab w:val="left" w:pos="4746"/>
          <w:tab w:val="left" w:pos="6840"/>
        </w:tabs>
        <w:spacing w:line="240" w:lineRule="auto"/>
        <w:ind w:firstLine="0"/>
        <w:rPr>
          <w:rFonts w:cs="Times New Roman"/>
          <w:sz w:val="22"/>
          <w:szCs w:val="22"/>
        </w:rPr>
      </w:pPr>
    </w:p>
    <w:p w14:paraId="6D019E34" w14:textId="77777777" w:rsidR="00046ACA" w:rsidRPr="00046ACA" w:rsidRDefault="00046ACA" w:rsidP="00046ACA">
      <w:pPr>
        <w:pStyle w:val="af3"/>
        <w:tabs>
          <w:tab w:val="left" w:pos="4746"/>
          <w:tab w:val="left" w:pos="6840"/>
        </w:tabs>
        <w:spacing w:line="240" w:lineRule="auto"/>
        <w:ind w:left="567" w:firstLine="0"/>
        <w:rPr>
          <w:rFonts w:cs="Times New Roman"/>
          <w:sz w:val="22"/>
          <w:szCs w:val="22"/>
        </w:rPr>
      </w:pPr>
    </w:p>
    <w:p w14:paraId="19161316" w14:textId="31AB2459" w:rsidR="00C53ADA" w:rsidRPr="00046ACA" w:rsidRDefault="00046ACA" w:rsidP="00046ACA">
      <w:pPr>
        <w:tabs>
          <w:tab w:val="left" w:pos="3960"/>
          <w:tab w:val="left" w:pos="6840"/>
        </w:tabs>
        <w:spacing w:after="200" w:line="240" w:lineRule="auto"/>
        <w:ind w:left="567" w:firstLine="0"/>
        <w:jc w:val="left"/>
        <w:rPr>
          <w:rFonts w:cs="Times New Roman"/>
        </w:rPr>
      </w:pPr>
      <w:r>
        <w:rPr>
          <w:rFonts w:cs="Times New Roman"/>
        </w:rPr>
        <w:t>Руководитель</w:t>
      </w:r>
      <w:r w:rsidR="00C53ADA" w:rsidRPr="00046ACA">
        <w:rPr>
          <w:rFonts w:cs="Times New Roman"/>
        </w:rPr>
        <w:tab/>
      </w:r>
      <w:r w:rsidR="00C53ADA" w:rsidRPr="00046ACA">
        <w:rPr>
          <w:rFonts w:cs="Times New Roman"/>
        </w:rPr>
        <w:tab/>
      </w:r>
      <w:r w:rsidR="003C218B" w:rsidRPr="00046ACA">
        <w:rPr>
          <w:rFonts w:cs="Times New Roman"/>
        </w:rPr>
        <w:t xml:space="preserve">       </w:t>
      </w:r>
      <w:r>
        <w:rPr>
          <w:rFonts w:cs="Times New Roman"/>
        </w:rPr>
        <w:t xml:space="preserve">  </w:t>
      </w:r>
      <w:r w:rsidR="00213A71">
        <w:rPr>
          <w:rFonts w:cs="Times New Roman"/>
        </w:rPr>
        <w:t>Макаров</w:t>
      </w:r>
      <w:r w:rsidR="00253D52">
        <w:rPr>
          <w:rFonts w:cs="Times New Roman"/>
        </w:rPr>
        <w:t xml:space="preserve"> </w:t>
      </w:r>
      <w:proofErr w:type="gramStart"/>
      <w:r w:rsidR="00213A71">
        <w:rPr>
          <w:rFonts w:cs="Times New Roman"/>
        </w:rPr>
        <w:t>А</w:t>
      </w:r>
      <w:r w:rsidR="00253D52">
        <w:rPr>
          <w:rFonts w:cs="Times New Roman"/>
        </w:rPr>
        <w:t>.</w:t>
      </w:r>
      <w:r w:rsidR="00213A71">
        <w:rPr>
          <w:rFonts w:cs="Times New Roman"/>
        </w:rPr>
        <w:t>С</w:t>
      </w:r>
      <w:proofErr w:type="gramEnd"/>
    </w:p>
    <w:p w14:paraId="7EE6F573" w14:textId="77777777" w:rsidR="00C53ADA" w:rsidRPr="00C53ADA" w:rsidRDefault="00C53ADA" w:rsidP="003C218B">
      <w:pPr>
        <w:tabs>
          <w:tab w:val="left" w:pos="4746"/>
          <w:tab w:val="left" w:pos="6840"/>
        </w:tabs>
        <w:spacing w:line="240" w:lineRule="auto"/>
        <w:ind w:left="567"/>
        <w:rPr>
          <w:rFonts w:cs="Times New Roman"/>
          <w:sz w:val="22"/>
          <w:szCs w:val="22"/>
        </w:rPr>
      </w:pPr>
      <w:r w:rsidRPr="00046ACA">
        <w:rPr>
          <w:rFonts w:cs="Times New Roman"/>
        </w:rPr>
        <w:t xml:space="preserve">                                     </w:t>
      </w:r>
      <w:r w:rsidR="003C218B" w:rsidRPr="00046ACA">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0CB2C1B0" w14:textId="77777777" w:rsidR="00830F2D" w:rsidRPr="00970706" w:rsidRDefault="00830F2D" w:rsidP="00C86623">
      <w:pPr>
        <w:pStyle w:val="af3"/>
        <w:tabs>
          <w:tab w:val="left" w:pos="3960"/>
          <w:tab w:val="left" w:pos="6840"/>
        </w:tabs>
        <w:spacing w:after="200" w:line="276" w:lineRule="auto"/>
        <w:ind w:left="432" w:firstLine="0"/>
        <w:jc w:val="left"/>
      </w:pPr>
    </w:p>
    <w:p w14:paraId="3D3BC535" w14:textId="77777777" w:rsidR="00253D52" w:rsidRDefault="00253D52" w:rsidP="00C86623">
      <w:pPr>
        <w:pStyle w:val="af3"/>
        <w:tabs>
          <w:tab w:val="left" w:pos="3960"/>
          <w:tab w:val="left" w:pos="6840"/>
        </w:tabs>
        <w:spacing w:after="200" w:line="276" w:lineRule="auto"/>
        <w:ind w:left="432" w:firstLine="0"/>
        <w:jc w:val="left"/>
      </w:pPr>
    </w:p>
    <w:p w14:paraId="36F0D876" w14:textId="77777777" w:rsidR="00253D52" w:rsidRDefault="00253D52" w:rsidP="00C86623">
      <w:pPr>
        <w:pStyle w:val="af3"/>
        <w:tabs>
          <w:tab w:val="left" w:pos="3960"/>
          <w:tab w:val="left" w:pos="6840"/>
        </w:tabs>
        <w:spacing w:after="200" w:line="276" w:lineRule="auto"/>
        <w:ind w:left="432" w:firstLine="0"/>
        <w:jc w:val="left"/>
      </w:pPr>
    </w:p>
    <w:p w14:paraId="1651C4D4" w14:textId="77777777" w:rsidR="00253D52" w:rsidRDefault="00253D52" w:rsidP="00C86623">
      <w:pPr>
        <w:pStyle w:val="af3"/>
        <w:tabs>
          <w:tab w:val="left" w:pos="3960"/>
          <w:tab w:val="left" w:pos="6840"/>
        </w:tabs>
        <w:spacing w:after="200" w:line="276" w:lineRule="auto"/>
        <w:ind w:left="432" w:firstLine="0"/>
        <w:jc w:val="left"/>
      </w:pPr>
    </w:p>
    <w:p w14:paraId="1E25549B" w14:textId="77777777" w:rsidR="00253D52" w:rsidRPr="00C86623" w:rsidRDefault="00253D52" w:rsidP="00C86623">
      <w:pPr>
        <w:pStyle w:val="af3"/>
        <w:tabs>
          <w:tab w:val="left" w:pos="3960"/>
          <w:tab w:val="left" w:pos="6840"/>
        </w:tabs>
        <w:spacing w:after="200" w:line="276" w:lineRule="auto"/>
        <w:ind w:left="432" w:firstLine="0"/>
        <w:jc w:val="left"/>
      </w:pPr>
    </w:p>
    <w:p w14:paraId="40BD27DF" w14:textId="77777777" w:rsidR="00C53ADA" w:rsidRDefault="00C53ADA" w:rsidP="00C53ADA">
      <w:pPr>
        <w:suppressAutoHyphens/>
        <w:spacing w:line="240" w:lineRule="auto"/>
        <w:jc w:val="center"/>
        <w:rPr>
          <w:rFonts w:eastAsia="Times New Roman" w:cs="Times New Roman"/>
        </w:rPr>
      </w:pPr>
    </w:p>
    <w:p w14:paraId="6CD8AA90" w14:textId="77777777" w:rsidR="00830F2D" w:rsidRDefault="00830F2D" w:rsidP="00046ACA">
      <w:pPr>
        <w:suppressAutoHyphens/>
        <w:spacing w:line="240" w:lineRule="auto"/>
        <w:ind w:firstLine="0"/>
        <w:rPr>
          <w:rFonts w:eastAsia="Times New Roman" w:cs="Times New Roman"/>
        </w:rPr>
      </w:pPr>
    </w:p>
    <w:p w14:paraId="4F14468E"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57E39352" w14:textId="284D5730" w:rsidR="00601F8B"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20</w:t>
      </w:r>
      <w:r w:rsidR="00046ACA">
        <w:rPr>
          <w:rFonts w:eastAsia="Times New Roman" w:cs="Times New Roman"/>
        </w:rPr>
        <w:t>2</w:t>
      </w:r>
      <w:r w:rsidR="00213A71">
        <w:rPr>
          <w:rFonts w:eastAsia="Times New Roman" w:cs="Times New Roman"/>
        </w:rPr>
        <w:t>5</w:t>
      </w:r>
    </w:p>
    <w:p w14:paraId="5097938B" w14:textId="36175474" w:rsidR="00601F8B" w:rsidRDefault="00601F8B" w:rsidP="00046ACA">
      <w:pPr>
        <w:spacing w:line="240" w:lineRule="auto"/>
        <w:ind w:firstLine="0"/>
        <w:jc w:val="center"/>
        <w:rPr>
          <w:rFonts w:eastAsia="Times New Roman" w:cs="Times New Roman"/>
          <w:b/>
          <w:bCs/>
        </w:rPr>
      </w:pPr>
      <w:r>
        <w:rPr>
          <w:rFonts w:eastAsia="Times New Roman" w:cs="Times New Roman"/>
        </w:rPr>
        <w:br w:type="page"/>
      </w:r>
      <w:r w:rsidR="00046ACA" w:rsidRPr="00046ACA">
        <w:rPr>
          <w:rFonts w:eastAsia="Times New Roman" w:cs="Times New Roman"/>
          <w:b/>
          <w:bCs/>
        </w:rPr>
        <w:lastRenderedPageBreak/>
        <w:t>Содержание</w:t>
      </w:r>
    </w:p>
    <w:p w14:paraId="2ABF157F" w14:textId="77777777" w:rsidR="0054664C" w:rsidRPr="006C31D1" w:rsidRDefault="0054664C" w:rsidP="0054664C">
      <w:pPr>
        <w:pStyle w:val="11"/>
        <w:spacing w:before="0" w:line="360" w:lineRule="auto"/>
        <w:ind w:left="0" w:firstLine="0"/>
        <w:rPr>
          <w:rFonts w:asciiTheme="minorHAnsi" w:hAnsiTheme="minorHAnsi"/>
          <w:b w:val="0"/>
          <w:bCs/>
          <w:kern w:val="2"/>
          <w:sz w:val="24"/>
          <w:szCs w:val="24"/>
        </w:rPr>
      </w:pPr>
      <w:r w:rsidRPr="006C31D1">
        <w:rPr>
          <w:rStyle w:val="aff2"/>
          <w:b w:val="0"/>
          <w:bCs/>
          <w:color w:val="auto"/>
          <w:u w:val="none"/>
        </w:rPr>
        <w:t>Ц</w:t>
      </w:r>
      <w:r>
        <w:rPr>
          <w:rStyle w:val="aff2"/>
          <w:b w:val="0"/>
          <w:bCs/>
          <w:color w:val="auto"/>
          <w:u w:val="none"/>
        </w:rPr>
        <w:t>ель работы</w:t>
      </w:r>
      <w:r w:rsidRPr="006C31D1">
        <w:rPr>
          <w:b w:val="0"/>
          <w:bCs/>
          <w:webHidden/>
        </w:rPr>
        <w:tab/>
      </w:r>
      <w:r>
        <w:rPr>
          <w:b w:val="0"/>
          <w:bCs/>
          <w:webHidden/>
        </w:rPr>
        <w:t>3</w:t>
      </w:r>
    </w:p>
    <w:p w14:paraId="27045339" w14:textId="4E1BD8F9" w:rsidR="0054664C" w:rsidRDefault="0054664C" w:rsidP="00B16A74">
      <w:pPr>
        <w:pStyle w:val="11"/>
        <w:spacing w:before="0" w:line="360" w:lineRule="auto"/>
        <w:rPr>
          <w:b w:val="0"/>
          <w:bCs/>
          <w:webHidden/>
        </w:rPr>
      </w:pPr>
      <w:r w:rsidRPr="006C31D1">
        <w:rPr>
          <w:rStyle w:val="aff2"/>
          <w:b w:val="0"/>
          <w:bCs/>
          <w:color w:val="auto"/>
          <w:u w:val="none"/>
        </w:rPr>
        <w:t>Х</w:t>
      </w:r>
      <w:r>
        <w:rPr>
          <w:rStyle w:val="aff2"/>
          <w:b w:val="0"/>
          <w:bCs/>
          <w:color w:val="auto"/>
          <w:u w:val="none"/>
        </w:rPr>
        <w:t>од</w:t>
      </w:r>
      <w:r w:rsidRPr="006C31D1">
        <w:rPr>
          <w:rStyle w:val="aff2"/>
          <w:b w:val="0"/>
          <w:bCs/>
          <w:color w:val="auto"/>
          <w:u w:val="none"/>
        </w:rPr>
        <w:t xml:space="preserve"> </w:t>
      </w:r>
      <w:r>
        <w:rPr>
          <w:rStyle w:val="aff2"/>
          <w:b w:val="0"/>
          <w:bCs/>
          <w:color w:val="auto"/>
          <w:u w:val="none"/>
        </w:rPr>
        <w:t>работы</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r w:rsidRPr="00FD22DE">
        <w:rPr>
          <w:b w:val="0"/>
          <w:bCs/>
          <w:webHidden/>
        </w:rPr>
        <w:t>-</w:t>
      </w:r>
      <w:r w:rsidR="00982F4A" w:rsidRPr="009A4166">
        <w:rPr>
          <w:b w:val="0"/>
          <w:bCs/>
          <w:webHidden/>
        </w:rPr>
        <w:t>1</w:t>
      </w:r>
      <w:r w:rsidR="00370123">
        <w:rPr>
          <w:b w:val="0"/>
          <w:bCs/>
          <w:webHidden/>
        </w:rPr>
        <w:t>3</w:t>
      </w:r>
      <w:r>
        <w:rPr>
          <w:b w:val="0"/>
          <w:bCs/>
          <w:webHidden/>
        </w:rPr>
        <w:br/>
      </w:r>
      <w:r w:rsidRPr="00FD22DE">
        <w:rPr>
          <w:webHidden/>
        </w:rPr>
        <w:t xml:space="preserve">1. </w:t>
      </w:r>
      <w:r w:rsidRPr="00FD22DE">
        <w:rPr>
          <w:rStyle w:val="aff2"/>
          <w:color w:val="auto"/>
          <w:u w:val="none"/>
        </w:rPr>
        <w:t>Теоретическая часть</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r w:rsidRPr="00FD22DE">
        <w:rPr>
          <w:b w:val="0"/>
          <w:bCs/>
          <w:webHidden/>
        </w:rPr>
        <w:t>-</w:t>
      </w:r>
      <w:r w:rsidR="00370123">
        <w:rPr>
          <w:b w:val="0"/>
          <w:bCs/>
          <w:webHidden/>
        </w:rPr>
        <w:t>8</w:t>
      </w:r>
      <w:r>
        <w:rPr>
          <w:b w:val="0"/>
          <w:bCs/>
          <w:webHidden/>
        </w:rPr>
        <w:br/>
      </w:r>
      <w:r w:rsidRPr="00FD22DE">
        <w:rPr>
          <w:webHidden/>
        </w:rPr>
        <w:t xml:space="preserve">2. </w:t>
      </w:r>
      <w:r w:rsidRPr="00FD22DE">
        <w:rPr>
          <w:rStyle w:val="aff2"/>
          <w:color w:val="auto"/>
          <w:u w:val="none"/>
        </w:rPr>
        <w:t>Практическая часть</w:t>
      </w:r>
      <w:r w:rsidRPr="006C31D1">
        <w:rPr>
          <w:b w:val="0"/>
          <w:bCs/>
          <w:webHidden/>
        </w:rPr>
        <w:tab/>
      </w:r>
      <w:r w:rsidR="00370123">
        <w:rPr>
          <w:b w:val="0"/>
          <w:bCs/>
          <w:webHidden/>
        </w:rPr>
        <w:t>8</w:t>
      </w:r>
      <w:r w:rsidRPr="0054664C">
        <w:rPr>
          <w:b w:val="0"/>
          <w:bCs/>
          <w:webHidden/>
        </w:rPr>
        <w:t>-</w:t>
      </w:r>
      <w:r w:rsidR="00220498">
        <w:rPr>
          <w:b w:val="0"/>
          <w:bCs/>
          <w:webHidden/>
        </w:rPr>
        <w:t>1</w:t>
      </w:r>
      <w:r w:rsidR="00370123">
        <w:rPr>
          <w:b w:val="0"/>
          <w:bCs/>
          <w:webHidden/>
        </w:rPr>
        <w:t>3</w:t>
      </w:r>
    </w:p>
    <w:p w14:paraId="766F4BFB" w14:textId="4DB20B87" w:rsidR="00411023" w:rsidRPr="00411023" w:rsidRDefault="00411023" w:rsidP="00411023">
      <w:pPr>
        <w:pStyle w:val="11"/>
        <w:spacing w:before="0" w:line="360" w:lineRule="auto"/>
        <w:rPr>
          <w:b w:val="0"/>
          <w:bCs/>
          <w:webHidden/>
        </w:rPr>
      </w:pPr>
      <w:r>
        <w:rPr>
          <w:rStyle w:val="aff2"/>
          <w:b w:val="0"/>
          <w:bCs/>
          <w:color w:val="auto"/>
          <w:u w:val="none"/>
        </w:rPr>
        <w:t>Ответы на контрольные вопросы</w:t>
      </w:r>
      <w:r w:rsidRPr="006C31D1">
        <w:rPr>
          <w:b w:val="0"/>
          <w:bCs/>
          <w:webHidden/>
        </w:rPr>
        <w:tab/>
      </w:r>
      <w:r w:rsidRPr="009A4166">
        <w:rPr>
          <w:b w:val="0"/>
          <w:bCs/>
          <w:webHidden/>
        </w:rPr>
        <w:t>1</w:t>
      </w:r>
      <w:r w:rsidR="00370123">
        <w:rPr>
          <w:b w:val="0"/>
          <w:bCs/>
          <w:webHidden/>
        </w:rPr>
        <w:t>4</w:t>
      </w:r>
      <w:r>
        <w:rPr>
          <w:b w:val="0"/>
          <w:bCs/>
          <w:webHidden/>
        </w:rPr>
        <w:t>-1</w:t>
      </w:r>
      <w:r w:rsidR="00370123">
        <w:rPr>
          <w:b w:val="0"/>
          <w:bCs/>
          <w:webHidden/>
        </w:rPr>
        <w:t>5</w:t>
      </w:r>
    </w:p>
    <w:p w14:paraId="6BF97D16" w14:textId="7C0F8AAE" w:rsidR="0054664C" w:rsidRPr="009A4166" w:rsidRDefault="0054664C" w:rsidP="0054664C">
      <w:pPr>
        <w:pStyle w:val="11"/>
        <w:spacing w:before="0" w:line="360" w:lineRule="auto"/>
        <w:rPr>
          <w:b w:val="0"/>
          <w:bCs/>
          <w:webHidden/>
        </w:rPr>
      </w:pPr>
      <w:r>
        <w:rPr>
          <w:rStyle w:val="aff2"/>
          <w:b w:val="0"/>
          <w:bCs/>
          <w:color w:val="auto"/>
          <w:u w:val="none"/>
        </w:rPr>
        <w:t>Вывод</w:t>
      </w:r>
      <w:r w:rsidRPr="006C31D1">
        <w:rPr>
          <w:b w:val="0"/>
          <w:bCs/>
          <w:webHidden/>
        </w:rPr>
        <w:tab/>
      </w:r>
      <w:r w:rsidR="00982F4A" w:rsidRPr="009A4166">
        <w:rPr>
          <w:b w:val="0"/>
          <w:bCs/>
          <w:webHidden/>
        </w:rPr>
        <w:t>1</w:t>
      </w:r>
      <w:r w:rsidR="00370123">
        <w:rPr>
          <w:b w:val="0"/>
          <w:bCs/>
          <w:webHidden/>
        </w:rPr>
        <w:t>6</w:t>
      </w:r>
    </w:p>
    <w:p w14:paraId="6EDFF1F4" w14:textId="77777777" w:rsidR="00A41A52" w:rsidRPr="00A41A52" w:rsidRDefault="00A41A52" w:rsidP="00A41A52">
      <w:pPr>
        <w:rPr>
          <w:webHidden/>
        </w:rPr>
      </w:pPr>
    </w:p>
    <w:p w14:paraId="22BC89B5" w14:textId="77777777" w:rsidR="00A41A52" w:rsidRPr="00A41A52" w:rsidRDefault="00A41A52" w:rsidP="00A41A52">
      <w:pPr>
        <w:rPr>
          <w:webHidden/>
        </w:rPr>
      </w:pPr>
    </w:p>
    <w:p w14:paraId="016967EA" w14:textId="52EBAB64" w:rsidR="00A41A52" w:rsidRDefault="00A41A52" w:rsidP="00A41A52">
      <w:pPr>
        <w:pStyle w:val="24"/>
        <w:ind w:left="216"/>
      </w:pPr>
      <w:r>
        <w:t xml:space="preserve">     </w:t>
      </w:r>
    </w:p>
    <w:p w14:paraId="17337AF7" w14:textId="12911AE8" w:rsidR="00A41A52" w:rsidRDefault="00A41A52">
      <w:pPr>
        <w:pStyle w:val="31"/>
        <w:ind w:left="446"/>
      </w:pPr>
    </w:p>
    <w:p w14:paraId="7ECF0DC6" w14:textId="76785532" w:rsidR="00A41A52" w:rsidRDefault="00A41A52" w:rsidP="00A41A52">
      <w:pPr>
        <w:pStyle w:val="24"/>
        <w:ind w:left="216"/>
      </w:pPr>
    </w:p>
    <w:p w14:paraId="26546D45" w14:textId="6850534C" w:rsidR="00A41A52" w:rsidRDefault="00A41A52" w:rsidP="00A41A52">
      <w:pPr>
        <w:pStyle w:val="24"/>
        <w:ind w:left="216"/>
      </w:pPr>
    </w:p>
    <w:p w14:paraId="23D10FB6" w14:textId="77777777" w:rsidR="00A41A52" w:rsidRPr="00A41A52" w:rsidRDefault="00A41A52" w:rsidP="00A41A52">
      <w:pPr>
        <w:ind w:firstLine="0"/>
        <w:rPr>
          <w:webHidden/>
        </w:rPr>
      </w:pPr>
    </w:p>
    <w:p w14:paraId="550A59F1" w14:textId="6DC93734" w:rsidR="00A41A52" w:rsidRDefault="00A41A52">
      <w:pPr>
        <w:pStyle w:val="31"/>
        <w:ind w:left="446"/>
      </w:pPr>
    </w:p>
    <w:p w14:paraId="785DB37A" w14:textId="6138F883" w:rsidR="00A41A52" w:rsidRPr="00A41A52" w:rsidRDefault="00A41A52" w:rsidP="00A41A52">
      <w:pPr>
        <w:pStyle w:val="1"/>
        <w:numPr>
          <w:ilvl w:val="0"/>
          <w:numId w:val="0"/>
        </w:numPr>
      </w:pPr>
    </w:p>
    <w:p w14:paraId="6B599E13" w14:textId="53F1F3EE" w:rsidR="0012070F" w:rsidRDefault="0012070F" w:rsidP="0012070F">
      <w:pPr>
        <w:tabs>
          <w:tab w:val="left" w:pos="8649"/>
        </w:tabs>
      </w:pPr>
    </w:p>
    <w:p w14:paraId="5D0A1D6D" w14:textId="77777777" w:rsidR="0012070F" w:rsidRDefault="0012070F" w:rsidP="00046ACA">
      <w:pPr>
        <w:spacing w:line="240" w:lineRule="auto"/>
        <w:ind w:firstLine="0"/>
        <w:jc w:val="center"/>
        <w:rPr>
          <w:rFonts w:eastAsia="Times New Roman" w:cs="Times New Roman"/>
          <w:b/>
          <w:bCs/>
        </w:rPr>
      </w:pPr>
    </w:p>
    <w:p w14:paraId="1DECC20C" w14:textId="77777777" w:rsidR="00E77926" w:rsidRDefault="00E77926" w:rsidP="00046ACA">
      <w:pPr>
        <w:spacing w:line="240" w:lineRule="auto"/>
        <w:ind w:firstLine="0"/>
        <w:jc w:val="center"/>
        <w:rPr>
          <w:rFonts w:eastAsia="Times New Roman" w:cs="Times New Roman"/>
          <w:b/>
          <w:bCs/>
        </w:rPr>
      </w:pPr>
    </w:p>
    <w:p w14:paraId="1E8EB6BC" w14:textId="77777777" w:rsidR="00E77926" w:rsidRDefault="00E77926" w:rsidP="00046ACA">
      <w:pPr>
        <w:spacing w:line="240" w:lineRule="auto"/>
        <w:ind w:firstLine="0"/>
        <w:jc w:val="center"/>
        <w:rPr>
          <w:rFonts w:eastAsia="Times New Roman" w:cs="Times New Roman"/>
          <w:b/>
          <w:bCs/>
        </w:rPr>
      </w:pPr>
    </w:p>
    <w:p w14:paraId="31EF5F6B" w14:textId="77777777" w:rsidR="00E77926" w:rsidRDefault="00E77926" w:rsidP="00046ACA">
      <w:pPr>
        <w:spacing w:line="240" w:lineRule="auto"/>
        <w:ind w:firstLine="0"/>
        <w:jc w:val="center"/>
        <w:rPr>
          <w:rFonts w:eastAsia="Times New Roman" w:cs="Times New Roman"/>
          <w:b/>
          <w:bCs/>
        </w:rPr>
      </w:pPr>
    </w:p>
    <w:p w14:paraId="0A0DCDE9" w14:textId="77777777" w:rsidR="00E77926" w:rsidRDefault="00E77926" w:rsidP="00046ACA">
      <w:pPr>
        <w:spacing w:line="240" w:lineRule="auto"/>
        <w:ind w:firstLine="0"/>
        <w:jc w:val="center"/>
        <w:rPr>
          <w:rFonts w:eastAsia="Times New Roman" w:cs="Times New Roman"/>
          <w:b/>
          <w:bCs/>
        </w:rPr>
      </w:pPr>
    </w:p>
    <w:p w14:paraId="13F57DF7" w14:textId="77777777" w:rsidR="00E77926" w:rsidRDefault="00E77926" w:rsidP="00046ACA">
      <w:pPr>
        <w:spacing w:line="240" w:lineRule="auto"/>
        <w:ind w:firstLine="0"/>
        <w:jc w:val="center"/>
        <w:rPr>
          <w:rFonts w:eastAsia="Times New Roman" w:cs="Times New Roman"/>
          <w:b/>
          <w:bCs/>
        </w:rPr>
      </w:pPr>
    </w:p>
    <w:p w14:paraId="0936C45A" w14:textId="77777777" w:rsidR="00E77926" w:rsidRDefault="00E77926" w:rsidP="00046ACA">
      <w:pPr>
        <w:spacing w:line="240" w:lineRule="auto"/>
        <w:ind w:firstLine="0"/>
        <w:jc w:val="center"/>
        <w:rPr>
          <w:rFonts w:eastAsia="Times New Roman" w:cs="Times New Roman"/>
          <w:b/>
          <w:bCs/>
        </w:rPr>
      </w:pPr>
    </w:p>
    <w:p w14:paraId="3E2A68C4" w14:textId="77777777" w:rsidR="00ED42A5" w:rsidRDefault="00ED42A5" w:rsidP="00046ACA">
      <w:pPr>
        <w:spacing w:line="240" w:lineRule="auto"/>
        <w:ind w:firstLine="0"/>
        <w:jc w:val="center"/>
        <w:rPr>
          <w:rFonts w:eastAsia="Times New Roman" w:cs="Times New Roman"/>
          <w:b/>
          <w:bCs/>
        </w:rPr>
      </w:pPr>
    </w:p>
    <w:p w14:paraId="741CD299" w14:textId="77777777" w:rsidR="00ED42A5" w:rsidRDefault="00ED42A5" w:rsidP="00046ACA">
      <w:pPr>
        <w:spacing w:line="240" w:lineRule="auto"/>
        <w:ind w:firstLine="0"/>
        <w:jc w:val="center"/>
        <w:rPr>
          <w:rFonts w:eastAsia="Times New Roman" w:cs="Times New Roman"/>
          <w:b/>
          <w:bCs/>
        </w:rPr>
      </w:pPr>
    </w:p>
    <w:p w14:paraId="2BC05D58" w14:textId="77777777" w:rsidR="0012070F" w:rsidRDefault="0012070F" w:rsidP="00046ACA">
      <w:pPr>
        <w:spacing w:line="240" w:lineRule="auto"/>
        <w:ind w:firstLine="0"/>
        <w:rPr>
          <w:rFonts w:eastAsia="Times New Roman" w:cs="Times New Roman"/>
          <w:b/>
          <w:bCs/>
        </w:rPr>
      </w:pPr>
    </w:p>
    <w:p w14:paraId="194A4797" w14:textId="77777777" w:rsidR="006562DE" w:rsidRDefault="006562DE" w:rsidP="00046ACA">
      <w:pPr>
        <w:spacing w:line="240" w:lineRule="auto"/>
        <w:ind w:firstLine="0"/>
        <w:rPr>
          <w:rFonts w:eastAsia="Times New Roman" w:cs="Times New Roman"/>
          <w:b/>
          <w:bCs/>
        </w:rPr>
      </w:pPr>
    </w:p>
    <w:p w14:paraId="0028E534" w14:textId="77777777" w:rsidR="00B16A74" w:rsidRDefault="00B16A74" w:rsidP="00046ACA">
      <w:pPr>
        <w:spacing w:line="240" w:lineRule="auto"/>
        <w:ind w:firstLine="0"/>
        <w:rPr>
          <w:rFonts w:eastAsia="Times New Roman" w:cs="Times New Roman"/>
          <w:b/>
          <w:bCs/>
        </w:rPr>
      </w:pPr>
    </w:p>
    <w:p w14:paraId="0978DB3B" w14:textId="77777777" w:rsidR="00370123" w:rsidRDefault="00370123" w:rsidP="00046ACA">
      <w:pPr>
        <w:spacing w:line="240" w:lineRule="auto"/>
        <w:ind w:firstLine="0"/>
        <w:rPr>
          <w:rFonts w:eastAsia="Times New Roman" w:cs="Times New Roman"/>
          <w:b/>
          <w:bCs/>
        </w:rPr>
      </w:pPr>
    </w:p>
    <w:p w14:paraId="33AFEA34" w14:textId="77777777" w:rsidR="00370123" w:rsidRDefault="00370123" w:rsidP="00046ACA">
      <w:pPr>
        <w:spacing w:line="240" w:lineRule="auto"/>
        <w:ind w:firstLine="0"/>
        <w:rPr>
          <w:rFonts w:eastAsia="Times New Roman" w:cs="Times New Roman"/>
          <w:b/>
          <w:bCs/>
        </w:rPr>
      </w:pPr>
    </w:p>
    <w:p w14:paraId="0D59E02D" w14:textId="77777777" w:rsidR="00370123" w:rsidRDefault="00370123" w:rsidP="00046ACA">
      <w:pPr>
        <w:spacing w:line="240" w:lineRule="auto"/>
        <w:ind w:firstLine="0"/>
        <w:rPr>
          <w:rFonts w:eastAsia="Times New Roman" w:cs="Times New Roman"/>
          <w:b/>
          <w:bCs/>
        </w:rPr>
      </w:pPr>
    </w:p>
    <w:p w14:paraId="4CB0BDC5" w14:textId="77777777" w:rsidR="00370123" w:rsidRDefault="00370123" w:rsidP="00046ACA">
      <w:pPr>
        <w:spacing w:line="240" w:lineRule="auto"/>
        <w:ind w:firstLine="0"/>
        <w:rPr>
          <w:rFonts w:eastAsia="Times New Roman" w:cs="Times New Roman"/>
          <w:b/>
          <w:bCs/>
        </w:rPr>
      </w:pPr>
    </w:p>
    <w:p w14:paraId="273FA867" w14:textId="77777777" w:rsidR="00B16A74" w:rsidRDefault="00B16A74" w:rsidP="00046ACA">
      <w:pPr>
        <w:spacing w:line="240" w:lineRule="auto"/>
        <w:ind w:firstLine="0"/>
        <w:rPr>
          <w:rFonts w:eastAsia="Times New Roman" w:cs="Times New Roman"/>
          <w:b/>
          <w:bCs/>
        </w:rPr>
      </w:pPr>
    </w:p>
    <w:p w14:paraId="4D281A51" w14:textId="77777777" w:rsidR="00B16A74" w:rsidRDefault="00B16A74" w:rsidP="00046ACA">
      <w:pPr>
        <w:spacing w:line="240" w:lineRule="auto"/>
        <w:ind w:firstLine="0"/>
        <w:rPr>
          <w:rFonts w:eastAsia="Times New Roman" w:cs="Times New Roman"/>
          <w:b/>
          <w:bCs/>
        </w:rPr>
      </w:pPr>
    </w:p>
    <w:p w14:paraId="3C5F0CC9" w14:textId="77777777" w:rsidR="00B16A74" w:rsidRDefault="00B16A74" w:rsidP="00046ACA">
      <w:pPr>
        <w:spacing w:line="240" w:lineRule="auto"/>
        <w:ind w:firstLine="0"/>
        <w:rPr>
          <w:rFonts w:eastAsia="Times New Roman" w:cs="Times New Roman"/>
          <w:b/>
          <w:bCs/>
        </w:rPr>
      </w:pPr>
    </w:p>
    <w:p w14:paraId="436AB7E3" w14:textId="77777777" w:rsidR="00980BE8" w:rsidRDefault="00980BE8" w:rsidP="00EF0D3B">
      <w:pPr>
        <w:pStyle w:val="af8"/>
        <w:jc w:val="both"/>
      </w:pPr>
      <w:bookmarkStart w:id="0" w:name="_Toc180516812"/>
    </w:p>
    <w:p w14:paraId="1E346897" w14:textId="66E39226" w:rsidR="00F25675" w:rsidRDefault="00046ACA" w:rsidP="00F25675">
      <w:pPr>
        <w:pStyle w:val="af8"/>
      </w:pPr>
      <w:r>
        <w:lastRenderedPageBreak/>
        <w:t>ЦЕЛЬ РАБОТЫ</w:t>
      </w:r>
      <w:bookmarkEnd w:id="0"/>
    </w:p>
    <w:p w14:paraId="1E8AD55A" w14:textId="743DA3C1" w:rsidR="00135EB5" w:rsidRPr="0080533A" w:rsidRDefault="00135EB5" w:rsidP="00135EB5">
      <w:bookmarkStart w:id="1" w:name="_Toc180516813"/>
      <w:r w:rsidRPr="00135EB5">
        <w:t xml:space="preserve">Цель работы – </w:t>
      </w:r>
      <w:r w:rsidR="002C5BB5">
        <w:t>изучить принципы преобразования сигнала из аналогового в цифровой и обратно. Изучить принцип функционирования</w:t>
      </w:r>
      <w:r w:rsidR="0080533A" w:rsidRPr="0080533A">
        <w:t xml:space="preserve"> </w:t>
      </w:r>
      <w:r w:rsidR="0080533A">
        <w:t>аналогово-цифрового и цифро-аналогового преобразователей.</w:t>
      </w:r>
    </w:p>
    <w:p w14:paraId="3400C88B" w14:textId="32025530" w:rsidR="002E4532" w:rsidRDefault="002E4532" w:rsidP="002E4532">
      <w:pPr>
        <w:pStyle w:val="af8"/>
      </w:pPr>
      <w:r>
        <w:t>ХОД РАБОТЫ</w:t>
      </w:r>
      <w:bookmarkEnd w:id="1"/>
    </w:p>
    <w:p w14:paraId="15974C11" w14:textId="24A0E5E0" w:rsidR="00F25675" w:rsidRDefault="00F25675" w:rsidP="00F25675">
      <w:pPr>
        <w:rPr>
          <w:b/>
          <w:bCs/>
        </w:rPr>
      </w:pPr>
      <w:r w:rsidRPr="00F25675">
        <w:rPr>
          <w:b/>
          <w:bCs/>
        </w:rPr>
        <w:t>1. Теоретическая часть</w:t>
      </w:r>
    </w:p>
    <w:p w14:paraId="16230013" w14:textId="1C3997B3" w:rsidR="0080533A" w:rsidRDefault="0080533A" w:rsidP="0080533A">
      <w:r w:rsidRPr="0080533A">
        <w:t>Цифровая обработка сигналов рассматривает преобразование параметров аналогового сигнала в цифровую форму для последующей обработки вычислительными устройствами. Такой переход нужен для того, чтобы представлять сигналы в заданном формате, выполнять над ними математические операции и обеспечивать удобный обмен информацией между системами. Для ввода аналоговых величин в ЭВМ применяются аналого-цифровые преобразователи (АЦП), а для обратного преобразования — цифро-аналоговые преобразователи (ЦАП).</w:t>
      </w:r>
    </w:p>
    <w:p w14:paraId="0E46D7DD" w14:textId="7325E7A4" w:rsidR="0080533A" w:rsidRDefault="0080533A" w:rsidP="0080533A">
      <w:r w:rsidRPr="0080533A">
        <w:t xml:space="preserve">Первые шаги цифровой обработки начинаются с </w:t>
      </w:r>
      <w:r w:rsidRPr="0080533A">
        <w:rPr>
          <w:b/>
          <w:bCs/>
        </w:rPr>
        <w:t>дискретизации</w:t>
      </w:r>
      <w:r w:rsidRPr="0080533A">
        <w:t xml:space="preserve">. Это процесс взятия «моментальных снимков» значения сигнала в определённые моменты времени. Поскольку ЭВМ работает дискретно, непрерывный аналоговый сигнал разделяют на отдельные отсчёты, значащие точки вдоль временной оси. В наиболее распространённом режиме используется </w:t>
      </w:r>
      <w:r w:rsidRPr="0080533A">
        <w:rPr>
          <w:b/>
          <w:bCs/>
        </w:rPr>
        <w:t>равномерная дискретизация</w:t>
      </w:r>
      <w:r w:rsidRPr="0080533A">
        <w:t xml:space="preserve">, когда отсчёты берутся через одинаковый промежуток времени </w:t>
      </w:r>
      <m:oMath>
        <m:sSub>
          <m:sSubPr>
            <m:ctrlPr>
              <w:rPr>
                <w:rFonts w:ascii="Cambria Math" w:hAnsi="Cambria Math"/>
              </w:rPr>
            </m:ctrlPr>
          </m:sSubPr>
          <m:e>
            <m:r>
              <w:rPr>
                <w:rFonts w:ascii="Cambria Math" w:hAnsi="Cambria Math"/>
              </w:rPr>
              <m:t>t</m:t>
            </m:r>
          </m:e>
          <m:sub>
            <m:r>
              <w:rPr>
                <w:rFonts w:ascii="Cambria Math" w:hAnsi="Cambria Math"/>
              </w:rPr>
              <m:t>d</m:t>
            </m:r>
          </m:sub>
        </m:sSub>
      </m:oMath>
      <w:r w:rsidRPr="0080533A">
        <w:t>, называемый периодом дискретизации.</w:t>
      </w:r>
    </w:p>
    <w:p w14:paraId="675AA47F" w14:textId="74F3A458" w:rsidR="001F0105" w:rsidRDefault="001F0105" w:rsidP="001F0105">
      <w:pPr>
        <w:jc w:val="center"/>
      </w:pPr>
      <w:r w:rsidRPr="001F0105">
        <w:rPr>
          <w:noProof/>
        </w:rPr>
        <w:drawing>
          <wp:inline distT="0" distB="0" distL="0" distR="0" wp14:anchorId="41F4B9AE" wp14:editId="06A068F3">
            <wp:extent cx="5603573" cy="2242268"/>
            <wp:effectExtent l="0" t="0" r="0" b="0"/>
            <wp:docPr id="1192182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8226" name=""/>
                    <pic:cNvPicPr/>
                  </pic:nvPicPr>
                  <pic:blipFill>
                    <a:blip r:embed="rId8"/>
                    <a:stretch>
                      <a:fillRect/>
                    </a:stretch>
                  </pic:blipFill>
                  <pic:spPr>
                    <a:xfrm>
                      <a:off x="0" y="0"/>
                      <a:ext cx="5606324" cy="2243369"/>
                    </a:xfrm>
                    <a:prstGeom prst="rect">
                      <a:avLst/>
                    </a:prstGeom>
                  </pic:spPr>
                </pic:pic>
              </a:graphicData>
            </a:graphic>
          </wp:inline>
        </w:drawing>
      </w:r>
    </w:p>
    <w:p w14:paraId="0070559E" w14:textId="077BDC74" w:rsidR="001F0105" w:rsidRDefault="001F0105" w:rsidP="001F0105">
      <w:r w:rsidRPr="001F0105">
        <w:lastRenderedPageBreak/>
        <w:t xml:space="preserve">Результат дискретизации представляют как выборку из конечного числа отсчётов. Поэтому на практике часто используют сигналы конечной длительности и выборки размера </w:t>
      </w:r>
      <m:oMath>
        <m:r>
          <w:rPr>
            <w:rFonts w:ascii="Cambria Math" w:hAnsi="Cambria Math"/>
          </w:rPr>
          <m:t>N=</m:t>
        </m:r>
        <m:sSup>
          <m:sSupPr>
            <m:ctrlPr>
              <w:rPr>
                <w:rFonts w:ascii="Cambria Math" w:hAnsi="Cambria Math"/>
              </w:rPr>
            </m:ctrlPr>
          </m:sSupPr>
          <m:e>
            <m:r>
              <w:rPr>
                <w:rFonts w:ascii="Cambria Math" w:hAnsi="Cambria Math"/>
              </w:rPr>
              <m:t>2</m:t>
            </m:r>
          </m:e>
          <m:sup>
            <m:r>
              <w:rPr>
                <w:rFonts w:ascii="Cambria Math" w:hAnsi="Cambria Math"/>
              </w:rPr>
              <m:t>n</m:t>
            </m:r>
          </m:sup>
        </m:sSup>
      </m:oMath>
      <w:r w:rsidRPr="001F0105">
        <w:t xml:space="preserve">(обычно </w:t>
      </w:r>
      <m:oMath>
        <m:r>
          <w:rPr>
            <w:rFonts w:ascii="Cambria Math" w:hAnsi="Cambria Math"/>
          </w:rPr>
          <m:t>n=9,10,11…</m:t>
        </m:r>
      </m:oMath>
      <w:r w:rsidRPr="001F0105">
        <w:t>). Такой подход упрощает последующую цифровую обработку: хранение, анализ, выполнение преобразований Фурье и других алгоритмов.</w:t>
      </w:r>
    </w:p>
    <w:p w14:paraId="76A4074C" w14:textId="227E4170" w:rsidR="001F0105" w:rsidRDefault="001F0105" w:rsidP="001F0105">
      <w:r w:rsidRPr="001F0105">
        <w:t xml:space="preserve">Реализовать дискретизацию можно при помощи электронной схемы с ключом, который кратковременно замыкается в моменты дискретизации. В этот короткий интервал сигнал подключается к нагрузке и формирует импульс, амплитуда которого равна значению аналогового сигнала в выбранный момент. Однако между отсчётами аналоговый сигнал продолжает изменяться, и эти изменения теряются. Так возникает </w:t>
      </w:r>
      <w:r w:rsidRPr="001F0105">
        <w:rPr>
          <w:b/>
          <w:bCs/>
        </w:rPr>
        <w:t>ошибка дискретизации</w:t>
      </w:r>
      <w:r w:rsidRPr="001F0105">
        <w:t>, неизбежно связанная с разрывом непрерывного сигнала на отдельные точки.</w:t>
      </w:r>
    </w:p>
    <w:p w14:paraId="250E8A6B" w14:textId="235C1830" w:rsidR="001F0105" w:rsidRDefault="001F0105" w:rsidP="001F0105">
      <w:r w:rsidRPr="001F0105">
        <w:t>Аналого-цифровой преобразователь (АЦП) — это устройство, в котором выполняются дискретизация и квантование, благодаря чему входной аналоговый сигнал преобразуется в цифровой. На выходе АЦП цифровая информация обычно представляется в виде набора сигналов на шине данных.</w:t>
      </w:r>
    </w:p>
    <w:p w14:paraId="53D413FD" w14:textId="350D6CB1" w:rsidR="0020692A" w:rsidRDefault="0020692A" w:rsidP="001F0105">
      <w:r w:rsidRPr="0020692A">
        <w:t xml:space="preserve">Параллельный аналого-цифровой преобразователь (АЦП) работает на основе одновременного сравнения входного сигнала со множеством опорных уровней. Эти уровни создаются с помощью резистивной лестницы из одинаковых резисторов R1…RN, на которую подается стабилизированное опорное напряжение </w:t>
      </w:r>
      <m:oMath>
        <m:sSub>
          <m:sSubPr>
            <m:ctrlPr>
              <w:rPr>
                <w:rFonts w:ascii="Cambria Math" w:hAnsi="Cambria Math"/>
              </w:rPr>
            </m:ctrlPr>
          </m:sSubPr>
          <m:e>
            <m:r>
              <w:rPr>
                <w:rFonts w:ascii="Cambria Math" w:hAnsi="Cambria Math"/>
              </w:rPr>
              <m:t>E</m:t>
            </m:r>
          </m:e>
          <m:sub>
            <m:r>
              <w:rPr>
                <w:rFonts w:ascii="Cambria Math" w:hAnsi="Cambria Math"/>
              </w:rPr>
              <m:t>0</m:t>
            </m:r>
          </m:sub>
        </m:sSub>
      </m:oMath>
      <w:r w:rsidRPr="0020692A">
        <w:t xml:space="preserve">. Падение напряжения на каждом резисторе формирует равномерный шаг квантования. Каждый компаратор X1…XN получает на один вход общий входной сигнал </w:t>
      </w:r>
      <m:oMath>
        <m:r>
          <w:rPr>
            <w:rFonts w:ascii="Cambria Math" w:hAnsi="Cambria Math"/>
          </w:rPr>
          <m:t>s(t)</m:t>
        </m:r>
      </m:oMath>
      <w:r w:rsidRPr="0020692A">
        <w:t xml:space="preserve">, а на другой — свой индивидуальный уровень порога из лестницы. Когда значение </w:t>
      </w:r>
      <m:oMath>
        <m:r>
          <w:rPr>
            <w:rFonts w:ascii="Cambria Math" w:hAnsi="Cambria Math"/>
          </w:rPr>
          <m:t>s(t)</m:t>
        </m:r>
      </m:oMath>
      <w:r w:rsidRPr="0020692A">
        <w:t xml:space="preserve">превышает уровень конкретного компаратора, его выход переходит в логическую «1»; если ниже — остаётся в «0». Диоды D1…DN и резисторы r1…rN обеспечивают развязку выходов компараторов и защиту схемы. Получившаяся последовательность логических сигналов поступает в кодирующее устройство CD, которое преобразует так называемый </w:t>
      </w:r>
      <w:r w:rsidRPr="0020692A">
        <w:lastRenderedPageBreak/>
        <w:t>«термометрический» код (несколько единиц, затем нули) в двоичное число. Таким образом, схема обеспечивает мгновенное определение диапазона, в который попадает входной сигнал, и преобразует его в цифровой эквивалент.</w:t>
      </w:r>
    </w:p>
    <w:p w14:paraId="17018A74" w14:textId="59D7131B" w:rsidR="0020692A" w:rsidRDefault="0020692A" w:rsidP="0020692A">
      <w:pPr>
        <w:jc w:val="center"/>
      </w:pPr>
      <w:r w:rsidRPr="0020692A">
        <w:rPr>
          <w:noProof/>
        </w:rPr>
        <w:drawing>
          <wp:inline distT="0" distB="0" distL="0" distR="0" wp14:anchorId="2B04DC4F" wp14:editId="748492F2">
            <wp:extent cx="4810796" cy="4239217"/>
            <wp:effectExtent l="0" t="0" r="0" b="9525"/>
            <wp:docPr id="321088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88255" name=""/>
                    <pic:cNvPicPr/>
                  </pic:nvPicPr>
                  <pic:blipFill>
                    <a:blip r:embed="rId9"/>
                    <a:stretch>
                      <a:fillRect/>
                    </a:stretch>
                  </pic:blipFill>
                  <pic:spPr>
                    <a:xfrm>
                      <a:off x="0" y="0"/>
                      <a:ext cx="4810796" cy="4239217"/>
                    </a:xfrm>
                    <a:prstGeom prst="rect">
                      <a:avLst/>
                    </a:prstGeom>
                  </pic:spPr>
                </pic:pic>
              </a:graphicData>
            </a:graphic>
          </wp:inline>
        </w:drawing>
      </w:r>
    </w:p>
    <w:p w14:paraId="40373C04" w14:textId="265EC897" w:rsidR="00DF1E6A" w:rsidRDefault="00DF1E6A" w:rsidP="00DF1E6A">
      <w:r w:rsidRPr="00DF1E6A">
        <w:t>Цифро-аналоговый преобразователь (ЦАП) выполняет обратную задачу по отношению к АЦП: он преобразует цифровой код в непрерывное аналоговое напряжение. На практике широко используется схема ЦАП на резистивной цепочке типа R–2R, изображённой на рисунке.</w:t>
      </w:r>
    </w:p>
    <w:p w14:paraId="6319048A" w14:textId="7B3197B4" w:rsidR="00DF1E6A" w:rsidRDefault="00DF1E6A" w:rsidP="00DF1E6A">
      <w:pPr>
        <w:jc w:val="center"/>
      </w:pPr>
      <w:r w:rsidRPr="00DF1E6A">
        <w:rPr>
          <w:noProof/>
        </w:rPr>
        <w:drawing>
          <wp:inline distT="0" distB="0" distL="0" distR="0" wp14:anchorId="3895BFD7" wp14:editId="63ED6C40">
            <wp:extent cx="4953691" cy="1448002"/>
            <wp:effectExtent l="0" t="0" r="0" b="0"/>
            <wp:docPr id="17515071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07185" name=""/>
                    <pic:cNvPicPr/>
                  </pic:nvPicPr>
                  <pic:blipFill>
                    <a:blip r:embed="rId10"/>
                    <a:stretch>
                      <a:fillRect/>
                    </a:stretch>
                  </pic:blipFill>
                  <pic:spPr>
                    <a:xfrm>
                      <a:off x="0" y="0"/>
                      <a:ext cx="4953691" cy="1448002"/>
                    </a:xfrm>
                    <a:prstGeom prst="rect">
                      <a:avLst/>
                    </a:prstGeom>
                  </pic:spPr>
                </pic:pic>
              </a:graphicData>
            </a:graphic>
          </wp:inline>
        </w:drawing>
      </w:r>
    </w:p>
    <w:p w14:paraId="50028792" w14:textId="6A2B23CB" w:rsidR="00DF1E6A" w:rsidRDefault="00DF1E6A" w:rsidP="00DF1E6A">
      <w:r w:rsidRPr="00DF1E6A">
        <w:t xml:space="preserve"> В такой цепочке источник опорного напряжения подключён к входу лестницы сопротивлений, а узлы a, b, m… формируют уровни напряжений, различающиеся друг от друга в два раза. Это свойство достигается благодаря тому, что сопротивление всех элементов, включённых между каждым узлом </w:t>
      </w:r>
      <w:r w:rsidRPr="00DF1E6A">
        <w:lastRenderedPageBreak/>
        <w:t xml:space="preserve">и землёй, равно R, а сопротивление между узлом и источником также составляет R. Поэтому каждый последующий узел является делителем напряжения предыдущего в два раза. Например, напряжение в точке a равно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2</m:t>
        </m:r>
      </m:oMath>
      <w:r w:rsidRPr="00DF1E6A">
        <w:t xml:space="preserve">, в точке b —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4</m:t>
        </m:r>
      </m:oMath>
      <w:r w:rsidRPr="00DF1E6A">
        <w:t xml:space="preserve">, в точке m —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8</m:t>
        </m:r>
      </m:oMath>
      <w:r w:rsidRPr="00DF1E6A">
        <w:t>и так далее. Таким образом создаётся набор опорных напряжений, которые используются для формирования аналогового выхода ЦАП. Чем дальше узел расположен по цепи от источника, тем меньше его напряжение, что позволяет точно задавать уровни выходного сигнала на основе входных цифровых кодов.</w:t>
      </w:r>
    </w:p>
    <w:p w14:paraId="1D66D7FE" w14:textId="4213584F" w:rsidR="00170C8F" w:rsidRDefault="00170C8F" w:rsidP="00170C8F">
      <w:r w:rsidRPr="00170C8F">
        <w:t xml:space="preserve">ЦАП на основе резистивной лестницы R–2R формирует аналоговое значение, пропорциональное входному двоичному слову. Входной код имеет </w:t>
      </w:r>
      <m:oMath>
        <m:r>
          <w:rPr>
            <w:rFonts w:ascii="Cambria Math" w:hAnsi="Cambria Math"/>
          </w:rPr>
          <m:t xml:space="preserve">p </m:t>
        </m:r>
      </m:oMath>
      <w:r w:rsidRPr="00170C8F">
        <w:t xml:space="preserve">разрядов и управляет электронными ключами </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Pr="00170C8F">
        <w:t xml:space="preserve">. Каждый ключ подключает соответствующий узел лестницы либо к нулевому потенциалу, либо к точке суммирования операционного усилителя. Если разряд </w:t>
      </w:r>
      <m:oMath>
        <m:r>
          <w:rPr>
            <w:rFonts w:ascii="Cambria Math" w:hAnsi="Cambria Math"/>
          </w:rPr>
          <m:t>i</m:t>
        </m:r>
      </m:oMath>
      <w:r w:rsidRPr="00170C8F">
        <w:t>входного слова равен единице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=1</m:t>
        </m:r>
      </m:oMath>
      <w:r w:rsidRPr="00170C8F">
        <w:t>), узел лестницы, соответствующий этому разряду, подключается к ОУ и вносит свой вклад в формируемое напряжение.</w:t>
      </w:r>
    </w:p>
    <w:p w14:paraId="7027B35E" w14:textId="632927F2" w:rsidR="00170C8F" w:rsidRPr="00170C8F" w:rsidRDefault="00170C8F" w:rsidP="00170C8F">
      <w:pPr>
        <w:jc w:val="center"/>
      </w:pPr>
      <w:r w:rsidRPr="00170C8F">
        <w:rPr>
          <w:noProof/>
        </w:rPr>
        <w:drawing>
          <wp:inline distT="0" distB="0" distL="0" distR="0" wp14:anchorId="3CEE4A41" wp14:editId="4480FCE2">
            <wp:extent cx="4842344" cy="2018322"/>
            <wp:effectExtent l="0" t="0" r="0" b="0"/>
            <wp:docPr id="1375045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45172" name=""/>
                    <pic:cNvPicPr/>
                  </pic:nvPicPr>
                  <pic:blipFill>
                    <a:blip r:embed="rId11"/>
                    <a:stretch>
                      <a:fillRect/>
                    </a:stretch>
                  </pic:blipFill>
                  <pic:spPr>
                    <a:xfrm>
                      <a:off x="0" y="0"/>
                      <a:ext cx="4848156" cy="2020744"/>
                    </a:xfrm>
                    <a:prstGeom prst="rect">
                      <a:avLst/>
                    </a:prstGeom>
                  </pic:spPr>
                </pic:pic>
              </a:graphicData>
            </a:graphic>
          </wp:inline>
        </w:drawing>
      </w:r>
    </w:p>
    <w:p w14:paraId="0D78F156" w14:textId="4AEB361D" w:rsidR="00170C8F" w:rsidRPr="00170C8F" w:rsidRDefault="00170C8F" w:rsidP="00170C8F">
      <w:r w:rsidRPr="00170C8F">
        <w:t xml:space="preserve">Лестница R–2R создаёт фиксированные уровни напряжения в узлах </w:t>
      </w:r>
      <m:oMath>
        <m:r>
          <w:rPr>
            <w:rFonts w:ascii="Cambria Math" w:hAnsi="Cambria Math"/>
          </w:rPr>
          <m:t>a,b,m</m:t>
        </m:r>
      </m:oMath>
      <w:r w:rsidRPr="00170C8F">
        <w:t xml:space="preserve">, которые уменьшаются вдвое при переходе к следующему младшему разряду. Благодаря этому каждому разряду двоичного входного слова соответствует точное «весовое» значение напряжения. Так как сопротивления в цепях обратной связи и на входе ОУ одинаковы, коэффициент передачи инвертирующего усилителя равен 1. Это позволяет </w:t>
      </w:r>
      <w:r w:rsidRPr="00170C8F">
        <w:lastRenderedPageBreak/>
        <w:t>ОУ выполнять суммирование всех подключённых через ключи узлов лестницы без изменения их весовых коэффициентов.</w:t>
      </w:r>
    </w:p>
    <w:p w14:paraId="73CF1D59" w14:textId="70A60A56" w:rsidR="00170C8F" w:rsidRPr="00170C8F" w:rsidRDefault="00170C8F" w:rsidP="00170C8F">
      <w:r w:rsidRPr="00170C8F">
        <w:t xml:space="preserve">Таким образом, на выходе ОУ формируется сумма напряжений узлов, вес каждого из которых соответствует разрядному значению двоичного слова: старший разряд вносит вес </w:t>
      </w:r>
      <m:oMath>
        <m:sSup>
          <m:sSupPr>
            <m:ctrlPr>
              <w:rPr>
                <w:rFonts w:ascii="Cambria Math" w:hAnsi="Cambria Math"/>
              </w:rPr>
            </m:ctrlPr>
          </m:sSupPr>
          <m:e>
            <m:r>
              <w:rPr>
                <w:rFonts w:ascii="Cambria Math" w:hAnsi="Cambria Math"/>
              </w:rPr>
              <m:t>2</m:t>
            </m:r>
          </m:e>
          <m:sup>
            <m:r>
              <w:rPr>
                <w:rFonts w:ascii="Cambria Math" w:hAnsi="Cambria Math"/>
              </w:rPr>
              <m:t>p-1</m:t>
            </m:r>
          </m:sup>
        </m:sSup>
      </m:oMath>
      <w:r w:rsidRPr="00170C8F">
        <w:t xml:space="preserve">, следующий — </w:t>
      </w:r>
      <m:oMath>
        <m:sSup>
          <m:sSupPr>
            <m:ctrlPr>
              <w:rPr>
                <w:rFonts w:ascii="Cambria Math" w:hAnsi="Cambria Math"/>
              </w:rPr>
            </m:ctrlPr>
          </m:sSupPr>
          <m:e>
            <m:r>
              <w:rPr>
                <w:rFonts w:ascii="Cambria Math" w:hAnsi="Cambria Math"/>
              </w:rPr>
              <m:t>2</m:t>
            </m:r>
          </m:e>
          <m:sup>
            <m:r>
              <w:rPr>
                <w:rFonts w:ascii="Cambria Math" w:hAnsi="Cambria Math"/>
              </w:rPr>
              <m:t>p-2</m:t>
            </m:r>
          </m:sup>
        </m:sSup>
      </m:oMath>
      <w:r w:rsidRPr="00170C8F">
        <w:t xml:space="preserve">, и так далее, вплоть до младшего с весом </w:t>
      </w:r>
      <m:oMath>
        <m:sSup>
          <m:sSupPr>
            <m:ctrlPr>
              <w:rPr>
                <w:rFonts w:ascii="Cambria Math" w:hAnsi="Cambria Math"/>
              </w:rPr>
            </m:ctrlPr>
          </m:sSupPr>
          <m:e>
            <m:r>
              <w:rPr>
                <w:rFonts w:ascii="Cambria Math" w:hAnsi="Cambria Math"/>
              </w:rPr>
              <m:t>2</m:t>
            </m:r>
          </m:e>
          <m:sup>
            <m:r>
              <w:rPr>
                <w:rFonts w:ascii="Cambria Math" w:hAnsi="Cambria Math"/>
              </w:rPr>
              <m:t>0</m:t>
            </m:r>
          </m:sup>
        </m:sSup>
      </m:oMath>
      <w:r w:rsidRPr="00170C8F">
        <w:t>. Поскольку минимальное напряжение в узле m лестницы соответствует шагу квантования Δ, итоговое выходное напряжение ЦАП можно записать как:</w:t>
      </w:r>
    </w:p>
    <w:p w14:paraId="6BA5C682" w14:textId="23725314" w:rsidR="00170C8F" w:rsidRPr="00170C8F" w:rsidRDefault="00170C8F" w:rsidP="00170C8F">
      <m:oMathPara>
        <m:oMath>
          <m:r>
            <w:rPr>
              <w:rFonts w:ascii="Cambria Math" w:hAnsi="Cambria Math"/>
            </w:rPr>
            <m:t>y=(</m:t>
          </m:r>
          <m:sSup>
            <m:sSupPr>
              <m:ctrlPr>
                <w:rPr>
                  <w:rFonts w:ascii="Cambria Math" w:hAnsi="Cambria Math"/>
                </w:rPr>
              </m:ctrlPr>
            </m:sSupPr>
            <m:e>
              <m:r>
                <w:rPr>
                  <w:rFonts w:ascii="Cambria Math" w:hAnsi="Cambria Math"/>
                </w:rPr>
                <m:t>2</m:t>
              </m:r>
            </m:e>
            <m:sup>
              <m:r>
                <w:rPr>
                  <w:rFonts w:ascii="Cambria Math" w:hAnsi="Cambria Math"/>
                </w:rPr>
                <m:t>p-1</m:t>
              </m:r>
            </m:sup>
          </m:sSup>
          <m:sSub>
            <m:sSubPr>
              <m:ctrlPr>
                <w:rPr>
                  <w:rFonts w:ascii="Cambria Math" w:hAnsi="Cambria Math"/>
                </w:rPr>
              </m:ctrlPr>
            </m:sSubPr>
            <m:e>
              <m:r>
                <w:rPr>
                  <w:rFonts w:ascii="Cambria Math" w:hAnsi="Cambria Math"/>
                </w:rPr>
                <m:t>K</m:t>
              </m:r>
            </m:e>
            <m:sub>
              <m:r>
                <w:rPr>
                  <w:rFonts w:ascii="Cambria Math" w:hAnsi="Cambria Math"/>
                </w:rPr>
                <m:t>p-1</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m:t>
          </m:r>
          <m:r>
            <m:rPr>
              <m:sty m:val="p"/>
            </m:rPr>
            <w:rPr>
              <w:rFonts w:ascii="Cambria Math" w:hAnsi="Cambria Math"/>
            </w:rPr>
            <m:t>Δ.</m:t>
          </m:r>
        </m:oMath>
      </m:oMathPara>
    </w:p>
    <w:p w14:paraId="51BD47B6" w14:textId="77777777" w:rsidR="00170C8F" w:rsidRDefault="00170C8F" w:rsidP="00170C8F">
      <w:r w:rsidRPr="00170C8F">
        <w:t>Иными словами, ЦАП преобразует двоичное число в пропорциональное аналоговое напряжение, складывая взвешенные уровни из R–2R структуры через операционный усилитель.</w:t>
      </w:r>
    </w:p>
    <w:p w14:paraId="04D8E7D2" w14:textId="77777777" w:rsidR="00170C8F" w:rsidRPr="00170C8F" w:rsidRDefault="00170C8F" w:rsidP="00170C8F">
      <w:r w:rsidRPr="00170C8F">
        <w:t>На рисунке 5 показан характерный вид выходного сигнала трёхразрядного ЦАП при последовательной подаче на его вход двоичных кодов: 000, 001, 011, 010, 101, 001 и 000. Каждый код определяет соответствующий уровень напряжения, поэтому форма выходного сигнала имеет ступенчатую структуру: при увеличении двоичного числа напряжение скачкообразно повышается, при уменьшении — понижается. Каждая ступень соответствует приращению на один шаг квантования, определённый младшим разрядом ЦАП.</w:t>
      </w:r>
    </w:p>
    <w:p w14:paraId="10420DDA" w14:textId="77777777" w:rsidR="00170C8F" w:rsidRPr="00170C8F" w:rsidRDefault="00170C8F" w:rsidP="00170C8F">
      <w:r w:rsidRPr="00170C8F">
        <w:t>Из-за такой ступенчатой формы сигнал представляет собой только приближение к идеальному аналоговому сигналу. Для сглаживания ступенек и получения более плавного выходного напряжения после ЦАП обычно устанавливается фильтр нижних частот. Аналого-цифровые преобразователи и ЦАП вместе обеспечивают интерфейс между непрерывными сигналами реального мира и цифровой обработкой в ЭВМ, где ключевую роль играют алгоритмы цифровой обработки сигналов.</w:t>
      </w:r>
    </w:p>
    <w:p w14:paraId="0EF15071" w14:textId="15FB82FF" w:rsidR="00170C8F" w:rsidRDefault="00170C8F" w:rsidP="00170C8F">
      <w:r w:rsidRPr="00170C8F">
        <w:rPr>
          <w:noProof/>
        </w:rPr>
        <w:lastRenderedPageBreak/>
        <w:drawing>
          <wp:inline distT="0" distB="0" distL="0" distR="0" wp14:anchorId="3992AA83" wp14:editId="4AA423BA">
            <wp:extent cx="4115374" cy="1981477"/>
            <wp:effectExtent l="0" t="0" r="0" b="0"/>
            <wp:docPr id="12819394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39496" name=""/>
                    <pic:cNvPicPr/>
                  </pic:nvPicPr>
                  <pic:blipFill>
                    <a:blip r:embed="rId12"/>
                    <a:stretch>
                      <a:fillRect/>
                    </a:stretch>
                  </pic:blipFill>
                  <pic:spPr>
                    <a:xfrm>
                      <a:off x="0" y="0"/>
                      <a:ext cx="4115374" cy="1981477"/>
                    </a:xfrm>
                    <a:prstGeom prst="rect">
                      <a:avLst/>
                    </a:prstGeom>
                  </pic:spPr>
                </pic:pic>
              </a:graphicData>
            </a:graphic>
          </wp:inline>
        </w:drawing>
      </w:r>
    </w:p>
    <w:p w14:paraId="5629BBB5" w14:textId="457CC323" w:rsidR="009B5400" w:rsidRDefault="009B5400" w:rsidP="009B5400">
      <w:pPr>
        <w:rPr>
          <w:b/>
          <w:bCs/>
        </w:rPr>
      </w:pPr>
      <w:r w:rsidRPr="009B5400">
        <w:rPr>
          <w:b/>
          <w:bCs/>
        </w:rPr>
        <w:t>2. Практическая часть</w:t>
      </w:r>
    </w:p>
    <w:p w14:paraId="79CAE932" w14:textId="53FA8CC7" w:rsidR="00170C8F" w:rsidRDefault="00D27769" w:rsidP="009B5400">
      <w:r w:rsidRPr="00D27769">
        <w:t>Была построена схема трехразрядного ЦАП (см. рис. 1)</w:t>
      </w:r>
    </w:p>
    <w:p w14:paraId="2EAF552F" w14:textId="03935932" w:rsidR="00D27769" w:rsidRDefault="00D27769" w:rsidP="00D27769">
      <w:pPr>
        <w:jc w:val="center"/>
      </w:pPr>
      <w:r w:rsidRPr="00D27769">
        <w:rPr>
          <w:noProof/>
        </w:rPr>
        <w:drawing>
          <wp:inline distT="0" distB="0" distL="0" distR="0" wp14:anchorId="46D18C09" wp14:editId="7FA8D415">
            <wp:extent cx="5497611" cy="2615979"/>
            <wp:effectExtent l="0" t="0" r="0" b="0"/>
            <wp:docPr id="2607933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93394" name=""/>
                    <pic:cNvPicPr/>
                  </pic:nvPicPr>
                  <pic:blipFill>
                    <a:blip r:embed="rId13"/>
                    <a:stretch>
                      <a:fillRect/>
                    </a:stretch>
                  </pic:blipFill>
                  <pic:spPr>
                    <a:xfrm>
                      <a:off x="0" y="0"/>
                      <a:ext cx="5499879" cy="2617058"/>
                    </a:xfrm>
                    <a:prstGeom prst="rect">
                      <a:avLst/>
                    </a:prstGeom>
                  </pic:spPr>
                </pic:pic>
              </a:graphicData>
            </a:graphic>
          </wp:inline>
        </w:drawing>
      </w:r>
    </w:p>
    <w:p w14:paraId="5FDFF60A" w14:textId="1B120B5D" w:rsidR="00D27769" w:rsidRDefault="00D27769" w:rsidP="00D27769">
      <w:pPr>
        <w:jc w:val="center"/>
      </w:pPr>
      <w:r>
        <w:t>Рис. 1 «Трёхразрядный ЦАП»</w:t>
      </w:r>
    </w:p>
    <w:p w14:paraId="31118C92" w14:textId="614FCA8C" w:rsidR="00D27769" w:rsidRDefault="00D27769" w:rsidP="00D27769">
      <w:r>
        <w:t xml:space="preserve">Рассчитали и установили опорное напряжение </w:t>
      </w:r>
      <w:r>
        <w:rPr>
          <w:lang w:val="en-US"/>
        </w:rPr>
        <w:t>V</w:t>
      </w:r>
      <w:r w:rsidRPr="00D27769">
        <w:t xml:space="preserve">1 = 120 </w:t>
      </w:r>
      <w:r>
        <w:rPr>
          <w:lang w:val="en-US"/>
        </w:rPr>
        <w:t>mV</w:t>
      </w:r>
      <w:r w:rsidRPr="00D27769">
        <w:t xml:space="preserve"> </w:t>
      </w:r>
      <w:r>
        <w:t>для получения шага квантования 15 мВ. (см. рис. 2, 3)</w:t>
      </w:r>
    </w:p>
    <w:p w14:paraId="56B2107D" w14:textId="5B209BFA" w:rsidR="00D27769" w:rsidRDefault="00D27769" w:rsidP="00D27769">
      <w:r w:rsidRPr="00D27769">
        <w:rPr>
          <w:noProof/>
        </w:rPr>
        <w:drawing>
          <wp:inline distT="0" distB="0" distL="0" distR="0" wp14:anchorId="0D0C9B77" wp14:editId="17DB33CD">
            <wp:extent cx="5194492" cy="2297927"/>
            <wp:effectExtent l="0" t="0" r="0" b="0"/>
            <wp:docPr id="5564236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23615" name=""/>
                    <pic:cNvPicPr/>
                  </pic:nvPicPr>
                  <pic:blipFill>
                    <a:blip r:embed="rId14"/>
                    <a:stretch>
                      <a:fillRect/>
                    </a:stretch>
                  </pic:blipFill>
                  <pic:spPr>
                    <a:xfrm>
                      <a:off x="0" y="0"/>
                      <a:ext cx="5218273" cy="2308447"/>
                    </a:xfrm>
                    <a:prstGeom prst="rect">
                      <a:avLst/>
                    </a:prstGeom>
                  </pic:spPr>
                </pic:pic>
              </a:graphicData>
            </a:graphic>
          </wp:inline>
        </w:drawing>
      </w:r>
    </w:p>
    <w:p w14:paraId="204C7855" w14:textId="568A21D9" w:rsidR="00D27769" w:rsidRPr="00D27769" w:rsidRDefault="00D27769" w:rsidP="00D27769">
      <w:pPr>
        <w:jc w:val="center"/>
      </w:pPr>
      <w:r>
        <w:t>Рис. 2</w:t>
      </w:r>
    </w:p>
    <w:p w14:paraId="581F8C0E" w14:textId="77777777" w:rsidR="00193D21" w:rsidRDefault="00193D21" w:rsidP="00193D21"/>
    <w:p w14:paraId="16914CF0" w14:textId="77777777" w:rsidR="00193D21" w:rsidRDefault="00193D21" w:rsidP="00193D21"/>
    <w:p w14:paraId="65FE9C67" w14:textId="2424AB7D" w:rsidR="00193D21" w:rsidRDefault="00D27769" w:rsidP="00193D21">
      <w:r w:rsidRPr="00D27769">
        <w:rPr>
          <w:noProof/>
        </w:rPr>
        <w:drawing>
          <wp:inline distT="0" distB="0" distL="0" distR="0" wp14:anchorId="2DD3B18E" wp14:editId="408BAFDB">
            <wp:extent cx="5474592" cy="2456953"/>
            <wp:effectExtent l="0" t="0" r="0" b="0"/>
            <wp:docPr id="4868005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00569" name=""/>
                    <pic:cNvPicPr/>
                  </pic:nvPicPr>
                  <pic:blipFill>
                    <a:blip r:embed="rId15"/>
                    <a:stretch>
                      <a:fillRect/>
                    </a:stretch>
                  </pic:blipFill>
                  <pic:spPr>
                    <a:xfrm>
                      <a:off x="0" y="0"/>
                      <a:ext cx="5476584" cy="2457847"/>
                    </a:xfrm>
                    <a:prstGeom prst="rect">
                      <a:avLst/>
                    </a:prstGeom>
                  </pic:spPr>
                </pic:pic>
              </a:graphicData>
            </a:graphic>
          </wp:inline>
        </w:drawing>
      </w:r>
    </w:p>
    <w:p w14:paraId="1BEB3842" w14:textId="266BAE85" w:rsidR="00193D21" w:rsidRDefault="00D27769" w:rsidP="00D27769">
      <w:pPr>
        <w:jc w:val="center"/>
      </w:pPr>
      <w:r>
        <w:t>Рис. 3</w:t>
      </w:r>
    </w:p>
    <w:p w14:paraId="296A22AB" w14:textId="30A24D29" w:rsidR="00D27769" w:rsidRDefault="00D27769" w:rsidP="00D27769">
      <w:r w:rsidRPr="00D27769">
        <w:t>После измери</w:t>
      </w:r>
      <w:r>
        <w:t>ли</w:t>
      </w:r>
      <w:r w:rsidRPr="00D27769">
        <w:t xml:space="preserve"> максимальную величину выходного напряжения</w:t>
      </w:r>
      <w:r>
        <w:t xml:space="preserve"> </w:t>
      </w:r>
      <w:proofErr w:type="spellStart"/>
      <w:r>
        <w:rPr>
          <w:lang w:val="en-US"/>
        </w:rPr>
        <w:t>U</w:t>
      </w:r>
      <w:r w:rsidRPr="00D27769">
        <w:rPr>
          <w:vertAlign w:val="subscript"/>
          <w:lang w:val="en-US"/>
        </w:rPr>
        <w:t>max</w:t>
      </w:r>
      <w:proofErr w:type="spellEnd"/>
      <w:r w:rsidRPr="00D27769">
        <w:rPr>
          <w:vertAlign w:val="subscript"/>
        </w:rPr>
        <w:t xml:space="preserve"> </w:t>
      </w:r>
      <w:r w:rsidRPr="00D27769">
        <w:t xml:space="preserve">= 108.069 </w:t>
      </w:r>
      <w:r>
        <w:rPr>
          <w:lang w:val="en-US"/>
        </w:rPr>
        <w:t>mV</w:t>
      </w:r>
      <w:r w:rsidRPr="00D27769">
        <w:t xml:space="preserve">. </w:t>
      </w:r>
      <w:r>
        <w:t xml:space="preserve">Проверили по формуле </w:t>
      </w:r>
      <w:proofErr w:type="spellStart"/>
      <w:r>
        <w:rPr>
          <w:lang w:val="en-US"/>
        </w:rPr>
        <w:t>Umax</w:t>
      </w:r>
      <w:proofErr w:type="spellEnd"/>
      <w:r w:rsidRPr="00370123">
        <w:t xml:space="preserve"> = (2</w:t>
      </w:r>
      <w:r w:rsidRPr="00370123">
        <w:rPr>
          <w:vertAlign w:val="superscript"/>
        </w:rPr>
        <w:t>3</w:t>
      </w:r>
      <w:r w:rsidRPr="00370123">
        <w:t>-</w:t>
      </w:r>
      <w:proofErr w:type="gramStart"/>
      <w:r w:rsidRPr="00370123">
        <w:t>1)*</w:t>
      </w:r>
      <w:proofErr w:type="gramEnd"/>
      <w:r>
        <w:t xml:space="preserve">шаг = 7* 15 = 105 мВ. </w:t>
      </w:r>
    </w:p>
    <w:p w14:paraId="2B6AEB7C" w14:textId="54810B05" w:rsidR="007C7006" w:rsidRDefault="007C7006" w:rsidP="00D27769">
      <w:r w:rsidRPr="007C7006">
        <w:t>Результаты измерений занесены в таблицу 1.</w:t>
      </w:r>
    </w:p>
    <w:p w14:paraId="78E6353F" w14:textId="17E1FC97" w:rsidR="007C7006" w:rsidRDefault="007C7006" w:rsidP="00D27769">
      <w:r w:rsidRPr="007C7006">
        <w:t>Таблица 1 – Зависимость выходного напряжения от входного двоичного кода</w:t>
      </w:r>
    </w:p>
    <w:tbl>
      <w:tblPr>
        <w:tblW w:w="4020" w:type="dxa"/>
        <w:jc w:val="center"/>
        <w:tblLook w:val="04A0" w:firstRow="1" w:lastRow="0" w:firstColumn="1" w:lastColumn="0" w:noHBand="0" w:noVBand="1"/>
      </w:tblPr>
      <w:tblGrid>
        <w:gridCol w:w="960"/>
        <w:gridCol w:w="960"/>
        <w:gridCol w:w="960"/>
        <w:gridCol w:w="1140"/>
      </w:tblGrid>
      <w:tr w:rsidR="007C7006" w:rsidRPr="007C7006" w14:paraId="4CBF4ECD" w14:textId="77777777" w:rsidTr="005F11B4">
        <w:trPr>
          <w:trHeight w:val="290"/>
          <w:jc w:val="center"/>
        </w:trPr>
        <w:tc>
          <w:tcPr>
            <w:tcW w:w="960" w:type="dxa"/>
            <w:tcBorders>
              <w:top w:val="single" w:sz="8" w:space="0" w:color="auto"/>
              <w:left w:val="single" w:sz="8" w:space="0" w:color="auto"/>
              <w:bottom w:val="single" w:sz="4" w:space="0" w:color="auto"/>
              <w:right w:val="single" w:sz="4" w:space="0" w:color="auto"/>
            </w:tcBorders>
            <w:noWrap/>
            <w:vAlign w:val="bottom"/>
            <w:hideMark/>
          </w:tcPr>
          <w:p w14:paraId="18F9E749"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S1</w:t>
            </w:r>
          </w:p>
        </w:tc>
        <w:tc>
          <w:tcPr>
            <w:tcW w:w="960" w:type="dxa"/>
            <w:tcBorders>
              <w:top w:val="single" w:sz="8" w:space="0" w:color="auto"/>
              <w:left w:val="nil"/>
              <w:bottom w:val="single" w:sz="4" w:space="0" w:color="auto"/>
              <w:right w:val="single" w:sz="4" w:space="0" w:color="auto"/>
            </w:tcBorders>
            <w:noWrap/>
            <w:vAlign w:val="bottom"/>
            <w:hideMark/>
          </w:tcPr>
          <w:p w14:paraId="462A94FD"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S2</w:t>
            </w:r>
          </w:p>
        </w:tc>
        <w:tc>
          <w:tcPr>
            <w:tcW w:w="960" w:type="dxa"/>
            <w:tcBorders>
              <w:top w:val="single" w:sz="8" w:space="0" w:color="auto"/>
              <w:left w:val="nil"/>
              <w:bottom w:val="single" w:sz="4" w:space="0" w:color="auto"/>
              <w:right w:val="single" w:sz="4" w:space="0" w:color="auto"/>
            </w:tcBorders>
            <w:noWrap/>
            <w:vAlign w:val="bottom"/>
            <w:hideMark/>
          </w:tcPr>
          <w:p w14:paraId="6AA293F6"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S3</w:t>
            </w:r>
          </w:p>
        </w:tc>
        <w:tc>
          <w:tcPr>
            <w:tcW w:w="1140" w:type="dxa"/>
            <w:tcBorders>
              <w:top w:val="single" w:sz="8" w:space="0" w:color="auto"/>
              <w:left w:val="nil"/>
              <w:bottom w:val="single" w:sz="4" w:space="0" w:color="auto"/>
              <w:right w:val="single" w:sz="8" w:space="0" w:color="auto"/>
            </w:tcBorders>
            <w:noWrap/>
            <w:vAlign w:val="bottom"/>
            <w:hideMark/>
          </w:tcPr>
          <w:p w14:paraId="7A132D57" w14:textId="77777777" w:rsidR="007C7006" w:rsidRPr="007C7006" w:rsidRDefault="007C7006" w:rsidP="007C7006">
            <w:pPr>
              <w:spacing w:line="240" w:lineRule="auto"/>
              <w:ind w:firstLine="0"/>
              <w:jc w:val="center"/>
              <w:rPr>
                <w:rFonts w:ascii="Calibri" w:eastAsia="Times New Roman" w:hAnsi="Calibri" w:cs="Calibri"/>
                <w:b/>
                <w:bCs/>
                <w:color w:val="000000"/>
              </w:rPr>
            </w:pPr>
            <w:proofErr w:type="spellStart"/>
            <w:r w:rsidRPr="007C7006">
              <w:rPr>
                <w:rFonts w:ascii="Calibri" w:eastAsia="Times New Roman" w:hAnsi="Calibri" w:cs="Calibri"/>
                <w:b/>
                <w:bCs/>
                <w:color w:val="000000"/>
              </w:rPr>
              <w:t>Uвых</w:t>
            </w:r>
            <w:proofErr w:type="spellEnd"/>
            <w:r w:rsidRPr="007C7006">
              <w:rPr>
                <w:rFonts w:ascii="Calibri" w:eastAsia="Times New Roman" w:hAnsi="Calibri" w:cs="Calibri"/>
                <w:b/>
                <w:bCs/>
                <w:color w:val="000000"/>
              </w:rPr>
              <w:t>, мВ</w:t>
            </w:r>
          </w:p>
        </w:tc>
      </w:tr>
      <w:tr w:rsidR="007C7006" w:rsidRPr="007C7006" w14:paraId="2C24AAA0" w14:textId="77777777" w:rsidTr="005F11B4">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623EF366"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0</w:t>
            </w:r>
          </w:p>
        </w:tc>
        <w:tc>
          <w:tcPr>
            <w:tcW w:w="960" w:type="dxa"/>
            <w:tcBorders>
              <w:top w:val="nil"/>
              <w:left w:val="nil"/>
              <w:bottom w:val="single" w:sz="4" w:space="0" w:color="auto"/>
              <w:right w:val="single" w:sz="4" w:space="0" w:color="auto"/>
            </w:tcBorders>
            <w:noWrap/>
            <w:vAlign w:val="bottom"/>
            <w:hideMark/>
          </w:tcPr>
          <w:p w14:paraId="240C8399"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0</w:t>
            </w:r>
          </w:p>
        </w:tc>
        <w:tc>
          <w:tcPr>
            <w:tcW w:w="960" w:type="dxa"/>
            <w:tcBorders>
              <w:top w:val="nil"/>
              <w:left w:val="nil"/>
              <w:bottom w:val="single" w:sz="4" w:space="0" w:color="auto"/>
              <w:right w:val="single" w:sz="4" w:space="0" w:color="auto"/>
            </w:tcBorders>
            <w:noWrap/>
            <w:vAlign w:val="bottom"/>
            <w:hideMark/>
          </w:tcPr>
          <w:p w14:paraId="0F213B82"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0</w:t>
            </w:r>
          </w:p>
        </w:tc>
        <w:tc>
          <w:tcPr>
            <w:tcW w:w="1140" w:type="dxa"/>
            <w:tcBorders>
              <w:top w:val="nil"/>
              <w:left w:val="nil"/>
              <w:bottom w:val="single" w:sz="4" w:space="0" w:color="auto"/>
              <w:right w:val="single" w:sz="8" w:space="0" w:color="auto"/>
            </w:tcBorders>
            <w:noWrap/>
            <w:vAlign w:val="bottom"/>
            <w:hideMark/>
          </w:tcPr>
          <w:p w14:paraId="08F4A32D"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0</w:t>
            </w:r>
          </w:p>
        </w:tc>
      </w:tr>
      <w:tr w:rsidR="007C7006" w:rsidRPr="007C7006" w14:paraId="43477A19" w14:textId="77777777" w:rsidTr="005F11B4">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15B27539"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0</w:t>
            </w:r>
          </w:p>
        </w:tc>
        <w:tc>
          <w:tcPr>
            <w:tcW w:w="960" w:type="dxa"/>
            <w:tcBorders>
              <w:top w:val="nil"/>
              <w:left w:val="nil"/>
              <w:bottom w:val="single" w:sz="4" w:space="0" w:color="auto"/>
              <w:right w:val="single" w:sz="4" w:space="0" w:color="auto"/>
            </w:tcBorders>
            <w:noWrap/>
            <w:vAlign w:val="bottom"/>
            <w:hideMark/>
          </w:tcPr>
          <w:p w14:paraId="7A47CEEA"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0</w:t>
            </w:r>
          </w:p>
        </w:tc>
        <w:tc>
          <w:tcPr>
            <w:tcW w:w="960" w:type="dxa"/>
            <w:tcBorders>
              <w:top w:val="nil"/>
              <w:left w:val="nil"/>
              <w:bottom w:val="single" w:sz="4" w:space="0" w:color="auto"/>
              <w:right w:val="single" w:sz="4" w:space="0" w:color="auto"/>
            </w:tcBorders>
            <w:noWrap/>
            <w:vAlign w:val="bottom"/>
            <w:hideMark/>
          </w:tcPr>
          <w:p w14:paraId="2FD9E497"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1</w:t>
            </w:r>
          </w:p>
        </w:tc>
        <w:tc>
          <w:tcPr>
            <w:tcW w:w="1140" w:type="dxa"/>
            <w:tcBorders>
              <w:top w:val="nil"/>
              <w:left w:val="nil"/>
              <w:bottom w:val="single" w:sz="4" w:space="0" w:color="auto"/>
              <w:right w:val="single" w:sz="8" w:space="0" w:color="auto"/>
            </w:tcBorders>
            <w:noWrap/>
            <w:vAlign w:val="bottom"/>
            <w:hideMark/>
          </w:tcPr>
          <w:p w14:paraId="552338D1"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16,842</w:t>
            </w:r>
          </w:p>
        </w:tc>
      </w:tr>
      <w:tr w:rsidR="007C7006" w:rsidRPr="007C7006" w14:paraId="03052A88" w14:textId="77777777" w:rsidTr="005F11B4">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2823F88F"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0</w:t>
            </w:r>
          </w:p>
        </w:tc>
        <w:tc>
          <w:tcPr>
            <w:tcW w:w="960" w:type="dxa"/>
            <w:tcBorders>
              <w:top w:val="nil"/>
              <w:left w:val="nil"/>
              <w:bottom w:val="single" w:sz="4" w:space="0" w:color="auto"/>
              <w:right w:val="single" w:sz="4" w:space="0" w:color="auto"/>
            </w:tcBorders>
            <w:noWrap/>
            <w:vAlign w:val="bottom"/>
            <w:hideMark/>
          </w:tcPr>
          <w:p w14:paraId="070359DF"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1</w:t>
            </w:r>
          </w:p>
        </w:tc>
        <w:tc>
          <w:tcPr>
            <w:tcW w:w="960" w:type="dxa"/>
            <w:tcBorders>
              <w:top w:val="nil"/>
              <w:left w:val="nil"/>
              <w:bottom w:val="single" w:sz="4" w:space="0" w:color="auto"/>
              <w:right w:val="single" w:sz="4" w:space="0" w:color="auto"/>
            </w:tcBorders>
            <w:noWrap/>
            <w:vAlign w:val="bottom"/>
            <w:hideMark/>
          </w:tcPr>
          <w:p w14:paraId="269B8446"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0</w:t>
            </w:r>
          </w:p>
        </w:tc>
        <w:tc>
          <w:tcPr>
            <w:tcW w:w="1140" w:type="dxa"/>
            <w:tcBorders>
              <w:top w:val="nil"/>
              <w:left w:val="nil"/>
              <w:bottom w:val="single" w:sz="4" w:space="0" w:color="auto"/>
              <w:right w:val="single" w:sz="8" w:space="0" w:color="auto"/>
            </w:tcBorders>
            <w:noWrap/>
            <w:vAlign w:val="bottom"/>
            <w:hideMark/>
          </w:tcPr>
          <w:p w14:paraId="372E371D"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30,877</w:t>
            </w:r>
          </w:p>
        </w:tc>
      </w:tr>
      <w:tr w:rsidR="007C7006" w:rsidRPr="007C7006" w14:paraId="2CFC84DF" w14:textId="77777777" w:rsidTr="005F11B4">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783D5275"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0</w:t>
            </w:r>
          </w:p>
        </w:tc>
        <w:tc>
          <w:tcPr>
            <w:tcW w:w="960" w:type="dxa"/>
            <w:tcBorders>
              <w:top w:val="nil"/>
              <w:left w:val="nil"/>
              <w:bottom w:val="single" w:sz="4" w:space="0" w:color="auto"/>
              <w:right w:val="single" w:sz="4" w:space="0" w:color="auto"/>
            </w:tcBorders>
            <w:noWrap/>
            <w:vAlign w:val="bottom"/>
            <w:hideMark/>
          </w:tcPr>
          <w:p w14:paraId="63915567"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1</w:t>
            </w:r>
          </w:p>
        </w:tc>
        <w:tc>
          <w:tcPr>
            <w:tcW w:w="960" w:type="dxa"/>
            <w:tcBorders>
              <w:top w:val="nil"/>
              <w:left w:val="nil"/>
              <w:bottom w:val="single" w:sz="4" w:space="0" w:color="auto"/>
              <w:right w:val="single" w:sz="4" w:space="0" w:color="auto"/>
            </w:tcBorders>
            <w:noWrap/>
            <w:vAlign w:val="bottom"/>
            <w:hideMark/>
          </w:tcPr>
          <w:p w14:paraId="59864DC6"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1</w:t>
            </w:r>
          </w:p>
        </w:tc>
        <w:tc>
          <w:tcPr>
            <w:tcW w:w="1140" w:type="dxa"/>
            <w:tcBorders>
              <w:top w:val="nil"/>
              <w:left w:val="nil"/>
              <w:bottom w:val="single" w:sz="4" w:space="0" w:color="auto"/>
              <w:right w:val="single" w:sz="8" w:space="0" w:color="auto"/>
            </w:tcBorders>
            <w:noWrap/>
            <w:vAlign w:val="bottom"/>
            <w:hideMark/>
          </w:tcPr>
          <w:p w14:paraId="10627A5A"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47,719</w:t>
            </w:r>
          </w:p>
        </w:tc>
      </w:tr>
      <w:tr w:rsidR="007C7006" w:rsidRPr="007C7006" w14:paraId="35489A43" w14:textId="77777777" w:rsidTr="005F11B4">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6E821EFF"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1</w:t>
            </w:r>
          </w:p>
        </w:tc>
        <w:tc>
          <w:tcPr>
            <w:tcW w:w="960" w:type="dxa"/>
            <w:tcBorders>
              <w:top w:val="nil"/>
              <w:left w:val="nil"/>
              <w:bottom w:val="single" w:sz="4" w:space="0" w:color="auto"/>
              <w:right w:val="single" w:sz="4" w:space="0" w:color="auto"/>
            </w:tcBorders>
            <w:noWrap/>
            <w:vAlign w:val="bottom"/>
            <w:hideMark/>
          </w:tcPr>
          <w:p w14:paraId="10EC217D"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0</w:t>
            </w:r>
          </w:p>
        </w:tc>
        <w:tc>
          <w:tcPr>
            <w:tcW w:w="960" w:type="dxa"/>
            <w:tcBorders>
              <w:top w:val="nil"/>
              <w:left w:val="nil"/>
              <w:bottom w:val="single" w:sz="4" w:space="0" w:color="auto"/>
              <w:right w:val="single" w:sz="4" w:space="0" w:color="auto"/>
            </w:tcBorders>
            <w:noWrap/>
            <w:vAlign w:val="bottom"/>
            <w:hideMark/>
          </w:tcPr>
          <w:p w14:paraId="4DCD6DD5"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0</w:t>
            </w:r>
          </w:p>
        </w:tc>
        <w:tc>
          <w:tcPr>
            <w:tcW w:w="1140" w:type="dxa"/>
            <w:tcBorders>
              <w:top w:val="nil"/>
              <w:left w:val="nil"/>
              <w:bottom w:val="single" w:sz="4" w:space="0" w:color="auto"/>
              <w:right w:val="single" w:sz="8" w:space="0" w:color="auto"/>
            </w:tcBorders>
            <w:noWrap/>
            <w:vAlign w:val="bottom"/>
            <w:hideMark/>
          </w:tcPr>
          <w:p w14:paraId="5CFB71C6"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60,35</w:t>
            </w:r>
          </w:p>
        </w:tc>
      </w:tr>
      <w:tr w:rsidR="007C7006" w:rsidRPr="007C7006" w14:paraId="0C2CA408" w14:textId="77777777" w:rsidTr="005F11B4">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3D52D44E"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1</w:t>
            </w:r>
          </w:p>
        </w:tc>
        <w:tc>
          <w:tcPr>
            <w:tcW w:w="960" w:type="dxa"/>
            <w:tcBorders>
              <w:top w:val="nil"/>
              <w:left w:val="nil"/>
              <w:bottom w:val="single" w:sz="4" w:space="0" w:color="auto"/>
              <w:right w:val="single" w:sz="4" w:space="0" w:color="auto"/>
            </w:tcBorders>
            <w:noWrap/>
            <w:vAlign w:val="bottom"/>
            <w:hideMark/>
          </w:tcPr>
          <w:p w14:paraId="2DA7979E"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0</w:t>
            </w:r>
          </w:p>
        </w:tc>
        <w:tc>
          <w:tcPr>
            <w:tcW w:w="960" w:type="dxa"/>
            <w:tcBorders>
              <w:top w:val="nil"/>
              <w:left w:val="nil"/>
              <w:bottom w:val="single" w:sz="4" w:space="0" w:color="auto"/>
              <w:right w:val="single" w:sz="4" w:space="0" w:color="auto"/>
            </w:tcBorders>
            <w:noWrap/>
            <w:vAlign w:val="bottom"/>
            <w:hideMark/>
          </w:tcPr>
          <w:p w14:paraId="117055BA"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1</w:t>
            </w:r>
          </w:p>
        </w:tc>
        <w:tc>
          <w:tcPr>
            <w:tcW w:w="1140" w:type="dxa"/>
            <w:tcBorders>
              <w:top w:val="nil"/>
              <w:left w:val="nil"/>
              <w:bottom w:val="single" w:sz="4" w:space="0" w:color="auto"/>
              <w:right w:val="single" w:sz="8" w:space="0" w:color="auto"/>
            </w:tcBorders>
            <w:noWrap/>
            <w:vAlign w:val="bottom"/>
            <w:hideMark/>
          </w:tcPr>
          <w:p w14:paraId="1D95856F"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77,192</w:t>
            </w:r>
          </w:p>
        </w:tc>
      </w:tr>
      <w:tr w:rsidR="007C7006" w:rsidRPr="007C7006" w14:paraId="62BF4140" w14:textId="77777777" w:rsidTr="005F11B4">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279D7CEE"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1</w:t>
            </w:r>
          </w:p>
        </w:tc>
        <w:tc>
          <w:tcPr>
            <w:tcW w:w="960" w:type="dxa"/>
            <w:tcBorders>
              <w:top w:val="nil"/>
              <w:left w:val="nil"/>
              <w:bottom w:val="single" w:sz="4" w:space="0" w:color="auto"/>
              <w:right w:val="single" w:sz="4" w:space="0" w:color="auto"/>
            </w:tcBorders>
            <w:noWrap/>
            <w:vAlign w:val="bottom"/>
            <w:hideMark/>
          </w:tcPr>
          <w:p w14:paraId="5FCE8EE0"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1</w:t>
            </w:r>
          </w:p>
        </w:tc>
        <w:tc>
          <w:tcPr>
            <w:tcW w:w="960" w:type="dxa"/>
            <w:tcBorders>
              <w:top w:val="nil"/>
              <w:left w:val="nil"/>
              <w:bottom w:val="single" w:sz="4" w:space="0" w:color="auto"/>
              <w:right w:val="single" w:sz="4" w:space="0" w:color="auto"/>
            </w:tcBorders>
            <w:noWrap/>
            <w:vAlign w:val="bottom"/>
            <w:hideMark/>
          </w:tcPr>
          <w:p w14:paraId="124C0E1B"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0</w:t>
            </w:r>
          </w:p>
        </w:tc>
        <w:tc>
          <w:tcPr>
            <w:tcW w:w="1140" w:type="dxa"/>
            <w:tcBorders>
              <w:top w:val="nil"/>
              <w:left w:val="nil"/>
              <w:bottom w:val="single" w:sz="4" w:space="0" w:color="auto"/>
              <w:right w:val="single" w:sz="8" w:space="0" w:color="auto"/>
            </w:tcBorders>
            <w:noWrap/>
            <w:vAlign w:val="bottom"/>
            <w:hideMark/>
          </w:tcPr>
          <w:p w14:paraId="0AC5D669"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91,227</w:t>
            </w:r>
          </w:p>
        </w:tc>
      </w:tr>
      <w:tr w:rsidR="007C7006" w:rsidRPr="007C7006" w14:paraId="279485B2" w14:textId="77777777" w:rsidTr="005F11B4">
        <w:trPr>
          <w:trHeight w:val="300"/>
          <w:jc w:val="center"/>
        </w:trPr>
        <w:tc>
          <w:tcPr>
            <w:tcW w:w="960" w:type="dxa"/>
            <w:tcBorders>
              <w:top w:val="nil"/>
              <w:left w:val="single" w:sz="8" w:space="0" w:color="auto"/>
              <w:bottom w:val="single" w:sz="8" w:space="0" w:color="auto"/>
              <w:right w:val="single" w:sz="4" w:space="0" w:color="auto"/>
            </w:tcBorders>
            <w:noWrap/>
            <w:vAlign w:val="bottom"/>
            <w:hideMark/>
          </w:tcPr>
          <w:p w14:paraId="5E371C8C"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1</w:t>
            </w:r>
          </w:p>
        </w:tc>
        <w:tc>
          <w:tcPr>
            <w:tcW w:w="960" w:type="dxa"/>
            <w:tcBorders>
              <w:top w:val="nil"/>
              <w:left w:val="nil"/>
              <w:bottom w:val="single" w:sz="8" w:space="0" w:color="auto"/>
              <w:right w:val="single" w:sz="4" w:space="0" w:color="auto"/>
            </w:tcBorders>
            <w:noWrap/>
            <w:vAlign w:val="bottom"/>
            <w:hideMark/>
          </w:tcPr>
          <w:p w14:paraId="034F2112"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1</w:t>
            </w:r>
          </w:p>
        </w:tc>
        <w:tc>
          <w:tcPr>
            <w:tcW w:w="960" w:type="dxa"/>
            <w:tcBorders>
              <w:top w:val="nil"/>
              <w:left w:val="nil"/>
              <w:bottom w:val="single" w:sz="8" w:space="0" w:color="auto"/>
              <w:right w:val="single" w:sz="4" w:space="0" w:color="auto"/>
            </w:tcBorders>
            <w:noWrap/>
            <w:vAlign w:val="bottom"/>
            <w:hideMark/>
          </w:tcPr>
          <w:p w14:paraId="0DB46CD5"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1</w:t>
            </w:r>
          </w:p>
        </w:tc>
        <w:tc>
          <w:tcPr>
            <w:tcW w:w="1140" w:type="dxa"/>
            <w:tcBorders>
              <w:top w:val="nil"/>
              <w:left w:val="nil"/>
              <w:bottom w:val="single" w:sz="8" w:space="0" w:color="auto"/>
              <w:right w:val="single" w:sz="8" w:space="0" w:color="auto"/>
            </w:tcBorders>
            <w:noWrap/>
            <w:vAlign w:val="bottom"/>
            <w:hideMark/>
          </w:tcPr>
          <w:p w14:paraId="5DBFF12F" w14:textId="77777777" w:rsidR="007C7006" w:rsidRPr="007C7006" w:rsidRDefault="007C7006" w:rsidP="007C7006">
            <w:pPr>
              <w:spacing w:line="240" w:lineRule="auto"/>
              <w:ind w:firstLine="0"/>
              <w:jc w:val="center"/>
              <w:rPr>
                <w:rFonts w:ascii="Calibri" w:eastAsia="Times New Roman" w:hAnsi="Calibri" w:cs="Calibri"/>
                <w:b/>
                <w:bCs/>
                <w:color w:val="000000"/>
              </w:rPr>
            </w:pPr>
            <w:r w:rsidRPr="007C7006">
              <w:rPr>
                <w:rFonts w:ascii="Calibri" w:eastAsia="Times New Roman" w:hAnsi="Calibri" w:cs="Calibri"/>
                <w:b/>
                <w:bCs/>
                <w:color w:val="000000"/>
              </w:rPr>
              <w:t>108,069</w:t>
            </w:r>
          </w:p>
        </w:tc>
      </w:tr>
    </w:tbl>
    <w:p w14:paraId="11769270" w14:textId="77777777" w:rsidR="005F11B4" w:rsidRDefault="005F11B4" w:rsidP="005F11B4">
      <w:pPr>
        <w:jc w:val="center"/>
      </w:pPr>
    </w:p>
    <w:p w14:paraId="28E4AC85" w14:textId="56C8FF51" w:rsidR="005F11B4" w:rsidRDefault="005F11B4" w:rsidP="005F11B4">
      <w:r>
        <w:t>На основе данной таблицы был построен график зависимости выходного напряжения от входного кода. (см. рис. 4)</w:t>
      </w:r>
    </w:p>
    <w:p w14:paraId="74F8FB49" w14:textId="52FF697B" w:rsidR="005F11B4" w:rsidRDefault="005F11B4" w:rsidP="005F11B4">
      <w:pPr>
        <w:jc w:val="center"/>
      </w:pPr>
      <w:r>
        <w:rPr>
          <w:noProof/>
        </w:rPr>
        <w:lastRenderedPageBreak/>
        <w:drawing>
          <wp:inline distT="0" distB="0" distL="0" distR="0" wp14:anchorId="2B7E849A" wp14:editId="2FB1D785">
            <wp:extent cx="4572000" cy="2743200"/>
            <wp:effectExtent l="0" t="0" r="0" b="0"/>
            <wp:docPr id="171092228" name="Диаграмма 1">
              <a:extLst xmlns:a="http://schemas.openxmlformats.org/drawingml/2006/main">
                <a:ext uri="{FF2B5EF4-FFF2-40B4-BE49-F238E27FC236}">
                  <a16:creationId xmlns:a16="http://schemas.microsoft.com/office/drawing/2014/main" id="{25DDA307-EE7C-DC94-4213-73F67FA69F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0A12FD2" w14:textId="56EF6B3D" w:rsidR="005F11B4" w:rsidRDefault="005F11B4" w:rsidP="005F11B4">
      <w:pPr>
        <w:jc w:val="center"/>
      </w:pPr>
      <w:r>
        <w:t>Рис. 4</w:t>
      </w:r>
    </w:p>
    <w:p w14:paraId="0F87115D" w14:textId="0A25950C" w:rsidR="005F11B4" w:rsidRDefault="005F11B4" w:rsidP="005F11B4">
      <w:r>
        <w:t xml:space="preserve">Для измерения быстродействия ЦАП вместо идеального ОУ подключили реальный ОУ </w:t>
      </w:r>
      <w:r>
        <w:rPr>
          <w:lang w:val="en-US"/>
        </w:rPr>
        <w:t>LM</w:t>
      </w:r>
      <w:r w:rsidRPr="005F11B4">
        <w:t>741</w:t>
      </w:r>
      <w:r>
        <w:rPr>
          <w:lang w:val="en-US"/>
        </w:rPr>
        <w:t>H</w:t>
      </w:r>
      <w:r w:rsidRPr="005F11B4">
        <w:t xml:space="preserve">. </w:t>
      </w:r>
      <w:r>
        <w:t xml:space="preserve">Ключ </w:t>
      </w:r>
      <w:r>
        <w:rPr>
          <w:lang w:val="en-US"/>
        </w:rPr>
        <w:t xml:space="preserve">S3 </w:t>
      </w:r>
      <w:r>
        <w:t>заменили на ключ с задержкой времени.</w:t>
      </w:r>
    </w:p>
    <w:p w14:paraId="756F7EB3" w14:textId="3DAA5341" w:rsidR="005F11B4" w:rsidRPr="005F11B4" w:rsidRDefault="003955D0" w:rsidP="005F11B4">
      <w:r w:rsidRPr="003955D0">
        <w:rPr>
          <w:noProof/>
        </w:rPr>
        <w:drawing>
          <wp:inline distT="0" distB="0" distL="0" distR="0" wp14:anchorId="4A48B60F" wp14:editId="46558287">
            <wp:extent cx="5392857" cy="4198288"/>
            <wp:effectExtent l="0" t="0" r="0" b="0"/>
            <wp:docPr id="16826833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83359" name=""/>
                    <pic:cNvPicPr/>
                  </pic:nvPicPr>
                  <pic:blipFill>
                    <a:blip r:embed="rId17"/>
                    <a:stretch>
                      <a:fillRect/>
                    </a:stretch>
                  </pic:blipFill>
                  <pic:spPr>
                    <a:xfrm>
                      <a:off x="0" y="0"/>
                      <a:ext cx="5394769" cy="4199777"/>
                    </a:xfrm>
                    <a:prstGeom prst="rect">
                      <a:avLst/>
                    </a:prstGeom>
                  </pic:spPr>
                </pic:pic>
              </a:graphicData>
            </a:graphic>
          </wp:inline>
        </w:drawing>
      </w:r>
    </w:p>
    <w:p w14:paraId="2CAE798B" w14:textId="3E64577F" w:rsidR="007C7006" w:rsidRPr="00370123" w:rsidRDefault="003955D0" w:rsidP="003955D0">
      <w:r>
        <w:t xml:space="preserve">С помощью осциллографа на выходе ЦАП был снят искаженный импульс напряжения, представленный на </w:t>
      </w:r>
      <w:r>
        <w:fldChar w:fldCharType="begin"/>
      </w:r>
      <w:r>
        <w:instrText xml:space="preserve"> REF _Ref119525208 \h </w:instrText>
      </w:r>
      <w:r>
        <w:fldChar w:fldCharType="separate"/>
      </w:r>
      <w:r>
        <w:t>рисунке</w:t>
      </w:r>
      <w:r>
        <w:fldChar w:fldCharType="end"/>
      </w:r>
      <w:r>
        <w:t>.</w:t>
      </w:r>
    </w:p>
    <w:p w14:paraId="62071A15" w14:textId="1BF922AE" w:rsidR="003955D0" w:rsidRPr="00370123" w:rsidRDefault="003955D0" w:rsidP="003955D0">
      <w:pPr>
        <w:pStyle w:val="affd"/>
      </w:pPr>
      <w:r>
        <w:lastRenderedPageBreak/>
        <w:t xml:space="preserve">Для ОУ </w:t>
      </w:r>
      <w:r>
        <w:rPr>
          <w:lang w:val="en-US"/>
        </w:rPr>
        <w:t>LM</w:t>
      </w:r>
      <w:r>
        <w:t>741</w:t>
      </w:r>
      <w:r>
        <w:rPr>
          <w:lang w:val="en-US"/>
        </w:rPr>
        <w:t>H</w:t>
      </w:r>
      <w:r>
        <w:t xml:space="preserve"> длительность переднего фронта импульса составила </w:t>
      </w:r>
      <w:r w:rsidRPr="003955D0">
        <w:t>2</w:t>
      </w:r>
      <w:r>
        <w:t>.</w:t>
      </w:r>
      <w:r w:rsidRPr="003955D0">
        <w:t>247</w:t>
      </w:r>
      <w:r>
        <w:t>мс.</w:t>
      </w:r>
    </w:p>
    <w:p w14:paraId="0337E73A" w14:textId="0E4FF227" w:rsidR="003955D0" w:rsidRDefault="003955D0" w:rsidP="003955D0">
      <w:pPr>
        <w:pStyle w:val="affd"/>
      </w:pPr>
      <w:r>
        <w:t>Была собрана схема АЦП. (см. рис. 5)</w:t>
      </w:r>
    </w:p>
    <w:p w14:paraId="051AC847" w14:textId="781772BC" w:rsidR="003955D0" w:rsidRPr="003955D0" w:rsidRDefault="003955D0" w:rsidP="003955D0">
      <w:pPr>
        <w:pStyle w:val="affd"/>
      </w:pPr>
      <w:r w:rsidRPr="003955D0">
        <w:rPr>
          <w:noProof/>
        </w:rPr>
        <w:drawing>
          <wp:inline distT="0" distB="0" distL="0" distR="0" wp14:anchorId="36999D65" wp14:editId="6E0A2B8C">
            <wp:extent cx="5715587" cy="3077154"/>
            <wp:effectExtent l="0" t="0" r="0" b="0"/>
            <wp:docPr id="8624796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79627" name=""/>
                    <pic:cNvPicPr/>
                  </pic:nvPicPr>
                  <pic:blipFill>
                    <a:blip r:embed="rId18"/>
                    <a:stretch>
                      <a:fillRect/>
                    </a:stretch>
                  </pic:blipFill>
                  <pic:spPr>
                    <a:xfrm>
                      <a:off x="0" y="0"/>
                      <a:ext cx="5717881" cy="3078389"/>
                    </a:xfrm>
                    <a:prstGeom prst="rect">
                      <a:avLst/>
                    </a:prstGeom>
                  </pic:spPr>
                </pic:pic>
              </a:graphicData>
            </a:graphic>
          </wp:inline>
        </w:drawing>
      </w:r>
    </w:p>
    <w:p w14:paraId="1155D52D" w14:textId="675DC1CE" w:rsidR="003955D0" w:rsidRDefault="003955D0" w:rsidP="003955D0">
      <w:pPr>
        <w:pStyle w:val="affd"/>
      </w:pPr>
      <w:r>
        <w:t xml:space="preserve">Нашли опорное напряжение </w:t>
      </w:r>
      <m:oMath>
        <m:sSub>
          <m:sSubPr>
            <m:ctrlPr>
              <w:rPr>
                <w:rFonts w:ascii="Cambria Math" w:hAnsi="Cambria Math"/>
                <w:i/>
                <w:lang w:val="en-US"/>
              </w:rPr>
            </m:ctrlPr>
          </m:sSubPr>
          <m:e>
            <m:r>
              <w:rPr>
                <w:rFonts w:ascii="Cambria Math" w:hAnsi="Cambria Math"/>
                <w:lang w:val="en-US"/>
              </w:rPr>
              <m:t>E</m:t>
            </m:r>
          </m:e>
          <m:sub>
            <m:r>
              <w:rPr>
                <w:rFonts w:ascii="Cambria Math" w:hAnsi="Cambria Math"/>
              </w:rPr>
              <m:t>0</m:t>
            </m:r>
          </m:sub>
        </m:sSub>
      </m:oMath>
      <w:r>
        <w:t xml:space="preserve"> использовав формулу:</w:t>
      </w:r>
    </w:p>
    <w:p w14:paraId="24DFC9C2" w14:textId="77777777" w:rsidR="003955D0" w:rsidRDefault="00000000" w:rsidP="003955D0">
      <w:pPr>
        <w:pStyle w:val="affd"/>
      </w:pPr>
      <m:oMath>
        <m:sSub>
          <m:sSubPr>
            <m:ctrlPr>
              <w:rPr>
                <w:rFonts w:ascii="Cambria Math" w:hAnsi="Cambria Math"/>
                <w:i/>
                <w:lang w:val="en-US"/>
              </w:rPr>
            </m:ctrlPr>
          </m:sSubPr>
          <m:e>
            <m:r>
              <w:rPr>
                <w:rFonts w:ascii="Cambria Math" w:hAnsi="Cambria Math"/>
                <w:lang w:val="en-US"/>
              </w:rPr>
              <m:t>E</m:t>
            </m:r>
          </m:e>
          <m:sub>
            <m:r>
              <w:rPr>
                <w:rFonts w:ascii="Cambria Math" w:hAnsi="Cambria Math"/>
              </w:rPr>
              <m:t>0</m:t>
            </m:r>
          </m:sub>
        </m:sSub>
        <m:r>
          <w:rPr>
            <w:rFonts w:ascii="Cambria Math" w:hAnsi="Cambria Math"/>
          </w:rPr>
          <m:t>=</m:t>
        </m:r>
        <m:d>
          <m:dPr>
            <m:ctrlPr>
              <w:rPr>
                <w:rFonts w:ascii="Cambria Math" w:hAnsi="Cambria Math"/>
                <w:i/>
              </w:rPr>
            </m:ctrlPr>
          </m:dPr>
          <m:e>
            <m:sSup>
              <m:sSupPr>
                <m:ctrlPr>
                  <w:rPr>
                    <w:rFonts w:ascii="Cambria Math" w:hAnsi="Cambria Math"/>
                    <w:i/>
                    <w:lang w:val="en-US"/>
                  </w:rPr>
                </m:ctrlPr>
              </m:sSupPr>
              <m:e>
                <m:r>
                  <w:rPr>
                    <w:rFonts w:ascii="Cambria Math" w:hAnsi="Cambria Math"/>
                  </w:rPr>
                  <m:t>2</m:t>
                </m:r>
              </m:e>
              <m:sup>
                <m:r>
                  <w:rPr>
                    <w:rFonts w:ascii="Cambria Math" w:hAnsi="Cambria Math"/>
                    <w:lang w:val="en-US"/>
                  </w:rPr>
                  <m:t>p</m:t>
                </m:r>
                <m:r>
                  <w:rPr>
                    <w:rFonts w:ascii="Cambria Math" w:hAnsi="Cambria Math"/>
                  </w:rPr>
                  <m:t>-1</m:t>
                </m:r>
              </m:sup>
            </m:sSup>
            <m: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rPr>
                  <m:t>p-1</m:t>
                </m:r>
              </m:sub>
            </m:sSub>
            <m:r>
              <w:rPr>
                <w:rFonts w:ascii="Cambria Math" w:hAnsi="Cambria Math"/>
              </w:rPr>
              <m:t>+</m:t>
            </m:r>
            <m:sSup>
              <m:sSupPr>
                <m:ctrlPr>
                  <w:rPr>
                    <w:rFonts w:ascii="Cambria Math" w:hAnsi="Cambria Math"/>
                    <w:i/>
                    <w:lang w:val="en-US"/>
                  </w:rPr>
                </m:ctrlPr>
              </m:sSupPr>
              <m:e>
                <m:r>
                  <w:rPr>
                    <w:rFonts w:ascii="Cambria Math" w:hAnsi="Cambria Math"/>
                  </w:rPr>
                  <m:t>2</m:t>
                </m:r>
              </m:e>
              <m:sup>
                <m:r>
                  <w:rPr>
                    <w:rFonts w:ascii="Cambria Math" w:hAnsi="Cambria Math"/>
                    <w:lang w:val="en-US"/>
                  </w:rPr>
                  <m:t>p</m:t>
                </m:r>
                <m:r>
                  <w:rPr>
                    <w:rFonts w:ascii="Cambria Math" w:hAnsi="Cambria Math"/>
                  </w:rPr>
                  <m:t>-2</m:t>
                </m:r>
              </m:sup>
            </m:sSup>
            <m: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rPr>
                  <m:t>p-2</m:t>
                </m:r>
              </m:sub>
            </m:sSub>
            <m:r>
              <w:rPr>
                <w:rFonts w:ascii="Cambria Math" w:hAnsi="Cambria Math"/>
              </w:rPr>
              <m:t>+</m:t>
            </m:r>
            <m:sSup>
              <m:sSupPr>
                <m:ctrlPr>
                  <w:rPr>
                    <w:rFonts w:ascii="Cambria Math" w:hAnsi="Cambria Math"/>
                    <w:i/>
                    <w:lang w:val="en-US"/>
                  </w:rPr>
                </m:ctrlPr>
              </m:sSupPr>
              <m:e>
                <m:r>
                  <w:rPr>
                    <w:rFonts w:ascii="Cambria Math" w:hAnsi="Cambria Math"/>
                  </w:rPr>
                  <m:t>2</m:t>
                </m:r>
              </m:e>
              <m:sup>
                <m:r>
                  <w:rPr>
                    <w:rFonts w:ascii="Cambria Math" w:hAnsi="Cambria Math"/>
                    <w:lang w:val="en-US"/>
                  </w:rPr>
                  <m:t>p</m:t>
                </m:r>
                <m:r>
                  <w:rPr>
                    <w:rFonts w:ascii="Cambria Math" w:hAnsi="Cambria Math"/>
                  </w:rPr>
                  <m:t>-3</m:t>
                </m:r>
              </m:sup>
            </m:sSup>
            <m: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rPr>
                  <m:t>p-3</m:t>
                </m:r>
              </m:sub>
            </m:sSub>
          </m:e>
        </m:d>
        <m:r>
          <w:rPr>
            <w:rFonts w:ascii="Cambria Math" w:hAnsi="Cambria Math"/>
          </w:rPr>
          <m:t>* Δ</m:t>
        </m:r>
      </m:oMath>
      <w:r w:rsidR="003955D0">
        <w:t xml:space="preserve">, где </w:t>
      </w:r>
      <w:r w:rsidR="003955D0">
        <w:rPr>
          <w:lang w:val="en-US"/>
        </w:rPr>
        <w:t>p</w:t>
      </w:r>
      <w:r w:rsidR="003955D0" w:rsidRPr="007820C6">
        <w:t xml:space="preserve"> </w:t>
      </w:r>
      <w:r w:rsidR="003955D0">
        <w:t>– разряд входного двоичного слова, Δ – шаг квантования.</w:t>
      </w:r>
    </w:p>
    <w:p w14:paraId="384BE9F9" w14:textId="77777777" w:rsidR="003955D0" w:rsidRDefault="003955D0" w:rsidP="003955D0">
      <w:pPr>
        <w:pStyle w:val="affd"/>
      </w:pPr>
      <w:r>
        <w:t xml:space="preserve">Опорное напряжение для Δ = 15 мВ и </w:t>
      </w:r>
      <w:r>
        <w:rPr>
          <w:lang w:val="en-US"/>
        </w:rPr>
        <w:t>p</w:t>
      </w:r>
      <w:r>
        <w:t xml:space="preserve"> = 3:</w:t>
      </w:r>
    </w:p>
    <w:p w14:paraId="535BCEC5" w14:textId="77777777" w:rsidR="003955D0" w:rsidRDefault="00000000" w:rsidP="003955D0">
      <w:pPr>
        <w:pStyle w:val="affd"/>
      </w:pPr>
      <m:oMath>
        <m:sSub>
          <m:sSubPr>
            <m:ctrlPr>
              <w:rPr>
                <w:rFonts w:ascii="Cambria Math" w:hAnsi="Cambria Math"/>
                <w:i/>
                <w:lang w:val="en-US"/>
              </w:rPr>
            </m:ctrlPr>
          </m:sSubPr>
          <m:e>
            <m:r>
              <w:rPr>
                <w:rFonts w:ascii="Cambria Math" w:hAnsi="Cambria Math"/>
                <w:lang w:val="en-US"/>
              </w:rPr>
              <m:t>E</m:t>
            </m:r>
          </m:e>
          <m:sub>
            <m:r>
              <w:rPr>
                <w:rFonts w:ascii="Cambria Math" w:hAnsi="Cambria Math"/>
              </w:rPr>
              <m:t>0</m:t>
            </m:r>
          </m:sub>
        </m:sSub>
        <m:r>
          <w:rPr>
            <w:rFonts w:ascii="Cambria Math" w:hAnsi="Cambria Math"/>
          </w:rPr>
          <m:t>=</m:t>
        </m:r>
        <m:d>
          <m:dPr>
            <m:ctrlPr>
              <w:rPr>
                <w:rFonts w:ascii="Cambria Math" w:hAnsi="Cambria Math"/>
                <w:i/>
              </w:rPr>
            </m:ctrlPr>
          </m:dPr>
          <m:e>
            <m:sSup>
              <m:sSupPr>
                <m:ctrlPr>
                  <w:rPr>
                    <w:rFonts w:ascii="Cambria Math" w:hAnsi="Cambria Math"/>
                    <w:i/>
                    <w:lang w:val="en-US"/>
                  </w:rPr>
                </m:ctrlPr>
              </m:sSupPr>
              <m:e>
                <m:r>
                  <w:rPr>
                    <w:rFonts w:ascii="Cambria Math" w:hAnsi="Cambria Math"/>
                  </w:rPr>
                  <m:t>2</m:t>
                </m:r>
              </m:e>
              <m:sup>
                <m:r>
                  <w:rPr>
                    <w:rFonts w:ascii="Cambria Math" w:hAnsi="Cambria Math"/>
                  </w:rPr>
                  <m:t>2</m:t>
                </m:r>
              </m:sup>
            </m:sSup>
            <m: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rPr>
                  <m:t>2</m:t>
                </m:r>
              </m:sub>
            </m:sSub>
            <m:r>
              <w:rPr>
                <w:rFonts w:ascii="Cambria Math" w:hAnsi="Cambria Math"/>
              </w:rPr>
              <m:t>+</m:t>
            </m:r>
            <m:sSup>
              <m:sSupPr>
                <m:ctrlPr>
                  <w:rPr>
                    <w:rFonts w:ascii="Cambria Math" w:hAnsi="Cambria Math"/>
                    <w:i/>
                    <w:lang w:val="en-US"/>
                  </w:rPr>
                </m:ctrlPr>
              </m:sSupPr>
              <m:e>
                <m:r>
                  <w:rPr>
                    <w:rFonts w:ascii="Cambria Math" w:hAnsi="Cambria Math"/>
                  </w:rPr>
                  <m:t>2</m:t>
                </m:r>
              </m:e>
              <m:sup>
                <m:r>
                  <w:rPr>
                    <w:rFonts w:ascii="Cambria Math" w:hAnsi="Cambria Math"/>
                  </w:rPr>
                  <m:t>1</m:t>
                </m:r>
              </m:sup>
            </m:sSup>
            <m: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rPr>
                  <m:t>1</m:t>
                </m:r>
              </m:sub>
            </m:sSub>
            <m:r>
              <w:rPr>
                <w:rFonts w:ascii="Cambria Math" w:hAnsi="Cambria Math"/>
              </w:rPr>
              <m:t>+</m:t>
            </m:r>
            <m:sSup>
              <m:sSupPr>
                <m:ctrlPr>
                  <w:rPr>
                    <w:rFonts w:ascii="Cambria Math" w:hAnsi="Cambria Math"/>
                    <w:i/>
                    <w:lang w:val="en-US"/>
                  </w:rPr>
                </m:ctrlPr>
              </m:sSupPr>
              <m:e>
                <m:r>
                  <w:rPr>
                    <w:rFonts w:ascii="Cambria Math" w:hAnsi="Cambria Math"/>
                  </w:rPr>
                  <m:t>2</m:t>
                </m:r>
              </m:e>
              <m:sup>
                <m:r>
                  <w:rPr>
                    <w:rFonts w:ascii="Cambria Math" w:hAnsi="Cambria Math"/>
                  </w:rPr>
                  <m:t>1</m:t>
                </m:r>
              </m:sup>
            </m:sSup>
            <m: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rPr>
                  <m:t>1</m:t>
                </m:r>
              </m:sub>
            </m:sSub>
          </m:e>
        </m:d>
        <m:r>
          <w:rPr>
            <w:rFonts w:ascii="Cambria Math" w:hAnsi="Cambria Math"/>
          </w:rPr>
          <m:t>* Δ</m:t>
        </m:r>
      </m:oMath>
      <w:r w:rsidR="003955D0">
        <w:t xml:space="preserve"> = (4+2+1) * 0.015 = 105 мВ</w:t>
      </w:r>
    </w:p>
    <w:p w14:paraId="20C0B39E" w14:textId="07B96320" w:rsidR="003955D0" w:rsidRDefault="003955D0" w:rsidP="003955D0">
      <w:pPr>
        <w:pStyle w:val="affd"/>
      </w:pPr>
      <w:r>
        <w:t xml:space="preserve">К входу АЦП подключили генератор треугольных импульсов. На выходе АЦП наблюдалась согласованное изменение входного сигнала. Изменения логических уровней показаны на </w:t>
      </w:r>
      <w:r>
        <w:fldChar w:fldCharType="begin"/>
      </w:r>
      <w:r>
        <w:instrText xml:space="preserve"> REF _Ref119526247 \h </w:instrText>
      </w:r>
      <w:r>
        <w:fldChar w:fldCharType="separate"/>
      </w:r>
      <w:r>
        <w:t>рисунках</w:t>
      </w:r>
      <w:r>
        <w:fldChar w:fldCharType="end"/>
      </w:r>
      <w:r>
        <w:t>.</w:t>
      </w:r>
    </w:p>
    <w:p w14:paraId="1BA51ADF" w14:textId="4E520834" w:rsidR="002E4DD3" w:rsidRDefault="002E4DD3" w:rsidP="003955D0">
      <w:pPr>
        <w:pStyle w:val="affd"/>
      </w:pPr>
      <w:r w:rsidRPr="002E4DD3">
        <w:rPr>
          <w:noProof/>
        </w:rPr>
        <w:drawing>
          <wp:inline distT="0" distB="0" distL="0" distR="0" wp14:anchorId="3C118649" wp14:editId="5FA4F354">
            <wp:extent cx="5327374" cy="2536113"/>
            <wp:effectExtent l="0" t="0" r="0" b="0"/>
            <wp:docPr id="287187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87104" name=""/>
                    <pic:cNvPicPr/>
                  </pic:nvPicPr>
                  <pic:blipFill>
                    <a:blip r:embed="rId19"/>
                    <a:stretch>
                      <a:fillRect/>
                    </a:stretch>
                  </pic:blipFill>
                  <pic:spPr>
                    <a:xfrm>
                      <a:off x="0" y="0"/>
                      <a:ext cx="5329263" cy="2537012"/>
                    </a:xfrm>
                    <a:prstGeom prst="rect">
                      <a:avLst/>
                    </a:prstGeom>
                  </pic:spPr>
                </pic:pic>
              </a:graphicData>
            </a:graphic>
          </wp:inline>
        </w:drawing>
      </w:r>
    </w:p>
    <w:p w14:paraId="6A2C29D6" w14:textId="7C4C3C1A" w:rsidR="002E4DD3" w:rsidRDefault="002E4DD3" w:rsidP="003955D0">
      <w:pPr>
        <w:pStyle w:val="affd"/>
      </w:pPr>
      <w:r>
        <w:lastRenderedPageBreak/>
        <w:t>Подключили на входе АЦП источник постоянного напряжения.</w:t>
      </w:r>
    </w:p>
    <w:p w14:paraId="4E98DAD0" w14:textId="77777777" w:rsidR="002E4DD3" w:rsidRPr="002E4DD3" w:rsidRDefault="002E4DD3" w:rsidP="002E4DD3">
      <w:pPr>
        <w:pStyle w:val="affd"/>
      </w:pPr>
      <w:r w:rsidRPr="002E4DD3">
        <w:t>Далее была составлена таблица зависимости выходного сигнала от напряжения, таблица 2.</w:t>
      </w:r>
    </w:p>
    <w:tbl>
      <w:tblPr>
        <w:tblW w:w="1920" w:type="dxa"/>
        <w:jc w:val="center"/>
        <w:tblLook w:val="04A0" w:firstRow="1" w:lastRow="0" w:firstColumn="1" w:lastColumn="0" w:noHBand="0" w:noVBand="1"/>
      </w:tblPr>
      <w:tblGrid>
        <w:gridCol w:w="960"/>
        <w:gridCol w:w="1058"/>
      </w:tblGrid>
      <w:tr w:rsidR="002E4DD3" w:rsidRPr="002E4DD3" w14:paraId="5FFE5D3A" w14:textId="77777777" w:rsidTr="002E4DD3">
        <w:trPr>
          <w:trHeight w:val="290"/>
          <w:jc w:val="center"/>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2587F677" w14:textId="77777777" w:rsidR="002E4DD3" w:rsidRPr="002E4DD3" w:rsidRDefault="002E4DD3" w:rsidP="002E4DD3">
            <w:pPr>
              <w:spacing w:line="240" w:lineRule="auto"/>
              <w:ind w:firstLine="0"/>
              <w:jc w:val="center"/>
              <w:rPr>
                <w:rFonts w:ascii="Calibri" w:eastAsia="Times New Roman" w:hAnsi="Calibri" w:cs="Calibri"/>
                <w:b/>
                <w:bCs/>
                <w:color w:val="000000"/>
              </w:rPr>
            </w:pPr>
            <w:proofErr w:type="spellStart"/>
            <w:proofErr w:type="gramStart"/>
            <w:r w:rsidRPr="002E4DD3">
              <w:rPr>
                <w:rFonts w:ascii="Calibri" w:eastAsia="Times New Roman" w:hAnsi="Calibri" w:cs="Calibri"/>
                <w:b/>
                <w:bCs/>
                <w:color w:val="000000"/>
              </w:rPr>
              <w:t>U,вх</w:t>
            </w:r>
            <w:proofErr w:type="spellEnd"/>
            <w:proofErr w:type="gramEnd"/>
            <w:r w:rsidRPr="002E4DD3">
              <w:rPr>
                <w:rFonts w:ascii="Calibri" w:eastAsia="Times New Roman" w:hAnsi="Calibri" w:cs="Calibri"/>
                <w:b/>
                <w:bCs/>
                <w:color w:val="000000"/>
              </w:rPr>
              <w:t xml:space="preserve"> мВ</w:t>
            </w:r>
          </w:p>
        </w:tc>
        <w:tc>
          <w:tcPr>
            <w:tcW w:w="960" w:type="dxa"/>
            <w:tcBorders>
              <w:top w:val="single" w:sz="4" w:space="0" w:color="auto"/>
              <w:left w:val="nil"/>
              <w:bottom w:val="single" w:sz="4" w:space="0" w:color="auto"/>
              <w:right w:val="single" w:sz="4" w:space="0" w:color="auto"/>
            </w:tcBorders>
            <w:noWrap/>
            <w:vAlign w:val="bottom"/>
            <w:hideMark/>
          </w:tcPr>
          <w:p w14:paraId="6C06E7FA" w14:textId="77777777" w:rsidR="002E4DD3" w:rsidRPr="002E4DD3" w:rsidRDefault="002E4DD3" w:rsidP="002E4DD3">
            <w:pPr>
              <w:spacing w:line="240" w:lineRule="auto"/>
              <w:ind w:firstLine="0"/>
              <w:jc w:val="center"/>
              <w:rPr>
                <w:rFonts w:ascii="Calibri" w:eastAsia="Times New Roman" w:hAnsi="Calibri" w:cs="Calibri"/>
                <w:b/>
                <w:bCs/>
                <w:color w:val="000000"/>
              </w:rPr>
            </w:pPr>
            <w:r w:rsidRPr="002E4DD3">
              <w:rPr>
                <w:rFonts w:ascii="Calibri" w:eastAsia="Times New Roman" w:hAnsi="Calibri" w:cs="Calibri"/>
                <w:b/>
                <w:bCs/>
                <w:color w:val="000000"/>
              </w:rPr>
              <w:t>Сигнал</w:t>
            </w:r>
          </w:p>
        </w:tc>
      </w:tr>
      <w:tr w:rsidR="002E4DD3" w:rsidRPr="002E4DD3" w14:paraId="20DE32A2" w14:textId="77777777" w:rsidTr="002E4DD3">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3C4B5A34" w14:textId="77777777" w:rsidR="002E4DD3" w:rsidRPr="002E4DD3" w:rsidRDefault="002E4DD3" w:rsidP="002E4DD3">
            <w:pPr>
              <w:spacing w:line="240" w:lineRule="auto"/>
              <w:ind w:firstLine="0"/>
              <w:jc w:val="center"/>
              <w:rPr>
                <w:rFonts w:ascii="Calibri" w:eastAsia="Times New Roman" w:hAnsi="Calibri" w:cs="Calibri"/>
                <w:b/>
                <w:bCs/>
                <w:color w:val="000000"/>
              </w:rPr>
            </w:pPr>
            <w:r w:rsidRPr="002E4DD3">
              <w:rPr>
                <w:rFonts w:ascii="Calibri" w:eastAsia="Times New Roman" w:hAnsi="Calibri" w:cs="Calibri"/>
                <w:b/>
                <w:bCs/>
                <w:color w:val="000000"/>
              </w:rPr>
              <w:t>0</w:t>
            </w:r>
          </w:p>
        </w:tc>
        <w:tc>
          <w:tcPr>
            <w:tcW w:w="960" w:type="dxa"/>
            <w:tcBorders>
              <w:top w:val="nil"/>
              <w:left w:val="nil"/>
              <w:bottom w:val="single" w:sz="4" w:space="0" w:color="auto"/>
              <w:right w:val="single" w:sz="4" w:space="0" w:color="auto"/>
            </w:tcBorders>
            <w:noWrap/>
            <w:vAlign w:val="bottom"/>
            <w:hideMark/>
          </w:tcPr>
          <w:p w14:paraId="31D05874" w14:textId="77777777" w:rsidR="002E4DD3" w:rsidRPr="002E4DD3" w:rsidRDefault="002E4DD3" w:rsidP="002E4DD3">
            <w:pPr>
              <w:spacing w:line="240" w:lineRule="auto"/>
              <w:ind w:firstLine="0"/>
              <w:jc w:val="center"/>
              <w:rPr>
                <w:rFonts w:ascii="Calibri" w:eastAsia="Times New Roman" w:hAnsi="Calibri" w:cs="Calibri"/>
                <w:b/>
                <w:bCs/>
                <w:color w:val="000000"/>
              </w:rPr>
            </w:pPr>
            <w:r w:rsidRPr="002E4DD3">
              <w:rPr>
                <w:rFonts w:ascii="Calibri" w:eastAsia="Times New Roman" w:hAnsi="Calibri" w:cs="Calibri"/>
                <w:b/>
                <w:bCs/>
                <w:color w:val="000000"/>
              </w:rPr>
              <w:t>000</w:t>
            </w:r>
          </w:p>
        </w:tc>
      </w:tr>
      <w:tr w:rsidR="002E4DD3" w:rsidRPr="002E4DD3" w14:paraId="73A3B3DA" w14:textId="77777777" w:rsidTr="002E4DD3">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07493830" w14:textId="77777777" w:rsidR="002E4DD3" w:rsidRPr="002E4DD3" w:rsidRDefault="002E4DD3" w:rsidP="002E4DD3">
            <w:pPr>
              <w:spacing w:line="240" w:lineRule="auto"/>
              <w:ind w:firstLine="0"/>
              <w:jc w:val="center"/>
              <w:rPr>
                <w:rFonts w:ascii="Calibri" w:eastAsia="Times New Roman" w:hAnsi="Calibri" w:cs="Calibri"/>
                <w:b/>
                <w:bCs/>
                <w:color w:val="000000"/>
              </w:rPr>
            </w:pPr>
            <w:r w:rsidRPr="002E4DD3">
              <w:rPr>
                <w:rFonts w:ascii="Calibri" w:eastAsia="Times New Roman" w:hAnsi="Calibri" w:cs="Calibri"/>
                <w:b/>
                <w:bCs/>
                <w:color w:val="000000"/>
              </w:rPr>
              <w:t>15</w:t>
            </w:r>
          </w:p>
        </w:tc>
        <w:tc>
          <w:tcPr>
            <w:tcW w:w="960" w:type="dxa"/>
            <w:tcBorders>
              <w:top w:val="nil"/>
              <w:left w:val="nil"/>
              <w:bottom w:val="single" w:sz="4" w:space="0" w:color="auto"/>
              <w:right w:val="single" w:sz="4" w:space="0" w:color="auto"/>
            </w:tcBorders>
            <w:noWrap/>
            <w:vAlign w:val="bottom"/>
            <w:hideMark/>
          </w:tcPr>
          <w:p w14:paraId="1EFD39EB" w14:textId="77777777" w:rsidR="002E4DD3" w:rsidRPr="002E4DD3" w:rsidRDefault="002E4DD3" w:rsidP="002E4DD3">
            <w:pPr>
              <w:spacing w:line="240" w:lineRule="auto"/>
              <w:ind w:firstLine="0"/>
              <w:jc w:val="center"/>
              <w:rPr>
                <w:rFonts w:ascii="Calibri" w:eastAsia="Times New Roman" w:hAnsi="Calibri" w:cs="Calibri"/>
                <w:b/>
                <w:bCs/>
                <w:color w:val="000000"/>
              </w:rPr>
            </w:pPr>
            <w:r w:rsidRPr="002E4DD3">
              <w:rPr>
                <w:rFonts w:ascii="Calibri" w:eastAsia="Times New Roman" w:hAnsi="Calibri" w:cs="Calibri"/>
                <w:b/>
                <w:bCs/>
                <w:color w:val="000000"/>
              </w:rPr>
              <w:t>001</w:t>
            </w:r>
          </w:p>
        </w:tc>
      </w:tr>
      <w:tr w:rsidR="002E4DD3" w:rsidRPr="002E4DD3" w14:paraId="49B668D9" w14:textId="77777777" w:rsidTr="002E4DD3">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6A3796F9" w14:textId="77777777" w:rsidR="002E4DD3" w:rsidRPr="002E4DD3" w:rsidRDefault="002E4DD3" w:rsidP="002E4DD3">
            <w:pPr>
              <w:spacing w:line="240" w:lineRule="auto"/>
              <w:ind w:firstLine="0"/>
              <w:jc w:val="center"/>
              <w:rPr>
                <w:rFonts w:ascii="Calibri" w:eastAsia="Times New Roman" w:hAnsi="Calibri" w:cs="Calibri"/>
                <w:b/>
                <w:bCs/>
                <w:color w:val="000000"/>
              </w:rPr>
            </w:pPr>
            <w:r w:rsidRPr="002E4DD3">
              <w:rPr>
                <w:rFonts w:ascii="Calibri" w:eastAsia="Times New Roman" w:hAnsi="Calibri" w:cs="Calibri"/>
                <w:b/>
                <w:bCs/>
                <w:color w:val="000000"/>
              </w:rPr>
              <w:t>30</w:t>
            </w:r>
          </w:p>
        </w:tc>
        <w:tc>
          <w:tcPr>
            <w:tcW w:w="960" w:type="dxa"/>
            <w:tcBorders>
              <w:top w:val="nil"/>
              <w:left w:val="nil"/>
              <w:bottom w:val="single" w:sz="4" w:space="0" w:color="auto"/>
              <w:right w:val="single" w:sz="4" w:space="0" w:color="auto"/>
            </w:tcBorders>
            <w:noWrap/>
            <w:vAlign w:val="bottom"/>
            <w:hideMark/>
          </w:tcPr>
          <w:p w14:paraId="71A7B422" w14:textId="77777777" w:rsidR="002E4DD3" w:rsidRPr="002E4DD3" w:rsidRDefault="002E4DD3" w:rsidP="002E4DD3">
            <w:pPr>
              <w:spacing w:line="240" w:lineRule="auto"/>
              <w:ind w:firstLine="0"/>
              <w:jc w:val="center"/>
              <w:rPr>
                <w:rFonts w:ascii="Calibri" w:eastAsia="Times New Roman" w:hAnsi="Calibri" w:cs="Calibri"/>
                <w:b/>
                <w:bCs/>
                <w:color w:val="000000"/>
              </w:rPr>
            </w:pPr>
            <w:r w:rsidRPr="002E4DD3">
              <w:rPr>
                <w:rFonts w:ascii="Calibri" w:eastAsia="Times New Roman" w:hAnsi="Calibri" w:cs="Calibri"/>
                <w:b/>
                <w:bCs/>
                <w:color w:val="000000"/>
              </w:rPr>
              <w:t>010</w:t>
            </w:r>
          </w:p>
        </w:tc>
      </w:tr>
      <w:tr w:rsidR="002E4DD3" w:rsidRPr="002E4DD3" w14:paraId="45B03532" w14:textId="77777777" w:rsidTr="002E4DD3">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75E12744" w14:textId="77777777" w:rsidR="002E4DD3" w:rsidRPr="002E4DD3" w:rsidRDefault="002E4DD3" w:rsidP="002E4DD3">
            <w:pPr>
              <w:spacing w:line="240" w:lineRule="auto"/>
              <w:ind w:firstLine="0"/>
              <w:jc w:val="center"/>
              <w:rPr>
                <w:rFonts w:ascii="Calibri" w:eastAsia="Times New Roman" w:hAnsi="Calibri" w:cs="Calibri"/>
                <w:b/>
                <w:bCs/>
                <w:color w:val="000000"/>
              </w:rPr>
            </w:pPr>
            <w:r w:rsidRPr="002E4DD3">
              <w:rPr>
                <w:rFonts w:ascii="Calibri" w:eastAsia="Times New Roman" w:hAnsi="Calibri" w:cs="Calibri"/>
                <w:b/>
                <w:bCs/>
                <w:color w:val="000000"/>
              </w:rPr>
              <w:t>45</w:t>
            </w:r>
          </w:p>
        </w:tc>
        <w:tc>
          <w:tcPr>
            <w:tcW w:w="960" w:type="dxa"/>
            <w:tcBorders>
              <w:top w:val="nil"/>
              <w:left w:val="nil"/>
              <w:bottom w:val="single" w:sz="4" w:space="0" w:color="auto"/>
              <w:right w:val="single" w:sz="4" w:space="0" w:color="auto"/>
            </w:tcBorders>
            <w:noWrap/>
            <w:vAlign w:val="bottom"/>
            <w:hideMark/>
          </w:tcPr>
          <w:p w14:paraId="59AC651F" w14:textId="77777777" w:rsidR="002E4DD3" w:rsidRPr="002E4DD3" w:rsidRDefault="002E4DD3" w:rsidP="002E4DD3">
            <w:pPr>
              <w:spacing w:line="240" w:lineRule="auto"/>
              <w:ind w:firstLine="0"/>
              <w:jc w:val="center"/>
              <w:rPr>
                <w:rFonts w:ascii="Calibri" w:eastAsia="Times New Roman" w:hAnsi="Calibri" w:cs="Calibri"/>
                <w:b/>
                <w:bCs/>
                <w:color w:val="000000"/>
              </w:rPr>
            </w:pPr>
            <w:r w:rsidRPr="002E4DD3">
              <w:rPr>
                <w:rFonts w:ascii="Calibri" w:eastAsia="Times New Roman" w:hAnsi="Calibri" w:cs="Calibri"/>
                <w:b/>
                <w:bCs/>
                <w:color w:val="000000"/>
              </w:rPr>
              <w:t>011</w:t>
            </w:r>
          </w:p>
        </w:tc>
      </w:tr>
      <w:tr w:rsidR="002E4DD3" w:rsidRPr="002E4DD3" w14:paraId="15E5C9E6" w14:textId="77777777" w:rsidTr="002E4DD3">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13F59E53" w14:textId="77777777" w:rsidR="002E4DD3" w:rsidRPr="002E4DD3" w:rsidRDefault="002E4DD3" w:rsidP="002E4DD3">
            <w:pPr>
              <w:spacing w:line="240" w:lineRule="auto"/>
              <w:ind w:firstLine="0"/>
              <w:jc w:val="center"/>
              <w:rPr>
                <w:rFonts w:ascii="Calibri" w:eastAsia="Times New Roman" w:hAnsi="Calibri" w:cs="Calibri"/>
                <w:b/>
                <w:bCs/>
                <w:color w:val="000000"/>
              </w:rPr>
            </w:pPr>
            <w:r w:rsidRPr="002E4DD3">
              <w:rPr>
                <w:rFonts w:ascii="Calibri" w:eastAsia="Times New Roman" w:hAnsi="Calibri" w:cs="Calibri"/>
                <w:b/>
                <w:bCs/>
                <w:color w:val="000000"/>
              </w:rPr>
              <w:t>60</w:t>
            </w:r>
          </w:p>
        </w:tc>
        <w:tc>
          <w:tcPr>
            <w:tcW w:w="960" w:type="dxa"/>
            <w:tcBorders>
              <w:top w:val="nil"/>
              <w:left w:val="nil"/>
              <w:bottom w:val="single" w:sz="4" w:space="0" w:color="auto"/>
              <w:right w:val="single" w:sz="4" w:space="0" w:color="auto"/>
            </w:tcBorders>
            <w:noWrap/>
            <w:vAlign w:val="bottom"/>
            <w:hideMark/>
          </w:tcPr>
          <w:p w14:paraId="50C7A3DA" w14:textId="77777777" w:rsidR="002E4DD3" w:rsidRPr="002E4DD3" w:rsidRDefault="002E4DD3" w:rsidP="002E4DD3">
            <w:pPr>
              <w:spacing w:line="240" w:lineRule="auto"/>
              <w:ind w:firstLine="0"/>
              <w:jc w:val="center"/>
              <w:rPr>
                <w:rFonts w:ascii="Calibri" w:eastAsia="Times New Roman" w:hAnsi="Calibri" w:cs="Calibri"/>
                <w:b/>
                <w:bCs/>
                <w:color w:val="000000"/>
              </w:rPr>
            </w:pPr>
            <w:r w:rsidRPr="002E4DD3">
              <w:rPr>
                <w:rFonts w:ascii="Calibri" w:eastAsia="Times New Roman" w:hAnsi="Calibri" w:cs="Calibri"/>
                <w:b/>
                <w:bCs/>
                <w:color w:val="000000"/>
              </w:rPr>
              <w:t>100</w:t>
            </w:r>
          </w:p>
        </w:tc>
      </w:tr>
      <w:tr w:rsidR="002E4DD3" w:rsidRPr="002E4DD3" w14:paraId="0821E54B" w14:textId="77777777" w:rsidTr="002E4DD3">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2B7F3F05" w14:textId="77777777" w:rsidR="002E4DD3" w:rsidRPr="002E4DD3" w:rsidRDefault="002E4DD3" w:rsidP="002E4DD3">
            <w:pPr>
              <w:spacing w:line="240" w:lineRule="auto"/>
              <w:ind w:firstLine="0"/>
              <w:jc w:val="center"/>
              <w:rPr>
                <w:rFonts w:ascii="Calibri" w:eastAsia="Times New Roman" w:hAnsi="Calibri" w:cs="Calibri"/>
                <w:b/>
                <w:bCs/>
                <w:color w:val="000000"/>
              </w:rPr>
            </w:pPr>
            <w:r w:rsidRPr="002E4DD3">
              <w:rPr>
                <w:rFonts w:ascii="Calibri" w:eastAsia="Times New Roman" w:hAnsi="Calibri" w:cs="Calibri"/>
                <w:b/>
                <w:bCs/>
                <w:color w:val="000000"/>
              </w:rPr>
              <w:t>75</w:t>
            </w:r>
          </w:p>
        </w:tc>
        <w:tc>
          <w:tcPr>
            <w:tcW w:w="960" w:type="dxa"/>
            <w:tcBorders>
              <w:top w:val="nil"/>
              <w:left w:val="nil"/>
              <w:bottom w:val="single" w:sz="4" w:space="0" w:color="auto"/>
              <w:right w:val="single" w:sz="4" w:space="0" w:color="auto"/>
            </w:tcBorders>
            <w:noWrap/>
            <w:vAlign w:val="bottom"/>
            <w:hideMark/>
          </w:tcPr>
          <w:p w14:paraId="4BA15AB6" w14:textId="77777777" w:rsidR="002E4DD3" w:rsidRPr="002E4DD3" w:rsidRDefault="002E4DD3" w:rsidP="002E4DD3">
            <w:pPr>
              <w:spacing w:line="240" w:lineRule="auto"/>
              <w:ind w:firstLine="0"/>
              <w:jc w:val="center"/>
              <w:rPr>
                <w:rFonts w:ascii="Calibri" w:eastAsia="Times New Roman" w:hAnsi="Calibri" w:cs="Calibri"/>
                <w:b/>
                <w:bCs/>
                <w:color w:val="000000"/>
              </w:rPr>
            </w:pPr>
            <w:r w:rsidRPr="002E4DD3">
              <w:rPr>
                <w:rFonts w:ascii="Calibri" w:eastAsia="Times New Roman" w:hAnsi="Calibri" w:cs="Calibri"/>
                <w:b/>
                <w:bCs/>
                <w:color w:val="000000"/>
              </w:rPr>
              <w:t>101</w:t>
            </w:r>
          </w:p>
        </w:tc>
      </w:tr>
      <w:tr w:rsidR="002E4DD3" w:rsidRPr="002E4DD3" w14:paraId="46B591B3" w14:textId="77777777" w:rsidTr="002E4DD3">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17661450" w14:textId="77777777" w:rsidR="002E4DD3" w:rsidRPr="002E4DD3" w:rsidRDefault="002E4DD3" w:rsidP="002E4DD3">
            <w:pPr>
              <w:spacing w:line="240" w:lineRule="auto"/>
              <w:ind w:firstLine="0"/>
              <w:jc w:val="center"/>
              <w:rPr>
                <w:rFonts w:ascii="Calibri" w:eastAsia="Times New Roman" w:hAnsi="Calibri" w:cs="Calibri"/>
                <w:b/>
                <w:bCs/>
                <w:color w:val="000000"/>
              </w:rPr>
            </w:pPr>
            <w:r w:rsidRPr="002E4DD3">
              <w:rPr>
                <w:rFonts w:ascii="Calibri" w:eastAsia="Times New Roman" w:hAnsi="Calibri" w:cs="Calibri"/>
                <w:b/>
                <w:bCs/>
                <w:color w:val="000000"/>
              </w:rPr>
              <w:t>90</w:t>
            </w:r>
          </w:p>
        </w:tc>
        <w:tc>
          <w:tcPr>
            <w:tcW w:w="960" w:type="dxa"/>
            <w:tcBorders>
              <w:top w:val="nil"/>
              <w:left w:val="nil"/>
              <w:bottom w:val="single" w:sz="4" w:space="0" w:color="auto"/>
              <w:right w:val="single" w:sz="4" w:space="0" w:color="auto"/>
            </w:tcBorders>
            <w:noWrap/>
            <w:vAlign w:val="bottom"/>
            <w:hideMark/>
          </w:tcPr>
          <w:p w14:paraId="4225FF07" w14:textId="77777777" w:rsidR="002E4DD3" w:rsidRPr="002E4DD3" w:rsidRDefault="002E4DD3" w:rsidP="002E4DD3">
            <w:pPr>
              <w:spacing w:line="240" w:lineRule="auto"/>
              <w:ind w:firstLine="0"/>
              <w:jc w:val="center"/>
              <w:rPr>
                <w:rFonts w:ascii="Calibri" w:eastAsia="Times New Roman" w:hAnsi="Calibri" w:cs="Calibri"/>
                <w:b/>
                <w:bCs/>
                <w:color w:val="000000"/>
              </w:rPr>
            </w:pPr>
            <w:r w:rsidRPr="002E4DD3">
              <w:rPr>
                <w:rFonts w:ascii="Calibri" w:eastAsia="Times New Roman" w:hAnsi="Calibri" w:cs="Calibri"/>
                <w:b/>
                <w:bCs/>
                <w:color w:val="000000"/>
              </w:rPr>
              <w:t>110</w:t>
            </w:r>
          </w:p>
        </w:tc>
      </w:tr>
      <w:tr w:rsidR="002E4DD3" w:rsidRPr="002E4DD3" w14:paraId="4CEA4105" w14:textId="77777777" w:rsidTr="002E4DD3">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3EA357EB" w14:textId="77777777" w:rsidR="002E4DD3" w:rsidRPr="002E4DD3" w:rsidRDefault="002E4DD3" w:rsidP="002E4DD3">
            <w:pPr>
              <w:spacing w:line="240" w:lineRule="auto"/>
              <w:ind w:firstLine="0"/>
              <w:jc w:val="center"/>
              <w:rPr>
                <w:rFonts w:ascii="Calibri" w:eastAsia="Times New Roman" w:hAnsi="Calibri" w:cs="Calibri"/>
                <w:b/>
                <w:bCs/>
                <w:color w:val="000000"/>
              </w:rPr>
            </w:pPr>
            <w:r w:rsidRPr="002E4DD3">
              <w:rPr>
                <w:rFonts w:ascii="Calibri" w:eastAsia="Times New Roman" w:hAnsi="Calibri" w:cs="Calibri"/>
                <w:b/>
                <w:bCs/>
                <w:color w:val="000000"/>
              </w:rPr>
              <w:t>105</w:t>
            </w:r>
          </w:p>
        </w:tc>
        <w:tc>
          <w:tcPr>
            <w:tcW w:w="960" w:type="dxa"/>
            <w:tcBorders>
              <w:top w:val="nil"/>
              <w:left w:val="nil"/>
              <w:bottom w:val="single" w:sz="4" w:space="0" w:color="auto"/>
              <w:right w:val="single" w:sz="4" w:space="0" w:color="auto"/>
            </w:tcBorders>
            <w:noWrap/>
            <w:vAlign w:val="bottom"/>
            <w:hideMark/>
          </w:tcPr>
          <w:p w14:paraId="1B70AEAF" w14:textId="77777777" w:rsidR="002E4DD3" w:rsidRPr="002E4DD3" w:rsidRDefault="002E4DD3" w:rsidP="002E4DD3">
            <w:pPr>
              <w:spacing w:line="240" w:lineRule="auto"/>
              <w:ind w:firstLine="0"/>
              <w:jc w:val="center"/>
              <w:rPr>
                <w:rFonts w:ascii="Calibri" w:eastAsia="Times New Roman" w:hAnsi="Calibri" w:cs="Calibri"/>
                <w:b/>
                <w:bCs/>
                <w:color w:val="000000"/>
              </w:rPr>
            </w:pPr>
            <w:r w:rsidRPr="002E4DD3">
              <w:rPr>
                <w:rFonts w:ascii="Calibri" w:eastAsia="Times New Roman" w:hAnsi="Calibri" w:cs="Calibri"/>
                <w:b/>
                <w:bCs/>
                <w:color w:val="000000"/>
              </w:rPr>
              <w:t>111</w:t>
            </w:r>
          </w:p>
        </w:tc>
      </w:tr>
    </w:tbl>
    <w:p w14:paraId="136BA1B7" w14:textId="5A97A252" w:rsidR="002E4DD3" w:rsidRDefault="00746301" w:rsidP="003955D0">
      <w:pPr>
        <w:pStyle w:val="affd"/>
      </w:pPr>
      <w:r>
        <w:t>По данной таблице был построен график.</w:t>
      </w:r>
    </w:p>
    <w:p w14:paraId="52A94578" w14:textId="57095F38" w:rsidR="00746301" w:rsidRDefault="00746301" w:rsidP="00746301">
      <w:pPr>
        <w:pStyle w:val="affd"/>
        <w:jc w:val="center"/>
      </w:pPr>
      <w:r>
        <w:rPr>
          <w:noProof/>
        </w:rPr>
        <w:drawing>
          <wp:inline distT="0" distB="0" distL="0" distR="0" wp14:anchorId="1D96CE5F" wp14:editId="3D77E2FC">
            <wp:extent cx="4572000" cy="2743200"/>
            <wp:effectExtent l="0" t="0" r="0" b="0"/>
            <wp:docPr id="319500896" name="Диаграмма 1">
              <a:extLst xmlns:a="http://schemas.openxmlformats.org/drawingml/2006/main">
                <a:ext uri="{FF2B5EF4-FFF2-40B4-BE49-F238E27FC236}">
                  <a16:creationId xmlns:a16="http://schemas.microsoft.com/office/drawing/2014/main" id="{4A8DAD76-C84A-60A0-4748-32863B8050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AA8EB94" w14:textId="77777777" w:rsidR="00746301" w:rsidRDefault="00746301" w:rsidP="00746301">
      <w:pPr>
        <w:pStyle w:val="affd"/>
        <w:jc w:val="center"/>
      </w:pPr>
    </w:p>
    <w:p w14:paraId="0B3C33BC" w14:textId="77777777" w:rsidR="00746301" w:rsidRDefault="00746301" w:rsidP="00746301">
      <w:pPr>
        <w:pStyle w:val="affd"/>
        <w:jc w:val="center"/>
      </w:pPr>
    </w:p>
    <w:p w14:paraId="5E21E7E8" w14:textId="77777777" w:rsidR="00746301" w:rsidRDefault="00746301" w:rsidP="00746301">
      <w:pPr>
        <w:pStyle w:val="affd"/>
        <w:jc w:val="center"/>
      </w:pPr>
    </w:p>
    <w:p w14:paraId="57EF656E" w14:textId="77777777" w:rsidR="00746301" w:rsidRDefault="00746301" w:rsidP="00746301">
      <w:pPr>
        <w:pStyle w:val="affd"/>
        <w:jc w:val="center"/>
      </w:pPr>
    </w:p>
    <w:p w14:paraId="74ADA47C" w14:textId="77777777" w:rsidR="00746301" w:rsidRDefault="00746301" w:rsidP="00746301">
      <w:pPr>
        <w:pStyle w:val="affd"/>
        <w:jc w:val="center"/>
      </w:pPr>
    </w:p>
    <w:p w14:paraId="4E232480" w14:textId="77777777" w:rsidR="00746301" w:rsidRDefault="00746301" w:rsidP="00746301">
      <w:pPr>
        <w:pStyle w:val="affd"/>
        <w:jc w:val="center"/>
      </w:pPr>
    </w:p>
    <w:p w14:paraId="5D4BF075" w14:textId="77777777" w:rsidR="00746301" w:rsidRDefault="00746301" w:rsidP="00746301">
      <w:pPr>
        <w:pStyle w:val="affd"/>
        <w:jc w:val="center"/>
      </w:pPr>
    </w:p>
    <w:p w14:paraId="5C0882E7" w14:textId="77777777" w:rsidR="00746301" w:rsidRDefault="00746301" w:rsidP="00746301">
      <w:pPr>
        <w:pStyle w:val="affd"/>
        <w:jc w:val="center"/>
      </w:pPr>
    </w:p>
    <w:p w14:paraId="6A60FCAB" w14:textId="53D9D58E" w:rsidR="00746301" w:rsidRDefault="00746301" w:rsidP="00746301">
      <w:r>
        <w:lastRenderedPageBreak/>
        <w:t>Подали на вход АЦП выходной сигнал ЦАП и проверили соответствие установленного двоичного кода на входе ЦАП и выходе АЦП.</w:t>
      </w:r>
    </w:p>
    <w:p w14:paraId="1BE5F36F" w14:textId="4F867446" w:rsidR="00746301" w:rsidRDefault="00746301" w:rsidP="00746301">
      <w:pPr>
        <w:jc w:val="center"/>
      </w:pPr>
      <w:r w:rsidRPr="00746301">
        <w:rPr>
          <w:noProof/>
        </w:rPr>
        <w:drawing>
          <wp:inline distT="0" distB="0" distL="0" distR="0" wp14:anchorId="742790EC" wp14:editId="57F84DAC">
            <wp:extent cx="5271715" cy="3274956"/>
            <wp:effectExtent l="0" t="0" r="0" b="0"/>
            <wp:docPr id="21447078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07862" name=""/>
                    <pic:cNvPicPr/>
                  </pic:nvPicPr>
                  <pic:blipFill>
                    <a:blip r:embed="rId21"/>
                    <a:stretch>
                      <a:fillRect/>
                    </a:stretch>
                  </pic:blipFill>
                  <pic:spPr>
                    <a:xfrm>
                      <a:off x="0" y="0"/>
                      <a:ext cx="5272796" cy="3275628"/>
                    </a:xfrm>
                    <a:prstGeom prst="rect">
                      <a:avLst/>
                    </a:prstGeom>
                  </pic:spPr>
                </pic:pic>
              </a:graphicData>
            </a:graphic>
          </wp:inline>
        </w:drawing>
      </w:r>
    </w:p>
    <w:p w14:paraId="7CC9CC6F" w14:textId="77777777" w:rsidR="003955D0" w:rsidRPr="003955D0" w:rsidRDefault="003955D0" w:rsidP="003955D0"/>
    <w:p w14:paraId="4D374C51" w14:textId="6522DD2C" w:rsidR="00746301" w:rsidRPr="00746301" w:rsidRDefault="00746301" w:rsidP="00746301">
      <w:r>
        <w:t>Б</w:t>
      </w:r>
      <w:r w:rsidRPr="00746301">
        <w:t>ыло установлено соответствие двоичного кода, создаваемого ключами и цифры на выходе АЦП.</w:t>
      </w:r>
    </w:p>
    <w:p w14:paraId="4D982D1A" w14:textId="77777777" w:rsidR="003955D0" w:rsidRPr="003955D0" w:rsidRDefault="003955D0" w:rsidP="003955D0"/>
    <w:p w14:paraId="4C5D1C5B" w14:textId="77777777" w:rsidR="00D27769" w:rsidRDefault="00D27769" w:rsidP="00D27769"/>
    <w:p w14:paraId="2D0E1569" w14:textId="77777777" w:rsidR="00193D21" w:rsidRDefault="00193D21" w:rsidP="00193D21"/>
    <w:p w14:paraId="22FD3653" w14:textId="77777777" w:rsidR="00193D21" w:rsidRDefault="00193D21" w:rsidP="00193D21"/>
    <w:p w14:paraId="6567A9A7" w14:textId="77777777" w:rsidR="00193D21" w:rsidRDefault="00193D21" w:rsidP="00193D21"/>
    <w:p w14:paraId="5919A68C" w14:textId="77777777" w:rsidR="00193D21" w:rsidRDefault="00193D21" w:rsidP="00193D21"/>
    <w:p w14:paraId="3AAC3DED" w14:textId="77777777" w:rsidR="00193D21" w:rsidRDefault="00193D21" w:rsidP="00193D21"/>
    <w:p w14:paraId="630FA250" w14:textId="77777777" w:rsidR="00193D21" w:rsidRDefault="00193D21" w:rsidP="00193D21"/>
    <w:p w14:paraId="5357D9E6" w14:textId="77777777" w:rsidR="00193D21" w:rsidRDefault="00193D21" w:rsidP="00193D21"/>
    <w:p w14:paraId="48CC43EF" w14:textId="77777777" w:rsidR="00995653" w:rsidRDefault="00995653" w:rsidP="00193D21"/>
    <w:p w14:paraId="2604BE29" w14:textId="77777777" w:rsidR="00995653" w:rsidRDefault="00995653" w:rsidP="00193D21"/>
    <w:p w14:paraId="593671DB" w14:textId="77777777" w:rsidR="00995653" w:rsidRDefault="00995653" w:rsidP="00193D21"/>
    <w:p w14:paraId="3501F109" w14:textId="77777777" w:rsidR="00193D21" w:rsidRDefault="00193D21" w:rsidP="004870E1">
      <w:pPr>
        <w:ind w:firstLine="0"/>
      </w:pPr>
    </w:p>
    <w:p w14:paraId="28496445" w14:textId="77777777" w:rsidR="004870E1" w:rsidRDefault="004870E1" w:rsidP="004870E1">
      <w:pPr>
        <w:ind w:firstLine="0"/>
      </w:pPr>
    </w:p>
    <w:p w14:paraId="28B1B5BE" w14:textId="77777777" w:rsidR="00220498" w:rsidRDefault="00220498" w:rsidP="00220498">
      <w:pPr>
        <w:jc w:val="center"/>
        <w:rPr>
          <w:b/>
          <w:bCs/>
        </w:rPr>
      </w:pPr>
      <w:r w:rsidRPr="00EC4EF0">
        <w:rPr>
          <w:b/>
          <w:bCs/>
        </w:rPr>
        <w:lastRenderedPageBreak/>
        <w:t>ОТВЕТЫ НА КОНТРОЛЬНЫЕ ВОПРОСЫ</w:t>
      </w:r>
    </w:p>
    <w:p w14:paraId="2C393980" w14:textId="48DB0F9B" w:rsidR="00370123" w:rsidRPr="00125D95" w:rsidRDefault="00370123" w:rsidP="00370123">
      <w:pPr>
        <w:pStyle w:val="affd"/>
        <w:rPr>
          <w:sz w:val="24"/>
          <w:szCs w:val="24"/>
        </w:rPr>
      </w:pPr>
      <w:r>
        <w:t xml:space="preserve">1) </w:t>
      </w:r>
      <w:r w:rsidRPr="00370123">
        <w:rPr>
          <w:b/>
          <w:bCs/>
        </w:rPr>
        <w:t xml:space="preserve">Рассчитайте частоту дискретизации последовательности прямоугольных импульсов с амплитудой 5 В, длительностью импульса т = 1 мс, периодом повторения импульсов </w:t>
      </w:r>
      <w:r w:rsidRPr="00370123">
        <w:rPr>
          <w:b/>
          <w:bCs/>
          <w:i/>
          <w:iCs/>
        </w:rPr>
        <w:t xml:space="preserve">Т— </w:t>
      </w:r>
      <w:r w:rsidRPr="00370123">
        <w:rPr>
          <w:b/>
          <w:bCs/>
        </w:rPr>
        <w:t>5 мс. Верхняя граничная частота этого сигнала определяется уровнем шума, с амплитудой, равной 10 мВ.</w:t>
      </w:r>
      <w:r w:rsidRPr="00125D95">
        <w:t xml:space="preserve"> </w:t>
      </w:r>
    </w:p>
    <w:p w14:paraId="2A5F9BC6" w14:textId="77777777" w:rsidR="00370123" w:rsidRPr="00125D95" w:rsidRDefault="00370123" w:rsidP="00370123">
      <w:pPr>
        <w:pStyle w:val="affd"/>
        <w:rPr>
          <w:i/>
        </w:rPr>
      </w:pPr>
      <m:oMath>
        <m:sSub>
          <m:sSubPr>
            <m:ctrlPr>
              <w:rPr>
                <w:rFonts w:ascii="Cambria Math" w:hAnsi="Cambria Math"/>
                <w:i/>
              </w:rPr>
            </m:ctrlPr>
          </m:sSubPr>
          <m:e>
            <m:r>
              <w:rPr>
                <w:rFonts w:ascii="Cambria Math" w:hAnsi="Cambria Math"/>
              </w:rPr>
              <m:t>ω</m:t>
            </m:r>
          </m:e>
          <m:sub>
            <m:r>
              <w:rPr>
                <w:rFonts w:ascii="Cambria Math" w:hAnsi="Cambria Math"/>
                <w:lang w:val="en-US"/>
              </w:rPr>
              <m:t>d</m:t>
            </m:r>
          </m:sub>
        </m:sSub>
        <m:r>
          <w:rPr>
            <w:rFonts w:ascii="Cambria Math" w:hAnsi="Cambria Math"/>
          </w:rPr>
          <m:t>=</m:t>
        </m:r>
        <m:f>
          <m:fPr>
            <m:ctrlPr>
              <w:rPr>
                <w:rFonts w:ascii="Cambria Math" w:hAnsi="Cambria Math"/>
                <w:i/>
              </w:rPr>
            </m:ctrlPr>
          </m:fPr>
          <m:num>
            <m:r>
              <w:rPr>
                <w:rFonts w:ascii="Cambria Math" w:hAnsi="Cambria Math"/>
              </w:rPr>
              <m:t>2π</m:t>
            </m:r>
          </m:num>
          <m:den>
            <m:sSub>
              <m:sSubPr>
                <m:ctrlPr>
                  <w:rPr>
                    <w:rFonts w:ascii="Cambria Math" w:hAnsi="Cambria Math"/>
                    <w:i/>
                  </w:rPr>
                </m:ctrlPr>
              </m:sSubPr>
              <m:e>
                <m:r>
                  <w:rPr>
                    <w:rFonts w:ascii="Cambria Math" w:hAnsi="Cambria Math"/>
                  </w:rPr>
                  <m:t>T</m:t>
                </m:r>
              </m:e>
              <m:sub>
                <m:r>
                  <w:rPr>
                    <w:rFonts w:ascii="Cambria Math" w:hAnsi="Cambria Math"/>
                  </w:rPr>
                  <m:t>d</m:t>
                </m:r>
              </m:sub>
            </m:sSub>
          </m:den>
        </m:f>
        <m:r>
          <w:rPr>
            <w:rFonts w:ascii="Cambria Math" w:hAnsi="Cambria Math"/>
          </w:rPr>
          <m:t>=</m:t>
        </m:r>
        <m:f>
          <m:fPr>
            <m:ctrlPr>
              <w:rPr>
                <w:rFonts w:ascii="Cambria Math" w:hAnsi="Cambria Math"/>
                <w:i/>
              </w:rPr>
            </m:ctrlPr>
          </m:fPr>
          <m:num>
            <m:r>
              <w:rPr>
                <w:rFonts w:ascii="Cambria Math" w:hAnsi="Cambria Math"/>
              </w:rPr>
              <m:t>2*3.14</m:t>
            </m:r>
          </m:num>
          <m:den>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=1256 Гц</m:t>
        </m:r>
      </m:oMath>
      <w:r w:rsidRPr="00125D95">
        <w:rPr>
          <w:i/>
        </w:rPr>
        <w:t xml:space="preserve"> </w:t>
      </w:r>
    </w:p>
    <w:p w14:paraId="30E7BE37" w14:textId="77777777" w:rsidR="00370123" w:rsidRPr="00125D95" w:rsidRDefault="00370123" w:rsidP="00370123">
      <w:pPr>
        <w:pStyle w:val="Default"/>
      </w:pPr>
    </w:p>
    <w:p w14:paraId="4579222A" w14:textId="4654127D" w:rsidR="00370123" w:rsidRPr="00370123" w:rsidRDefault="00370123" w:rsidP="00370123">
      <w:pPr>
        <w:pStyle w:val="affd"/>
        <w:rPr>
          <w:b/>
          <w:bCs/>
        </w:rPr>
      </w:pPr>
      <w:r w:rsidRPr="00370123">
        <w:rPr>
          <w:b/>
          <w:bCs/>
        </w:rPr>
        <w:t xml:space="preserve">2) </w:t>
      </w:r>
      <w:r w:rsidRPr="00370123">
        <w:rPr>
          <w:b/>
          <w:bCs/>
        </w:rPr>
        <w:t xml:space="preserve">Как можно уменьшить шум квантования при программной реализации на ЭВМ цифровой обработки сигналов? </w:t>
      </w:r>
    </w:p>
    <w:p w14:paraId="53208B76" w14:textId="77777777" w:rsidR="00370123" w:rsidRPr="00125D95" w:rsidRDefault="00370123" w:rsidP="00370123">
      <w:pPr>
        <w:pStyle w:val="affd"/>
      </w:pPr>
      <w:r w:rsidRPr="00125D95">
        <w:t>Для уменьшения шума квантования необходимо уменьшить шаг квантования сигнала. Также шум можно уменьшить с помощью увеличения разрешения, снижения средней дифференциальной нелинейности и сокращения полосы частот.</w:t>
      </w:r>
    </w:p>
    <w:p w14:paraId="2292FE6B" w14:textId="77777777" w:rsidR="00370123" w:rsidRPr="00125D95" w:rsidRDefault="00370123" w:rsidP="00370123">
      <w:pPr>
        <w:pStyle w:val="Default"/>
      </w:pPr>
    </w:p>
    <w:p w14:paraId="7C370C75" w14:textId="1E7930E1" w:rsidR="00370123" w:rsidRPr="00370123" w:rsidRDefault="00370123" w:rsidP="00370123">
      <w:pPr>
        <w:pStyle w:val="affd"/>
        <w:rPr>
          <w:b/>
          <w:bCs/>
        </w:rPr>
      </w:pPr>
      <w:r w:rsidRPr="00370123">
        <w:rPr>
          <w:b/>
          <w:bCs/>
        </w:rPr>
        <w:t xml:space="preserve">3) </w:t>
      </w:r>
      <w:r w:rsidRPr="00370123">
        <w:rPr>
          <w:b/>
          <w:bCs/>
        </w:rPr>
        <w:t xml:space="preserve">Как изменятся характеристики параллельного АЦП при подаче опорных уровней на </w:t>
      </w:r>
      <w:proofErr w:type="spellStart"/>
      <w:r w:rsidRPr="00370123">
        <w:rPr>
          <w:b/>
          <w:bCs/>
        </w:rPr>
        <w:t>неинвертирующие</w:t>
      </w:r>
      <w:proofErr w:type="spellEnd"/>
      <w:r w:rsidRPr="00370123">
        <w:rPr>
          <w:b/>
          <w:bCs/>
        </w:rPr>
        <w:t xml:space="preserve"> входы ОУ? </w:t>
      </w:r>
    </w:p>
    <w:p w14:paraId="66E5F08B" w14:textId="77777777" w:rsidR="00370123" w:rsidRPr="00125D95" w:rsidRDefault="00370123" w:rsidP="00370123">
      <w:pPr>
        <w:pStyle w:val="affd"/>
      </w:pPr>
      <w:r w:rsidRPr="00125D95">
        <w:t xml:space="preserve">При подаче на </w:t>
      </w:r>
      <w:proofErr w:type="spellStart"/>
      <w:r w:rsidRPr="00125D95">
        <w:t>неинвертирующие</w:t>
      </w:r>
      <w:proofErr w:type="spellEnd"/>
      <w:r w:rsidRPr="00125D95">
        <w:t xml:space="preserve"> входы ОУ опорных уровней напряжение на обоих входах (инвертирующем и </w:t>
      </w:r>
      <w:proofErr w:type="spellStart"/>
      <w:r w:rsidRPr="00125D95">
        <w:t>неинвертирующем</w:t>
      </w:r>
      <w:proofErr w:type="spellEnd"/>
      <w:r w:rsidRPr="00125D95">
        <w:t>) будет одинаковым, следовательно, на выходе компараторов будут 0.</w:t>
      </w:r>
    </w:p>
    <w:p w14:paraId="1E49F112" w14:textId="77777777" w:rsidR="00370123" w:rsidRPr="00125D95" w:rsidRDefault="00370123" w:rsidP="00370123">
      <w:pPr>
        <w:pStyle w:val="affd"/>
      </w:pPr>
    </w:p>
    <w:p w14:paraId="15B1FA96" w14:textId="77777777" w:rsidR="00370123" w:rsidRPr="00125D95" w:rsidRDefault="00370123" w:rsidP="00370123">
      <w:pPr>
        <w:pStyle w:val="Default"/>
      </w:pPr>
    </w:p>
    <w:p w14:paraId="67E70510" w14:textId="3BF219CA" w:rsidR="00370123" w:rsidRPr="00370123" w:rsidRDefault="00370123" w:rsidP="00370123">
      <w:pPr>
        <w:pStyle w:val="affd"/>
        <w:rPr>
          <w:b/>
          <w:bCs/>
        </w:rPr>
      </w:pPr>
      <w:r w:rsidRPr="00370123">
        <w:rPr>
          <w:b/>
          <w:bCs/>
        </w:rPr>
        <w:t xml:space="preserve">4) </w:t>
      </w:r>
      <w:r w:rsidRPr="00370123">
        <w:rPr>
          <w:b/>
          <w:bCs/>
        </w:rPr>
        <w:t xml:space="preserve">Изобразите выходной сигнал трехразрядного ЦАП, если на его входы поступают от трехразрядного двоичного счетчика возрастающие (от нуля) значения двоичных кодов. Чему будет равен период выходного сигнала, если коды на входе ЦАП изменяются с частотой 10 кГц? </w:t>
      </w:r>
    </w:p>
    <w:p w14:paraId="24BA15F9" w14:textId="77777777" w:rsidR="00370123" w:rsidRDefault="00370123" w:rsidP="00370123">
      <w:pPr>
        <w:pStyle w:val="15"/>
      </w:pPr>
      <w:r>
        <w:rPr>
          <w:noProof/>
        </w:rPr>
        <w:lastRenderedPageBreak/>
        <w:drawing>
          <wp:inline distT="0" distB="0" distL="0" distR="0" wp14:anchorId="4F57493B" wp14:editId="62A14542">
            <wp:extent cx="3465195" cy="2988945"/>
            <wp:effectExtent l="0" t="0" r="1905" b="1905"/>
            <wp:docPr id="22" name="Рисунок 22"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Изображение выглядит как стол&#10;&#10;Автоматически созданное описание"/>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65195" cy="2988945"/>
                    </a:xfrm>
                    <a:prstGeom prst="rect">
                      <a:avLst/>
                    </a:prstGeom>
                    <a:noFill/>
                    <a:ln>
                      <a:noFill/>
                    </a:ln>
                  </pic:spPr>
                </pic:pic>
              </a:graphicData>
            </a:graphic>
          </wp:inline>
        </w:drawing>
      </w:r>
    </w:p>
    <w:p w14:paraId="11E9BF29" w14:textId="77777777" w:rsidR="00370123" w:rsidRDefault="00370123" w:rsidP="00370123">
      <w:pPr>
        <w:pStyle w:val="15"/>
      </w:pPr>
      <w:r>
        <w:t xml:space="preserve">Рисунок </w:t>
      </w:r>
      <w:r>
        <w:fldChar w:fldCharType="begin"/>
      </w:r>
      <w:r>
        <w:instrText xml:space="preserve"> SEQ Рисунок \* ARABIC </w:instrText>
      </w:r>
      <w:r>
        <w:fldChar w:fldCharType="separate"/>
      </w:r>
      <w:r>
        <w:rPr>
          <w:noProof/>
        </w:rPr>
        <w:t>10</w:t>
      </w:r>
      <w:r>
        <w:rPr>
          <w:noProof/>
        </w:rPr>
        <w:fldChar w:fldCharType="end"/>
      </w:r>
      <w:r>
        <w:t xml:space="preserve"> – Выходной сигнал трехразрядного ЦАП</w:t>
      </w:r>
    </w:p>
    <w:p w14:paraId="0C0B6548" w14:textId="77777777" w:rsidR="00370123" w:rsidRDefault="00370123" w:rsidP="00220498">
      <w:pPr>
        <w:jc w:val="center"/>
        <w:rPr>
          <w:b/>
          <w:bCs/>
        </w:rPr>
      </w:pPr>
    </w:p>
    <w:p w14:paraId="4E9C33C1" w14:textId="77777777" w:rsidR="00995653" w:rsidRDefault="00995653" w:rsidP="00220498">
      <w:pPr>
        <w:jc w:val="center"/>
        <w:rPr>
          <w:b/>
          <w:bCs/>
        </w:rPr>
      </w:pPr>
    </w:p>
    <w:p w14:paraId="45039182" w14:textId="77777777" w:rsidR="00995653" w:rsidRDefault="00995653" w:rsidP="00220498">
      <w:pPr>
        <w:jc w:val="center"/>
        <w:rPr>
          <w:b/>
          <w:bCs/>
        </w:rPr>
      </w:pPr>
    </w:p>
    <w:p w14:paraId="454E6071" w14:textId="77777777" w:rsidR="00995653" w:rsidRDefault="00995653" w:rsidP="00220498">
      <w:pPr>
        <w:jc w:val="center"/>
        <w:rPr>
          <w:b/>
          <w:bCs/>
        </w:rPr>
      </w:pPr>
    </w:p>
    <w:p w14:paraId="457C42A2" w14:textId="77777777" w:rsidR="00995653" w:rsidRDefault="00995653" w:rsidP="00220498">
      <w:pPr>
        <w:jc w:val="center"/>
        <w:rPr>
          <w:b/>
          <w:bCs/>
        </w:rPr>
      </w:pPr>
    </w:p>
    <w:p w14:paraId="03CA88AF" w14:textId="77777777" w:rsidR="00995653" w:rsidRDefault="00995653" w:rsidP="00220498">
      <w:pPr>
        <w:jc w:val="center"/>
        <w:rPr>
          <w:b/>
          <w:bCs/>
        </w:rPr>
      </w:pPr>
    </w:p>
    <w:p w14:paraId="374F2B16" w14:textId="77777777" w:rsidR="00995653" w:rsidRDefault="00995653" w:rsidP="00220498">
      <w:pPr>
        <w:jc w:val="center"/>
        <w:rPr>
          <w:b/>
          <w:bCs/>
        </w:rPr>
      </w:pPr>
    </w:p>
    <w:p w14:paraId="004BEC34" w14:textId="77777777" w:rsidR="00995653" w:rsidRDefault="00995653" w:rsidP="00220498">
      <w:pPr>
        <w:jc w:val="center"/>
        <w:rPr>
          <w:b/>
          <w:bCs/>
        </w:rPr>
      </w:pPr>
    </w:p>
    <w:p w14:paraId="56952DC9" w14:textId="77777777" w:rsidR="00995653" w:rsidRDefault="00995653" w:rsidP="00220498">
      <w:pPr>
        <w:jc w:val="center"/>
        <w:rPr>
          <w:b/>
          <w:bCs/>
        </w:rPr>
      </w:pPr>
    </w:p>
    <w:p w14:paraId="0D37DC79" w14:textId="77777777" w:rsidR="00995653" w:rsidRDefault="00995653" w:rsidP="00220498">
      <w:pPr>
        <w:jc w:val="center"/>
        <w:rPr>
          <w:b/>
          <w:bCs/>
        </w:rPr>
      </w:pPr>
    </w:p>
    <w:p w14:paraId="4CDFFDDB" w14:textId="77777777" w:rsidR="00995653" w:rsidRDefault="00995653" w:rsidP="00220498">
      <w:pPr>
        <w:jc w:val="center"/>
        <w:rPr>
          <w:b/>
          <w:bCs/>
        </w:rPr>
      </w:pPr>
    </w:p>
    <w:p w14:paraId="3F4018C7" w14:textId="77777777" w:rsidR="00995653" w:rsidRDefault="00995653" w:rsidP="00220498">
      <w:pPr>
        <w:jc w:val="center"/>
        <w:rPr>
          <w:b/>
          <w:bCs/>
        </w:rPr>
      </w:pPr>
    </w:p>
    <w:p w14:paraId="326A3AEC" w14:textId="77777777" w:rsidR="00995653" w:rsidRDefault="00995653" w:rsidP="00220498">
      <w:pPr>
        <w:jc w:val="center"/>
        <w:rPr>
          <w:b/>
          <w:bCs/>
        </w:rPr>
      </w:pPr>
    </w:p>
    <w:p w14:paraId="68A64521" w14:textId="77777777" w:rsidR="00995653" w:rsidRDefault="00995653" w:rsidP="00220498">
      <w:pPr>
        <w:jc w:val="center"/>
        <w:rPr>
          <w:b/>
          <w:bCs/>
        </w:rPr>
      </w:pPr>
    </w:p>
    <w:p w14:paraId="7DBAE63B" w14:textId="77777777" w:rsidR="00995653" w:rsidRDefault="00995653" w:rsidP="00220498">
      <w:pPr>
        <w:jc w:val="center"/>
        <w:rPr>
          <w:b/>
          <w:bCs/>
        </w:rPr>
      </w:pPr>
    </w:p>
    <w:p w14:paraId="7F96186C" w14:textId="77777777" w:rsidR="00995653" w:rsidRDefault="00995653" w:rsidP="00220498">
      <w:pPr>
        <w:jc w:val="center"/>
        <w:rPr>
          <w:b/>
          <w:bCs/>
        </w:rPr>
      </w:pPr>
    </w:p>
    <w:p w14:paraId="2C11FE94" w14:textId="77777777" w:rsidR="00995653" w:rsidRDefault="00995653" w:rsidP="00220498">
      <w:pPr>
        <w:jc w:val="center"/>
        <w:rPr>
          <w:b/>
          <w:bCs/>
        </w:rPr>
      </w:pPr>
    </w:p>
    <w:p w14:paraId="4FDC2DB4" w14:textId="77777777" w:rsidR="004870E1" w:rsidRDefault="004870E1" w:rsidP="00370123">
      <w:pPr>
        <w:ind w:firstLine="0"/>
        <w:rPr>
          <w:b/>
          <w:bCs/>
        </w:rPr>
      </w:pPr>
    </w:p>
    <w:p w14:paraId="55403C3D" w14:textId="77777777" w:rsidR="00370123" w:rsidRDefault="00370123" w:rsidP="00370123">
      <w:pPr>
        <w:ind w:firstLine="0"/>
        <w:rPr>
          <w:b/>
          <w:bCs/>
        </w:rPr>
      </w:pPr>
    </w:p>
    <w:p w14:paraId="64E8DEBE" w14:textId="2D37EC57" w:rsidR="00193D21" w:rsidRDefault="00193D21" w:rsidP="00193D21">
      <w:pPr>
        <w:jc w:val="center"/>
        <w:rPr>
          <w:b/>
          <w:bCs/>
        </w:rPr>
      </w:pPr>
      <w:r w:rsidRPr="00193D21">
        <w:rPr>
          <w:b/>
          <w:bCs/>
        </w:rPr>
        <w:lastRenderedPageBreak/>
        <w:t>ВЫВОД</w:t>
      </w:r>
    </w:p>
    <w:p w14:paraId="5D3DAFE3" w14:textId="77777777" w:rsidR="00370123" w:rsidRPr="00370123" w:rsidRDefault="00370123" w:rsidP="00370123">
      <w:r w:rsidRPr="00370123">
        <w:t>В ходе лабораторной работы были изучены принципы цифровой обработки сигналов, включающие дискретизацию, квантование и обратное преобразование цифровых данных в аналоговый сигнал. Экспериментальным путём исследованы работа ЦАП на резистивной лестнице R–2R и параллельного АЦП с компараторами. Построение трёхразрядного ЦАП позволило подтвердить теоретические зависимости выходного напряжения от входного цифрового кода и определить шаг квантования. Также было измерено влияние реального операционного усилителя на скорость формирования выходного импульса, что показало наличие искажений и конечного времени нарастания.</w:t>
      </w:r>
    </w:p>
    <w:p w14:paraId="229172CE" w14:textId="77777777" w:rsidR="00370123" w:rsidRPr="00370123" w:rsidRDefault="00370123" w:rsidP="00370123">
      <w:r w:rsidRPr="00370123">
        <w:t>При исследовании АЦП были выявлены соответствие входного напряжения дискретным кодам и корректность обратного преобразования при подаче на вход АЦП выходного сигнала ЦАП. Полученные результаты подтвердили взаимосогласованную работу пары «АЦП–ЦАП» и продемонстрировали принципы формирования цифровых и аналоговых сигналов, что является основой для построения современных систем цифровой обработки сигналов.</w:t>
      </w:r>
    </w:p>
    <w:p w14:paraId="4525D0D1" w14:textId="383B74A9" w:rsidR="00193D21" w:rsidRPr="00193D21" w:rsidRDefault="00193D21" w:rsidP="00193D21"/>
    <w:p w14:paraId="1552F4E2" w14:textId="77777777" w:rsidR="00DC606D" w:rsidRDefault="00DC606D" w:rsidP="00DC606D">
      <w:pPr>
        <w:jc w:val="center"/>
      </w:pPr>
    </w:p>
    <w:p w14:paraId="7F7A966C" w14:textId="77777777" w:rsidR="00DC606D" w:rsidRDefault="00DC606D" w:rsidP="00DC606D">
      <w:pPr>
        <w:jc w:val="center"/>
      </w:pPr>
    </w:p>
    <w:p w14:paraId="4CE6D212" w14:textId="77777777" w:rsidR="00DC606D" w:rsidRPr="001873E9" w:rsidRDefault="00DC606D" w:rsidP="00DC606D"/>
    <w:p w14:paraId="4757A727" w14:textId="77777777" w:rsidR="003B30B5" w:rsidRDefault="003B30B5" w:rsidP="003B30B5"/>
    <w:p w14:paraId="2628F668" w14:textId="77777777" w:rsidR="003B30B5" w:rsidRPr="00141B18" w:rsidRDefault="003B30B5" w:rsidP="003B30B5"/>
    <w:p w14:paraId="2F2F299B" w14:textId="77777777" w:rsidR="0017628C" w:rsidRDefault="0017628C" w:rsidP="00892AE9">
      <w:pPr>
        <w:jc w:val="center"/>
      </w:pPr>
    </w:p>
    <w:p w14:paraId="2DACA88D" w14:textId="77777777" w:rsidR="0017628C" w:rsidRDefault="0017628C" w:rsidP="00892AE9">
      <w:pPr>
        <w:jc w:val="center"/>
      </w:pPr>
    </w:p>
    <w:p w14:paraId="668B3FC5" w14:textId="77777777" w:rsidR="0017628C" w:rsidRDefault="0017628C" w:rsidP="00892AE9">
      <w:pPr>
        <w:jc w:val="center"/>
      </w:pPr>
    </w:p>
    <w:p w14:paraId="4983DD47" w14:textId="77777777" w:rsidR="00892AE9" w:rsidRDefault="00892AE9" w:rsidP="00892AE9"/>
    <w:p w14:paraId="6B5F5238" w14:textId="77777777" w:rsidR="00EC4EF0" w:rsidRDefault="00EC4EF0" w:rsidP="00D5503A">
      <w:pPr>
        <w:jc w:val="center"/>
      </w:pPr>
    </w:p>
    <w:p w14:paraId="48E17B95" w14:textId="77777777" w:rsidR="001155EB" w:rsidRPr="004E17E9" w:rsidRDefault="001155EB" w:rsidP="00220498">
      <w:pPr>
        <w:ind w:firstLine="0"/>
      </w:pPr>
    </w:p>
    <w:sectPr w:rsidR="001155EB" w:rsidRPr="004E17E9" w:rsidSect="00A41A52">
      <w:footerReference w:type="default" r:id="rId23"/>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F45A8" w14:textId="77777777" w:rsidR="008D3E88" w:rsidRPr="00D60F71" w:rsidRDefault="008D3E88" w:rsidP="00D60F71">
      <w:pPr>
        <w:pStyle w:val="ab"/>
        <w:spacing w:line="240" w:lineRule="auto"/>
        <w:rPr>
          <w:rFonts w:eastAsiaTheme="minorEastAsia" w:cstheme="minorBidi"/>
          <w:bCs w:val="0"/>
          <w:szCs w:val="22"/>
        </w:rPr>
      </w:pPr>
      <w:r>
        <w:separator/>
      </w:r>
    </w:p>
  </w:endnote>
  <w:endnote w:type="continuationSeparator" w:id="0">
    <w:p w14:paraId="29DCB4A7" w14:textId="77777777" w:rsidR="008D3E88" w:rsidRPr="00D60F71" w:rsidRDefault="008D3E88"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6BFCAEEC" w14:textId="77777777" w:rsidR="00C53ADA" w:rsidRPr="00C53ADA" w:rsidRDefault="008A790C" w:rsidP="00C53ADA">
        <w:pPr>
          <w:pStyle w:val="afb"/>
          <w:ind w:firstLine="0"/>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80936" w14:textId="77777777" w:rsidR="008D3E88" w:rsidRPr="00D60F71" w:rsidRDefault="008D3E88" w:rsidP="00D60F71">
      <w:pPr>
        <w:pStyle w:val="ab"/>
        <w:spacing w:line="240" w:lineRule="auto"/>
        <w:rPr>
          <w:rFonts w:eastAsiaTheme="minorEastAsia" w:cstheme="minorBidi"/>
          <w:bCs w:val="0"/>
          <w:szCs w:val="22"/>
        </w:rPr>
      </w:pPr>
      <w:r>
        <w:separator/>
      </w:r>
    </w:p>
  </w:footnote>
  <w:footnote w:type="continuationSeparator" w:id="0">
    <w:p w14:paraId="0F2495AA" w14:textId="77777777" w:rsidR="008D3E88" w:rsidRPr="00D60F71" w:rsidRDefault="008D3E88"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D7AE640"/>
    <w:lvl w:ilvl="0">
      <w:start w:val="1"/>
      <w:numFmt w:val="bullet"/>
      <w:lvlText w:val=""/>
      <w:lvlJc w:val="left"/>
      <w:pPr>
        <w:tabs>
          <w:tab w:val="num" w:pos="2343"/>
        </w:tabs>
        <w:ind w:left="2343"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BAEC6972"/>
    <w:lvl w:ilvl="0">
      <w:start w:val="1"/>
      <w:numFmt w:val="decimal"/>
      <w:pStyle w:val="1"/>
      <w:lvlText w:val="%1."/>
      <w:lvlJc w:val="left"/>
      <w:pPr>
        <w:ind w:left="999" w:hanging="432"/>
      </w:pPr>
      <w:rPr>
        <w:rFonts w:ascii="Times New Roman" w:eastAsia="Times New Roman" w:hAnsi="Times New Roman" w:cs="Times New Roman"/>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1" w15:restartNumberingAfterBreak="0">
    <w:nsid w:val="20906314"/>
    <w:multiLevelType w:val="multilevel"/>
    <w:tmpl w:val="6F544936"/>
    <w:numStyleLink w:val="22"/>
  </w:abstractNum>
  <w:abstractNum w:abstractNumId="12"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28A03508"/>
    <w:multiLevelType w:val="hybridMultilevel"/>
    <w:tmpl w:val="92926C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EFE7D6B"/>
    <w:multiLevelType w:val="hybridMultilevel"/>
    <w:tmpl w:val="2A6E49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7" w15:restartNumberingAfterBreak="0">
    <w:nsid w:val="35500D25"/>
    <w:multiLevelType w:val="multilevel"/>
    <w:tmpl w:val="6F544936"/>
    <w:numStyleLink w:val="22"/>
  </w:abstractNum>
  <w:abstractNum w:abstractNumId="18" w15:restartNumberingAfterBreak="0">
    <w:nsid w:val="3915274B"/>
    <w:multiLevelType w:val="multilevel"/>
    <w:tmpl w:val="5B3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20" w15:restartNumberingAfterBreak="0">
    <w:nsid w:val="42434F40"/>
    <w:multiLevelType w:val="multilevel"/>
    <w:tmpl w:val="3654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C4DFD"/>
    <w:multiLevelType w:val="hybridMultilevel"/>
    <w:tmpl w:val="7546A01E"/>
    <w:lvl w:ilvl="0" w:tplc="FD08C030">
      <w:start w:val="1"/>
      <w:numFmt w:val="decimal"/>
      <w:lvlText w:val="%1."/>
      <w:lvlJc w:val="left"/>
      <w:pPr>
        <w:ind w:left="1211" w:hanging="360"/>
      </w:pPr>
      <w:rPr>
        <w:sz w:val="28"/>
      </w:rPr>
    </w:lvl>
    <w:lvl w:ilvl="1" w:tplc="04190019">
      <w:start w:val="1"/>
      <w:numFmt w:val="lowerLetter"/>
      <w:lvlText w:val="%2."/>
      <w:lvlJc w:val="left"/>
      <w:pPr>
        <w:ind w:left="1931" w:hanging="360"/>
      </w:pPr>
    </w:lvl>
    <w:lvl w:ilvl="2" w:tplc="0419001B">
      <w:start w:val="1"/>
      <w:numFmt w:val="lowerRoman"/>
      <w:lvlText w:val="%3."/>
      <w:lvlJc w:val="right"/>
      <w:pPr>
        <w:ind w:left="2651" w:hanging="180"/>
      </w:pPr>
    </w:lvl>
    <w:lvl w:ilvl="3" w:tplc="0419000F">
      <w:start w:val="1"/>
      <w:numFmt w:val="decimal"/>
      <w:lvlText w:val="%4."/>
      <w:lvlJc w:val="left"/>
      <w:pPr>
        <w:ind w:left="3371" w:hanging="360"/>
      </w:pPr>
    </w:lvl>
    <w:lvl w:ilvl="4" w:tplc="04190019">
      <w:start w:val="1"/>
      <w:numFmt w:val="lowerLetter"/>
      <w:lvlText w:val="%5."/>
      <w:lvlJc w:val="left"/>
      <w:pPr>
        <w:ind w:left="4091" w:hanging="360"/>
      </w:pPr>
    </w:lvl>
    <w:lvl w:ilvl="5" w:tplc="0419001B">
      <w:start w:val="1"/>
      <w:numFmt w:val="lowerRoman"/>
      <w:lvlText w:val="%6."/>
      <w:lvlJc w:val="right"/>
      <w:pPr>
        <w:ind w:left="4811" w:hanging="180"/>
      </w:pPr>
    </w:lvl>
    <w:lvl w:ilvl="6" w:tplc="0419000F">
      <w:start w:val="1"/>
      <w:numFmt w:val="decimal"/>
      <w:lvlText w:val="%7."/>
      <w:lvlJc w:val="left"/>
      <w:pPr>
        <w:ind w:left="5531" w:hanging="360"/>
      </w:pPr>
    </w:lvl>
    <w:lvl w:ilvl="7" w:tplc="04190019">
      <w:start w:val="1"/>
      <w:numFmt w:val="lowerLetter"/>
      <w:lvlText w:val="%8."/>
      <w:lvlJc w:val="left"/>
      <w:pPr>
        <w:ind w:left="6251" w:hanging="360"/>
      </w:pPr>
    </w:lvl>
    <w:lvl w:ilvl="8" w:tplc="0419001B">
      <w:start w:val="1"/>
      <w:numFmt w:val="lowerRoman"/>
      <w:lvlText w:val="%9."/>
      <w:lvlJc w:val="right"/>
      <w:pPr>
        <w:ind w:left="6971" w:hanging="180"/>
      </w:pPr>
    </w:lvl>
  </w:abstractNum>
  <w:abstractNum w:abstractNumId="22" w15:restartNumberingAfterBreak="0">
    <w:nsid w:val="4A7E7B6D"/>
    <w:multiLevelType w:val="hybridMultilevel"/>
    <w:tmpl w:val="BB3679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2554E79"/>
    <w:multiLevelType w:val="hybridMultilevel"/>
    <w:tmpl w:val="BC9C386A"/>
    <w:lvl w:ilvl="0" w:tplc="CC8CBDC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4"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5" w15:restartNumberingAfterBreak="0">
    <w:nsid w:val="5A0541D8"/>
    <w:multiLevelType w:val="hybridMultilevel"/>
    <w:tmpl w:val="06D43F6E"/>
    <w:lvl w:ilvl="0" w:tplc="B074DD3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6" w15:restartNumberingAfterBreak="0">
    <w:nsid w:val="5BA04578"/>
    <w:multiLevelType w:val="multilevel"/>
    <w:tmpl w:val="98A0A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EA6D39"/>
    <w:multiLevelType w:val="hybridMultilevel"/>
    <w:tmpl w:val="47363B9A"/>
    <w:lvl w:ilvl="0" w:tplc="3350C9A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8"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9"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1" w15:restartNumberingAfterBreak="0">
    <w:nsid w:val="68A854D8"/>
    <w:multiLevelType w:val="multilevel"/>
    <w:tmpl w:val="2FC2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CE6B49"/>
    <w:multiLevelType w:val="hybridMultilevel"/>
    <w:tmpl w:val="545498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34"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35" w15:restartNumberingAfterBreak="0">
    <w:nsid w:val="7169066C"/>
    <w:multiLevelType w:val="hybridMultilevel"/>
    <w:tmpl w:val="80523E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7D52007F"/>
    <w:multiLevelType w:val="hybridMultilevel"/>
    <w:tmpl w:val="7EDA0504"/>
    <w:lvl w:ilvl="0" w:tplc="A58A36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EF7109D"/>
    <w:multiLevelType w:val="multilevel"/>
    <w:tmpl w:val="F934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0901">
    <w:abstractNumId w:val="16"/>
  </w:num>
  <w:num w:numId="2" w16cid:durableId="618075284">
    <w:abstractNumId w:val="34"/>
  </w:num>
  <w:num w:numId="3" w16cid:durableId="335810844">
    <w:abstractNumId w:val="13"/>
  </w:num>
  <w:num w:numId="4" w16cid:durableId="1311253215">
    <w:abstractNumId w:val="1"/>
  </w:num>
  <w:num w:numId="5" w16cid:durableId="1736393297">
    <w:abstractNumId w:val="36"/>
  </w:num>
  <w:num w:numId="6" w16cid:durableId="50009685">
    <w:abstractNumId w:val="24"/>
  </w:num>
  <w:num w:numId="7" w16cid:durableId="1487747952">
    <w:abstractNumId w:val="6"/>
  </w:num>
  <w:num w:numId="8" w16cid:durableId="383991255">
    <w:abstractNumId w:val="12"/>
  </w:num>
  <w:num w:numId="9" w16cid:durableId="79377804">
    <w:abstractNumId w:val="9"/>
  </w:num>
  <w:num w:numId="10" w16cid:durableId="482624633">
    <w:abstractNumId w:val="28"/>
  </w:num>
  <w:num w:numId="11" w16cid:durableId="223368646">
    <w:abstractNumId w:val="5"/>
  </w:num>
  <w:num w:numId="12" w16cid:durableId="2057075008">
    <w:abstractNumId w:val="30"/>
  </w:num>
  <w:num w:numId="13" w16cid:durableId="1814369334">
    <w:abstractNumId w:val="0"/>
  </w:num>
  <w:num w:numId="14" w16cid:durableId="1706825445">
    <w:abstractNumId w:val="33"/>
  </w:num>
  <w:num w:numId="15" w16cid:durableId="1016421206">
    <w:abstractNumId w:val="7"/>
  </w:num>
  <w:num w:numId="16" w16cid:durableId="766391692">
    <w:abstractNumId w:val="17"/>
  </w:num>
  <w:num w:numId="17" w16cid:durableId="1830440000">
    <w:abstractNumId w:val="11"/>
  </w:num>
  <w:num w:numId="18" w16cid:durableId="975723331">
    <w:abstractNumId w:val="8"/>
  </w:num>
  <w:num w:numId="19" w16cid:durableId="315963576">
    <w:abstractNumId w:val="29"/>
  </w:num>
  <w:num w:numId="20" w16cid:durableId="1299843543">
    <w:abstractNumId w:val="3"/>
  </w:num>
  <w:num w:numId="21" w16cid:durableId="336540731">
    <w:abstractNumId w:val="4"/>
  </w:num>
  <w:num w:numId="22" w16cid:durableId="1812358842">
    <w:abstractNumId w:val="19"/>
  </w:num>
  <w:num w:numId="23" w16cid:durableId="1144853870">
    <w:abstractNumId w:val="10"/>
  </w:num>
  <w:num w:numId="24" w16cid:durableId="765030627">
    <w:abstractNumId w:val="2"/>
  </w:num>
  <w:num w:numId="25" w16cid:durableId="13507906">
    <w:abstractNumId w:val="32"/>
  </w:num>
  <w:num w:numId="26" w16cid:durableId="1347756778">
    <w:abstractNumId w:val="27"/>
  </w:num>
  <w:num w:numId="27" w16cid:durableId="1404378626">
    <w:abstractNumId w:val="23"/>
  </w:num>
  <w:num w:numId="28" w16cid:durableId="1452940524">
    <w:abstractNumId w:val="14"/>
  </w:num>
  <w:num w:numId="29" w16cid:durableId="1545369928">
    <w:abstractNumId w:val="15"/>
  </w:num>
  <w:num w:numId="30" w16cid:durableId="1730181723">
    <w:abstractNumId w:val="35"/>
  </w:num>
  <w:num w:numId="31" w16cid:durableId="1109929038">
    <w:abstractNumId w:val="22"/>
  </w:num>
  <w:num w:numId="32" w16cid:durableId="2076196136">
    <w:abstractNumId w:val="25"/>
  </w:num>
  <w:num w:numId="33" w16cid:durableId="1941914043">
    <w:abstractNumId w:val="37"/>
  </w:num>
  <w:num w:numId="34" w16cid:durableId="1402096266">
    <w:abstractNumId w:val="18"/>
  </w:num>
  <w:num w:numId="35" w16cid:durableId="216816367">
    <w:abstractNumId w:val="20"/>
  </w:num>
  <w:num w:numId="36" w16cid:durableId="97986821">
    <w:abstractNumId w:val="26"/>
  </w:num>
  <w:num w:numId="37" w16cid:durableId="226650779">
    <w:abstractNumId w:val="31"/>
  </w:num>
  <w:num w:numId="38" w16cid:durableId="1732658483">
    <w:abstractNumId w:val="38"/>
  </w:num>
  <w:num w:numId="39" w16cid:durableId="82551135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3ADA"/>
    <w:rsid w:val="00000101"/>
    <w:rsid w:val="00006805"/>
    <w:rsid w:val="000073F4"/>
    <w:rsid w:val="00010FA9"/>
    <w:rsid w:val="00013F21"/>
    <w:rsid w:val="00022221"/>
    <w:rsid w:val="000339E0"/>
    <w:rsid w:val="00035C4C"/>
    <w:rsid w:val="0003656F"/>
    <w:rsid w:val="00046ACA"/>
    <w:rsid w:val="00050448"/>
    <w:rsid w:val="00052997"/>
    <w:rsid w:val="00055989"/>
    <w:rsid w:val="000603EE"/>
    <w:rsid w:val="0006172D"/>
    <w:rsid w:val="00063A15"/>
    <w:rsid w:val="00087C6C"/>
    <w:rsid w:val="00090579"/>
    <w:rsid w:val="00095910"/>
    <w:rsid w:val="00096580"/>
    <w:rsid w:val="000B1F41"/>
    <w:rsid w:val="000B5D9C"/>
    <w:rsid w:val="000C648D"/>
    <w:rsid w:val="000C7123"/>
    <w:rsid w:val="000C7208"/>
    <w:rsid w:val="000D5760"/>
    <w:rsid w:val="000F71FD"/>
    <w:rsid w:val="001155EB"/>
    <w:rsid w:val="0012070F"/>
    <w:rsid w:val="00122838"/>
    <w:rsid w:val="00135EB5"/>
    <w:rsid w:val="00136C89"/>
    <w:rsid w:val="0014077C"/>
    <w:rsid w:val="00141B18"/>
    <w:rsid w:val="001421F1"/>
    <w:rsid w:val="00145310"/>
    <w:rsid w:val="00151BEC"/>
    <w:rsid w:val="00157073"/>
    <w:rsid w:val="00162375"/>
    <w:rsid w:val="0016542D"/>
    <w:rsid w:val="001667BD"/>
    <w:rsid w:val="00170C8F"/>
    <w:rsid w:val="0017628C"/>
    <w:rsid w:val="001777ED"/>
    <w:rsid w:val="001832F5"/>
    <w:rsid w:val="00184B9F"/>
    <w:rsid w:val="001873E9"/>
    <w:rsid w:val="00193D21"/>
    <w:rsid w:val="001A3F6B"/>
    <w:rsid w:val="001A76D0"/>
    <w:rsid w:val="001B1B03"/>
    <w:rsid w:val="001B32F7"/>
    <w:rsid w:val="001B443A"/>
    <w:rsid w:val="001B7864"/>
    <w:rsid w:val="001E64DB"/>
    <w:rsid w:val="001E6E38"/>
    <w:rsid w:val="001E7139"/>
    <w:rsid w:val="001E78E4"/>
    <w:rsid w:val="001F0105"/>
    <w:rsid w:val="001F2D3C"/>
    <w:rsid w:val="001F34DA"/>
    <w:rsid w:val="001F3DFF"/>
    <w:rsid w:val="0020070E"/>
    <w:rsid w:val="0020692A"/>
    <w:rsid w:val="002108AD"/>
    <w:rsid w:val="00211066"/>
    <w:rsid w:val="0021301D"/>
    <w:rsid w:val="00213A71"/>
    <w:rsid w:val="00220498"/>
    <w:rsid w:val="00220EDB"/>
    <w:rsid w:val="00231232"/>
    <w:rsid w:val="002361A5"/>
    <w:rsid w:val="002523D2"/>
    <w:rsid w:val="0025334A"/>
    <w:rsid w:val="00253D52"/>
    <w:rsid w:val="0025435E"/>
    <w:rsid w:val="00267838"/>
    <w:rsid w:val="00271120"/>
    <w:rsid w:val="0028590C"/>
    <w:rsid w:val="00293218"/>
    <w:rsid w:val="002A1A1D"/>
    <w:rsid w:val="002B6C69"/>
    <w:rsid w:val="002C203D"/>
    <w:rsid w:val="002C5BB5"/>
    <w:rsid w:val="002D1672"/>
    <w:rsid w:val="002D5C58"/>
    <w:rsid w:val="002E373A"/>
    <w:rsid w:val="002E3F93"/>
    <w:rsid w:val="002E4532"/>
    <w:rsid w:val="002E4DD3"/>
    <w:rsid w:val="002F296E"/>
    <w:rsid w:val="002F6B38"/>
    <w:rsid w:val="00306306"/>
    <w:rsid w:val="00306E8B"/>
    <w:rsid w:val="00310530"/>
    <w:rsid w:val="00312B77"/>
    <w:rsid w:val="0031668A"/>
    <w:rsid w:val="00321776"/>
    <w:rsid w:val="00327A23"/>
    <w:rsid w:val="00331ACC"/>
    <w:rsid w:val="00332A99"/>
    <w:rsid w:val="003405E7"/>
    <w:rsid w:val="00341A02"/>
    <w:rsid w:val="00347CF6"/>
    <w:rsid w:val="00370123"/>
    <w:rsid w:val="00371E39"/>
    <w:rsid w:val="0037417C"/>
    <w:rsid w:val="00384ECC"/>
    <w:rsid w:val="003955D0"/>
    <w:rsid w:val="00395E78"/>
    <w:rsid w:val="003A1C95"/>
    <w:rsid w:val="003B2153"/>
    <w:rsid w:val="003B30B5"/>
    <w:rsid w:val="003B7418"/>
    <w:rsid w:val="003C218B"/>
    <w:rsid w:val="003C3C0F"/>
    <w:rsid w:val="003D2D85"/>
    <w:rsid w:val="003D414E"/>
    <w:rsid w:val="003E2DCE"/>
    <w:rsid w:val="003E4132"/>
    <w:rsid w:val="003E4C7B"/>
    <w:rsid w:val="003F757F"/>
    <w:rsid w:val="00405080"/>
    <w:rsid w:val="00405199"/>
    <w:rsid w:val="0040671E"/>
    <w:rsid w:val="00411023"/>
    <w:rsid w:val="004156CB"/>
    <w:rsid w:val="004274F1"/>
    <w:rsid w:val="004303E0"/>
    <w:rsid w:val="004329C7"/>
    <w:rsid w:val="00441233"/>
    <w:rsid w:val="00454889"/>
    <w:rsid w:val="004556EC"/>
    <w:rsid w:val="00455A9C"/>
    <w:rsid w:val="00471123"/>
    <w:rsid w:val="00475C3D"/>
    <w:rsid w:val="00483BCA"/>
    <w:rsid w:val="004870E1"/>
    <w:rsid w:val="00497F6F"/>
    <w:rsid w:val="004A0FF0"/>
    <w:rsid w:val="004A2257"/>
    <w:rsid w:val="004B0866"/>
    <w:rsid w:val="004B11C9"/>
    <w:rsid w:val="004B37E8"/>
    <w:rsid w:val="004B4918"/>
    <w:rsid w:val="004B5CD2"/>
    <w:rsid w:val="004D1CAA"/>
    <w:rsid w:val="004D6B92"/>
    <w:rsid w:val="004D718B"/>
    <w:rsid w:val="004E17E9"/>
    <w:rsid w:val="004E2EF1"/>
    <w:rsid w:val="004E449E"/>
    <w:rsid w:val="004F2A89"/>
    <w:rsid w:val="004F4EAE"/>
    <w:rsid w:val="004F7F88"/>
    <w:rsid w:val="00516DFF"/>
    <w:rsid w:val="00526254"/>
    <w:rsid w:val="00543F39"/>
    <w:rsid w:val="00544F2D"/>
    <w:rsid w:val="0054664C"/>
    <w:rsid w:val="00556CEC"/>
    <w:rsid w:val="00562423"/>
    <w:rsid w:val="00577824"/>
    <w:rsid w:val="00577831"/>
    <w:rsid w:val="005A0E6C"/>
    <w:rsid w:val="005A61FA"/>
    <w:rsid w:val="005B02C0"/>
    <w:rsid w:val="005D2800"/>
    <w:rsid w:val="005E3A4E"/>
    <w:rsid w:val="005E4F2A"/>
    <w:rsid w:val="005F11B4"/>
    <w:rsid w:val="00601F8B"/>
    <w:rsid w:val="0061144C"/>
    <w:rsid w:val="00631C66"/>
    <w:rsid w:val="00632B76"/>
    <w:rsid w:val="00642F0F"/>
    <w:rsid w:val="00653E36"/>
    <w:rsid w:val="006562DE"/>
    <w:rsid w:val="00674524"/>
    <w:rsid w:val="00677954"/>
    <w:rsid w:val="006809EF"/>
    <w:rsid w:val="006828F2"/>
    <w:rsid w:val="0069434D"/>
    <w:rsid w:val="006B15CC"/>
    <w:rsid w:val="006B272B"/>
    <w:rsid w:val="006B3E75"/>
    <w:rsid w:val="006B4CA3"/>
    <w:rsid w:val="006B5839"/>
    <w:rsid w:val="006C31D1"/>
    <w:rsid w:val="006C7A54"/>
    <w:rsid w:val="006D6802"/>
    <w:rsid w:val="006E7B40"/>
    <w:rsid w:val="006F5F48"/>
    <w:rsid w:val="0070592F"/>
    <w:rsid w:val="00705F23"/>
    <w:rsid w:val="0071183B"/>
    <w:rsid w:val="007152FD"/>
    <w:rsid w:val="007246FB"/>
    <w:rsid w:val="00733664"/>
    <w:rsid w:val="00740898"/>
    <w:rsid w:val="00743538"/>
    <w:rsid w:val="00746301"/>
    <w:rsid w:val="00746DCC"/>
    <w:rsid w:val="00746FEE"/>
    <w:rsid w:val="0075210F"/>
    <w:rsid w:val="007547E0"/>
    <w:rsid w:val="00757CFC"/>
    <w:rsid w:val="0076285B"/>
    <w:rsid w:val="0076474A"/>
    <w:rsid w:val="00773594"/>
    <w:rsid w:val="0078465D"/>
    <w:rsid w:val="007B75B9"/>
    <w:rsid w:val="007B7C6C"/>
    <w:rsid w:val="007C05AD"/>
    <w:rsid w:val="007C378E"/>
    <w:rsid w:val="007C4A16"/>
    <w:rsid w:val="007C7006"/>
    <w:rsid w:val="007D0609"/>
    <w:rsid w:val="007D3A85"/>
    <w:rsid w:val="007D664A"/>
    <w:rsid w:val="008045D8"/>
    <w:rsid w:val="0080533A"/>
    <w:rsid w:val="008244CC"/>
    <w:rsid w:val="008302C7"/>
    <w:rsid w:val="00830F2D"/>
    <w:rsid w:val="00833830"/>
    <w:rsid w:val="00835B7F"/>
    <w:rsid w:val="008414EC"/>
    <w:rsid w:val="00844A1D"/>
    <w:rsid w:val="00844C89"/>
    <w:rsid w:val="00851F2D"/>
    <w:rsid w:val="00853432"/>
    <w:rsid w:val="00856000"/>
    <w:rsid w:val="00870226"/>
    <w:rsid w:val="00873887"/>
    <w:rsid w:val="00881293"/>
    <w:rsid w:val="0089044A"/>
    <w:rsid w:val="00892AE9"/>
    <w:rsid w:val="008A179D"/>
    <w:rsid w:val="008A4E4D"/>
    <w:rsid w:val="008A790C"/>
    <w:rsid w:val="008A79A7"/>
    <w:rsid w:val="008B0925"/>
    <w:rsid w:val="008B0CB3"/>
    <w:rsid w:val="008D3E88"/>
    <w:rsid w:val="008D6C4D"/>
    <w:rsid w:val="008D71C6"/>
    <w:rsid w:val="008E2F50"/>
    <w:rsid w:val="008E5234"/>
    <w:rsid w:val="008F26C1"/>
    <w:rsid w:val="00906896"/>
    <w:rsid w:val="00917645"/>
    <w:rsid w:val="00917D90"/>
    <w:rsid w:val="00922A2C"/>
    <w:rsid w:val="00923E95"/>
    <w:rsid w:val="0093477C"/>
    <w:rsid w:val="00961BBB"/>
    <w:rsid w:val="00961EC5"/>
    <w:rsid w:val="009625C3"/>
    <w:rsid w:val="00970706"/>
    <w:rsid w:val="00980BE8"/>
    <w:rsid w:val="00982F4A"/>
    <w:rsid w:val="00983861"/>
    <w:rsid w:val="00985035"/>
    <w:rsid w:val="009947E0"/>
    <w:rsid w:val="00995653"/>
    <w:rsid w:val="009A03A1"/>
    <w:rsid w:val="009A24EA"/>
    <w:rsid w:val="009A4166"/>
    <w:rsid w:val="009A77CB"/>
    <w:rsid w:val="009B1702"/>
    <w:rsid w:val="009B5400"/>
    <w:rsid w:val="009B6646"/>
    <w:rsid w:val="009C0CF1"/>
    <w:rsid w:val="009D0645"/>
    <w:rsid w:val="009F270C"/>
    <w:rsid w:val="009F5065"/>
    <w:rsid w:val="009F66D1"/>
    <w:rsid w:val="00A03722"/>
    <w:rsid w:val="00A17056"/>
    <w:rsid w:val="00A20F72"/>
    <w:rsid w:val="00A2111C"/>
    <w:rsid w:val="00A233A8"/>
    <w:rsid w:val="00A41A52"/>
    <w:rsid w:val="00A64183"/>
    <w:rsid w:val="00A71907"/>
    <w:rsid w:val="00A947C9"/>
    <w:rsid w:val="00AA0B6E"/>
    <w:rsid w:val="00AD03E2"/>
    <w:rsid w:val="00AD3D18"/>
    <w:rsid w:val="00AE1D8A"/>
    <w:rsid w:val="00AE243B"/>
    <w:rsid w:val="00AE53D9"/>
    <w:rsid w:val="00AF0348"/>
    <w:rsid w:val="00AF386D"/>
    <w:rsid w:val="00B13B4B"/>
    <w:rsid w:val="00B1448C"/>
    <w:rsid w:val="00B16A74"/>
    <w:rsid w:val="00B3472B"/>
    <w:rsid w:val="00B34D41"/>
    <w:rsid w:val="00B551B8"/>
    <w:rsid w:val="00B56D0B"/>
    <w:rsid w:val="00B6054E"/>
    <w:rsid w:val="00B8054F"/>
    <w:rsid w:val="00B81A5E"/>
    <w:rsid w:val="00B92AB9"/>
    <w:rsid w:val="00B944DF"/>
    <w:rsid w:val="00B94EEB"/>
    <w:rsid w:val="00B95503"/>
    <w:rsid w:val="00B968FE"/>
    <w:rsid w:val="00B96F7D"/>
    <w:rsid w:val="00BA2D9B"/>
    <w:rsid w:val="00BB4975"/>
    <w:rsid w:val="00BE19C9"/>
    <w:rsid w:val="00BE1C48"/>
    <w:rsid w:val="00BF6D0A"/>
    <w:rsid w:val="00C116AD"/>
    <w:rsid w:val="00C12DB7"/>
    <w:rsid w:val="00C174D6"/>
    <w:rsid w:val="00C212CE"/>
    <w:rsid w:val="00C36F05"/>
    <w:rsid w:val="00C42663"/>
    <w:rsid w:val="00C454A1"/>
    <w:rsid w:val="00C469D8"/>
    <w:rsid w:val="00C5031D"/>
    <w:rsid w:val="00C50CBF"/>
    <w:rsid w:val="00C52F7A"/>
    <w:rsid w:val="00C53ADA"/>
    <w:rsid w:val="00C568B5"/>
    <w:rsid w:val="00C6615B"/>
    <w:rsid w:val="00C7231F"/>
    <w:rsid w:val="00C74673"/>
    <w:rsid w:val="00C774BF"/>
    <w:rsid w:val="00C77E41"/>
    <w:rsid w:val="00C82FF4"/>
    <w:rsid w:val="00C86623"/>
    <w:rsid w:val="00C9093F"/>
    <w:rsid w:val="00CD69E8"/>
    <w:rsid w:val="00CE14A9"/>
    <w:rsid w:val="00CF5CFD"/>
    <w:rsid w:val="00D04624"/>
    <w:rsid w:val="00D139C3"/>
    <w:rsid w:val="00D2447C"/>
    <w:rsid w:val="00D24CF4"/>
    <w:rsid w:val="00D27769"/>
    <w:rsid w:val="00D32446"/>
    <w:rsid w:val="00D51CC7"/>
    <w:rsid w:val="00D5217D"/>
    <w:rsid w:val="00D52829"/>
    <w:rsid w:val="00D5503A"/>
    <w:rsid w:val="00D559F5"/>
    <w:rsid w:val="00D60F71"/>
    <w:rsid w:val="00DA16AE"/>
    <w:rsid w:val="00DB66C1"/>
    <w:rsid w:val="00DC14D6"/>
    <w:rsid w:val="00DC57C0"/>
    <w:rsid w:val="00DC606D"/>
    <w:rsid w:val="00DE0D03"/>
    <w:rsid w:val="00DE7235"/>
    <w:rsid w:val="00DF1E6A"/>
    <w:rsid w:val="00DF4489"/>
    <w:rsid w:val="00DF51A5"/>
    <w:rsid w:val="00DF68E1"/>
    <w:rsid w:val="00E13401"/>
    <w:rsid w:val="00E147A2"/>
    <w:rsid w:val="00E675B9"/>
    <w:rsid w:val="00E77926"/>
    <w:rsid w:val="00E802CE"/>
    <w:rsid w:val="00E80FFE"/>
    <w:rsid w:val="00E847B5"/>
    <w:rsid w:val="00E90174"/>
    <w:rsid w:val="00EA5CBF"/>
    <w:rsid w:val="00EA7831"/>
    <w:rsid w:val="00EB728D"/>
    <w:rsid w:val="00EC03D0"/>
    <w:rsid w:val="00EC06C5"/>
    <w:rsid w:val="00EC0F73"/>
    <w:rsid w:val="00EC4788"/>
    <w:rsid w:val="00EC4EF0"/>
    <w:rsid w:val="00ED42A5"/>
    <w:rsid w:val="00EE0FF2"/>
    <w:rsid w:val="00EE4A72"/>
    <w:rsid w:val="00EF0D3B"/>
    <w:rsid w:val="00EF1161"/>
    <w:rsid w:val="00EF4ADA"/>
    <w:rsid w:val="00F00F24"/>
    <w:rsid w:val="00F01484"/>
    <w:rsid w:val="00F02558"/>
    <w:rsid w:val="00F03722"/>
    <w:rsid w:val="00F10AD1"/>
    <w:rsid w:val="00F1142C"/>
    <w:rsid w:val="00F11C06"/>
    <w:rsid w:val="00F12B36"/>
    <w:rsid w:val="00F16367"/>
    <w:rsid w:val="00F2105D"/>
    <w:rsid w:val="00F22079"/>
    <w:rsid w:val="00F2515D"/>
    <w:rsid w:val="00F25675"/>
    <w:rsid w:val="00F35233"/>
    <w:rsid w:val="00F4283B"/>
    <w:rsid w:val="00F45A1B"/>
    <w:rsid w:val="00F466B8"/>
    <w:rsid w:val="00F468C6"/>
    <w:rsid w:val="00F52F00"/>
    <w:rsid w:val="00F570B7"/>
    <w:rsid w:val="00F67AC2"/>
    <w:rsid w:val="00F72418"/>
    <w:rsid w:val="00F72D85"/>
    <w:rsid w:val="00F7377D"/>
    <w:rsid w:val="00F74364"/>
    <w:rsid w:val="00F91A1E"/>
    <w:rsid w:val="00F95B35"/>
    <w:rsid w:val="00FA32D6"/>
    <w:rsid w:val="00FB230F"/>
    <w:rsid w:val="00FB359E"/>
    <w:rsid w:val="00FB5D42"/>
    <w:rsid w:val="00FD0DD6"/>
    <w:rsid w:val="00FD498F"/>
    <w:rsid w:val="00FD7A7E"/>
    <w:rsid w:val="00FD7BB1"/>
    <w:rsid w:val="00FE0E0C"/>
    <w:rsid w:val="00FE2979"/>
    <w:rsid w:val="00FE349C"/>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A5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20070E"/>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EA7831"/>
    <w:pPr>
      <w:numPr>
        <w:numId w:val="7"/>
      </w:numPr>
      <w:tabs>
        <w:tab w:val="left" w:pos="567"/>
      </w:tabs>
      <w:ind w:left="0" w:firstLine="851"/>
      <w:outlineLvl w:val="0"/>
    </w:pPr>
    <w:rPr>
      <w:rFonts w:eastAsia="Times New Roman" w:cs="Times New Roman"/>
      <w:b/>
      <w:bCs/>
      <w:kern w:val="32"/>
      <w:szCs w:val="32"/>
    </w:rPr>
  </w:style>
  <w:style w:type="paragraph" w:styleId="21">
    <w:name w:val="heading 2"/>
    <w:basedOn w:val="a4"/>
    <w:next w:val="a4"/>
    <w:link w:val="23"/>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EA7831"/>
    <w:rPr>
      <w:rFonts w:ascii="Times New Roman" w:eastAsia="Times New Roman" w:hAnsi="Times New Roman" w:cs="Times New Roman"/>
      <w:b/>
      <w:bC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uiPriority w:val="99"/>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384ECC"/>
    <w:pPr>
      <w:numPr>
        <w:numId w:val="10"/>
      </w:numPr>
      <w:ind w:left="0" w:firstLine="851"/>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customStyle="1" w:styleId="futurismarkdown-paragraph">
    <w:name w:val="futurismarkdown-paragraph"/>
    <w:basedOn w:val="a4"/>
    <w:rsid w:val="006B15CC"/>
    <w:pPr>
      <w:spacing w:before="100" w:beforeAutospacing="1" w:after="100" w:afterAutospacing="1" w:line="240" w:lineRule="auto"/>
      <w:ind w:firstLine="0"/>
      <w:jc w:val="left"/>
    </w:pPr>
    <w:rPr>
      <w:rFonts w:eastAsia="Times New Roman" w:cs="Times New Roman"/>
      <w:sz w:val="24"/>
      <w:szCs w:val="24"/>
    </w:rPr>
  </w:style>
  <w:style w:type="character" w:styleId="aff9">
    <w:name w:val="Strong"/>
    <w:basedOn w:val="a5"/>
    <w:uiPriority w:val="22"/>
    <w:qFormat/>
    <w:locked/>
    <w:rsid w:val="006B15CC"/>
    <w:rPr>
      <w:b/>
      <w:bCs/>
    </w:rPr>
  </w:style>
  <w:style w:type="character" w:styleId="affa">
    <w:name w:val="Unresolved Mention"/>
    <w:basedOn w:val="a5"/>
    <w:uiPriority w:val="99"/>
    <w:semiHidden/>
    <w:unhideWhenUsed/>
    <w:rsid w:val="006B15CC"/>
    <w:rPr>
      <w:color w:val="605E5C"/>
      <w:shd w:val="clear" w:color="auto" w:fill="E1DFDD"/>
    </w:rPr>
  </w:style>
  <w:style w:type="paragraph" w:styleId="affb">
    <w:name w:val="TOC Heading"/>
    <w:basedOn w:val="1"/>
    <w:next w:val="a4"/>
    <w:uiPriority w:val="39"/>
    <w:unhideWhenUsed/>
    <w:qFormat/>
    <w:locked/>
    <w:rsid w:val="0012070F"/>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olor w:val="365F91" w:themeColor="accent1" w:themeShade="BF"/>
      <w:kern w:val="0"/>
      <w:sz w:val="32"/>
    </w:rPr>
  </w:style>
  <w:style w:type="character" w:customStyle="1" w:styleId="affc">
    <w:name w:val="Основного текста Знак"/>
    <w:basedOn w:val="a5"/>
    <w:link w:val="affd"/>
    <w:locked/>
    <w:rsid w:val="003955D0"/>
    <w:rPr>
      <w:rFonts w:ascii="Times New Roman" w:eastAsia="Times New Roman" w:hAnsi="Times New Roman" w:cs="Times New Roman"/>
      <w:sz w:val="28"/>
      <w:szCs w:val="28"/>
    </w:rPr>
  </w:style>
  <w:style w:type="paragraph" w:customStyle="1" w:styleId="affd">
    <w:name w:val="Основного текста"/>
    <w:basedOn w:val="a4"/>
    <w:link w:val="affc"/>
    <w:qFormat/>
    <w:rsid w:val="003955D0"/>
    <w:pPr>
      <w:suppressAutoHyphens/>
    </w:pPr>
    <w:rPr>
      <w:rFonts w:eastAsia="Times New Roman" w:cs="Times New Roman"/>
    </w:rPr>
  </w:style>
  <w:style w:type="character" w:customStyle="1" w:styleId="14">
    <w:name w:val="Рисунок1 Знак"/>
    <w:basedOn w:val="a5"/>
    <w:link w:val="15"/>
    <w:locked/>
    <w:rsid w:val="00370123"/>
    <w:rPr>
      <w:rFonts w:ascii="Times New Roman" w:eastAsia="Times New Roman" w:hAnsi="Times New Roman" w:cs="Times New Roman"/>
      <w:bCs/>
      <w:sz w:val="28"/>
      <w:szCs w:val="20"/>
    </w:rPr>
  </w:style>
  <w:style w:type="paragraph" w:customStyle="1" w:styleId="15">
    <w:name w:val="Рисунок1"/>
    <w:basedOn w:val="a4"/>
    <w:link w:val="14"/>
    <w:qFormat/>
    <w:rsid w:val="00370123"/>
    <w:pPr>
      <w:keepLines/>
      <w:ind w:firstLine="0"/>
      <w:jc w:val="center"/>
    </w:pPr>
    <w:rPr>
      <w:rFonts w:eastAsia="Times New Roman" w:cs="Times New Roman"/>
      <w:bCs/>
      <w:szCs w:val="20"/>
    </w:rPr>
  </w:style>
  <w:style w:type="paragraph" w:customStyle="1" w:styleId="Default">
    <w:name w:val="Default"/>
    <w:rsid w:val="00370123"/>
    <w:pPr>
      <w:autoSpaceDE w:val="0"/>
      <w:autoSpaceDN w:val="0"/>
      <w:adjustRightInd w:val="0"/>
      <w:jc w:val="left"/>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0280">
      <w:bodyDiv w:val="1"/>
      <w:marLeft w:val="0"/>
      <w:marRight w:val="0"/>
      <w:marTop w:val="0"/>
      <w:marBottom w:val="0"/>
      <w:divBdr>
        <w:top w:val="none" w:sz="0" w:space="0" w:color="auto"/>
        <w:left w:val="none" w:sz="0" w:space="0" w:color="auto"/>
        <w:bottom w:val="none" w:sz="0" w:space="0" w:color="auto"/>
        <w:right w:val="none" w:sz="0" w:space="0" w:color="auto"/>
      </w:divBdr>
    </w:div>
    <w:div w:id="392655592">
      <w:bodyDiv w:val="1"/>
      <w:marLeft w:val="0"/>
      <w:marRight w:val="0"/>
      <w:marTop w:val="0"/>
      <w:marBottom w:val="0"/>
      <w:divBdr>
        <w:top w:val="none" w:sz="0" w:space="0" w:color="auto"/>
        <w:left w:val="none" w:sz="0" w:space="0" w:color="auto"/>
        <w:bottom w:val="none" w:sz="0" w:space="0" w:color="auto"/>
        <w:right w:val="none" w:sz="0" w:space="0" w:color="auto"/>
      </w:divBdr>
    </w:div>
    <w:div w:id="406804959">
      <w:bodyDiv w:val="1"/>
      <w:marLeft w:val="0"/>
      <w:marRight w:val="0"/>
      <w:marTop w:val="0"/>
      <w:marBottom w:val="0"/>
      <w:divBdr>
        <w:top w:val="none" w:sz="0" w:space="0" w:color="auto"/>
        <w:left w:val="none" w:sz="0" w:space="0" w:color="auto"/>
        <w:bottom w:val="none" w:sz="0" w:space="0" w:color="auto"/>
        <w:right w:val="none" w:sz="0" w:space="0" w:color="auto"/>
      </w:divBdr>
    </w:div>
    <w:div w:id="579482384">
      <w:bodyDiv w:val="1"/>
      <w:marLeft w:val="0"/>
      <w:marRight w:val="0"/>
      <w:marTop w:val="0"/>
      <w:marBottom w:val="0"/>
      <w:divBdr>
        <w:top w:val="none" w:sz="0" w:space="0" w:color="auto"/>
        <w:left w:val="none" w:sz="0" w:space="0" w:color="auto"/>
        <w:bottom w:val="none" w:sz="0" w:space="0" w:color="auto"/>
        <w:right w:val="none" w:sz="0" w:space="0" w:color="auto"/>
      </w:divBdr>
    </w:div>
    <w:div w:id="717238788">
      <w:bodyDiv w:val="1"/>
      <w:marLeft w:val="0"/>
      <w:marRight w:val="0"/>
      <w:marTop w:val="0"/>
      <w:marBottom w:val="0"/>
      <w:divBdr>
        <w:top w:val="none" w:sz="0" w:space="0" w:color="auto"/>
        <w:left w:val="none" w:sz="0" w:space="0" w:color="auto"/>
        <w:bottom w:val="none" w:sz="0" w:space="0" w:color="auto"/>
        <w:right w:val="none" w:sz="0" w:space="0" w:color="auto"/>
      </w:divBdr>
    </w:div>
    <w:div w:id="746223491">
      <w:bodyDiv w:val="1"/>
      <w:marLeft w:val="0"/>
      <w:marRight w:val="0"/>
      <w:marTop w:val="0"/>
      <w:marBottom w:val="0"/>
      <w:divBdr>
        <w:top w:val="none" w:sz="0" w:space="0" w:color="auto"/>
        <w:left w:val="none" w:sz="0" w:space="0" w:color="auto"/>
        <w:bottom w:val="none" w:sz="0" w:space="0" w:color="auto"/>
        <w:right w:val="none" w:sz="0" w:space="0" w:color="auto"/>
      </w:divBdr>
      <w:divsChild>
        <w:div w:id="1888568923">
          <w:marLeft w:val="0"/>
          <w:marRight w:val="0"/>
          <w:marTop w:val="0"/>
          <w:marBottom w:val="0"/>
          <w:divBdr>
            <w:top w:val="none" w:sz="0" w:space="0" w:color="auto"/>
            <w:left w:val="none" w:sz="0" w:space="0" w:color="auto"/>
            <w:bottom w:val="none" w:sz="0" w:space="0" w:color="auto"/>
            <w:right w:val="none" w:sz="0" w:space="0" w:color="auto"/>
          </w:divBdr>
          <w:divsChild>
            <w:div w:id="10371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60704">
      <w:bodyDiv w:val="1"/>
      <w:marLeft w:val="0"/>
      <w:marRight w:val="0"/>
      <w:marTop w:val="0"/>
      <w:marBottom w:val="0"/>
      <w:divBdr>
        <w:top w:val="none" w:sz="0" w:space="0" w:color="auto"/>
        <w:left w:val="none" w:sz="0" w:space="0" w:color="auto"/>
        <w:bottom w:val="none" w:sz="0" w:space="0" w:color="auto"/>
        <w:right w:val="none" w:sz="0" w:space="0" w:color="auto"/>
      </w:divBdr>
      <w:divsChild>
        <w:div w:id="1746024717">
          <w:marLeft w:val="0"/>
          <w:marRight w:val="0"/>
          <w:marTop w:val="0"/>
          <w:marBottom w:val="0"/>
          <w:divBdr>
            <w:top w:val="none" w:sz="0" w:space="0" w:color="auto"/>
            <w:left w:val="none" w:sz="0" w:space="0" w:color="auto"/>
            <w:bottom w:val="none" w:sz="0" w:space="0" w:color="auto"/>
            <w:right w:val="none" w:sz="0" w:space="0" w:color="auto"/>
          </w:divBdr>
          <w:divsChild>
            <w:div w:id="18828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2422">
      <w:bodyDiv w:val="1"/>
      <w:marLeft w:val="0"/>
      <w:marRight w:val="0"/>
      <w:marTop w:val="0"/>
      <w:marBottom w:val="0"/>
      <w:divBdr>
        <w:top w:val="none" w:sz="0" w:space="0" w:color="auto"/>
        <w:left w:val="none" w:sz="0" w:space="0" w:color="auto"/>
        <w:bottom w:val="none" w:sz="0" w:space="0" w:color="auto"/>
        <w:right w:val="none" w:sz="0" w:space="0" w:color="auto"/>
      </w:divBdr>
    </w:div>
    <w:div w:id="1318680607">
      <w:bodyDiv w:val="1"/>
      <w:marLeft w:val="0"/>
      <w:marRight w:val="0"/>
      <w:marTop w:val="0"/>
      <w:marBottom w:val="0"/>
      <w:divBdr>
        <w:top w:val="none" w:sz="0" w:space="0" w:color="auto"/>
        <w:left w:val="none" w:sz="0" w:space="0" w:color="auto"/>
        <w:bottom w:val="none" w:sz="0" w:space="0" w:color="auto"/>
        <w:right w:val="none" w:sz="0" w:space="0" w:color="auto"/>
      </w:divBdr>
    </w:div>
    <w:div w:id="1437166464">
      <w:bodyDiv w:val="1"/>
      <w:marLeft w:val="0"/>
      <w:marRight w:val="0"/>
      <w:marTop w:val="0"/>
      <w:marBottom w:val="0"/>
      <w:divBdr>
        <w:top w:val="none" w:sz="0" w:space="0" w:color="auto"/>
        <w:left w:val="none" w:sz="0" w:space="0" w:color="auto"/>
        <w:bottom w:val="none" w:sz="0" w:space="0" w:color="auto"/>
        <w:right w:val="none" w:sz="0" w:space="0" w:color="auto"/>
      </w:divBdr>
    </w:div>
    <w:div w:id="1801655642">
      <w:bodyDiv w:val="1"/>
      <w:marLeft w:val="0"/>
      <w:marRight w:val="0"/>
      <w:marTop w:val="0"/>
      <w:marBottom w:val="0"/>
      <w:divBdr>
        <w:top w:val="none" w:sz="0" w:space="0" w:color="auto"/>
        <w:left w:val="none" w:sz="0" w:space="0" w:color="auto"/>
        <w:bottom w:val="none" w:sz="0" w:space="0" w:color="auto"/>
        <w:right w:val="none" w:sz="0" w:space="0" w:color="auto"/>
      </w:divBdr>
    </w:div>
    <w:div w:id="1833183743">
      <w:bodyDiv w:val="1"/>
      <w:marLeft w:val="0"/>
      <w:marRight w:val="0"/>
      <w:marTop w:val="0"/>
      <w:marBottom w:val="0"/>
      <w:divBdr>
        <w:top w:val="none" w:sz="0" w:space="0" w:color="auto"/>
        <w:left w:val="none" w:sz="0" w:space="0" w:color="auto"/>
        <w:bottom w:val="none" w:sz="0" w:space="0" w:color="auto"/>
        <w:right w:val="none" w:sz="0" w:space="0" w:color="auto"/>
      </w:divBdr>
    </w:div>
    <w:div w:id="1850173196">
      <w:bodyDiv w:val="1"/>
      <w:marLeft w:val="0"/>
      <w:marRight w:val="0"/>
      <w:marTop w:val="0"/>
      <w:marBottom w:val="0"/>
      <w:divBdr>
        <w:top w:val="none" w:sz="0" w:space="0" w:color="auto"/>
        <w:left w:val="none" w:sz="0" w:space="0" w:color="auto"/>
        <w:bottom w:val="none" w:sz="0" w:space="0" w:color="auto"/>
        <w:right w:val="none" w:sz="0" w:space="0" w:color="auto"/>
      </w:divBdr>
    </w:div>
    <w:div w:id="1979605609">
      <w:bodyDiv w:val="1"/>
      <w:marLeft w:val="0"/>
      <w:marRight w:val="0"/>
      <w:marTop w:val="0"/>
      <w:marBottom w:val="0"/>
      <w:divBdr>
        <w:top w:val="none" w:sz="0" w:space="0" w:color="auto"/>
        <w:left w:val="none" w:sz="0" w:space="0" w:color="auto"/>
        <w:bottom w:val="none" w:sz="0" w:space="0" w:color="auto"/>
        <w:right w:val="none" w:sz="0" w:space="0" w:color="auto"/>
      </w:divBdr>
    </w:div>
    <w:div w:id="2038388934">
      <w:bodyDiv w:val="1"/>
      <w:marLeft w:val="0"/>
      <w:marRight w:val="0"/>
      <w:marTop w:val="0"/>
      <w:marBottom w:val="0"/>
      <w:divBdr>
        <w:top w:val="none" w:sz="0" w:space="0" w:color="auto"/>
        <w:left w:val="none" w:sz="0" w:space="0" w:color="auto"/>
        <w:bottom w:val="none" w:sz="0" w:space="0" w:color="auto"/>
        <w:right w:val="none" w:sz="0" w:space="0" w:color="auto"/>
      </w:divBdr>
    </w:div>
    <w:div w:id="204409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melon\Desktop\&#1051;&#1072;&#1073;&#1086;&#1088;&#1072;&#1090;&#1086;&#1088;&#1085;&#1099;&#1077;%20&#1069;&#1048;&#1057;\&#1051;&#1072;&#1073;&#1086;&#1088;&#1072;&#1090;&#1086;&#1088;&#1085;&#1072;&#1103;%20&#8470;11\&#1058;&#1072;&#1073;&#1083;&#1080;&#1094;&#107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elon\Desktop\&#1051;&#1072;&#1073;&#1086;&#1088;&#1072;&#1090;&#1086;&#1088;&#1085;&#1099;&#1077;%20&#1069;&#1048;&#1057;\&#1051;&#1072;&#1073;&#1086;&#1088;&#1072;&#1090;&#1086;&#1088;&#1085;&#1072;&#1103;%20&#8470;11\&#1058;&#1072;&#1073;&#1083;&#1080;&#1094;&#1072;.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Зависимость</a:t>
            </a:r>
            <a:r>
              <a:rPr lang="ru-RU" baseline="0"/>
              <a:t> выходного напряжения от входного кода</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spPr>
            <a:solidFill>
              <a:schemeClr val="accent6">
                <a:lumMod val="40000"/>
                <a:lumOff val="60000"/>
                <a:alpha val="54000"/>
              </a:schemeClr>
            </a:solidFill>
            <a:ln>
              <a:solidFill>
                <a:schemeClr val="tx1"/>
              </a:solidFill>
            </a:ln>
            <a:effectLst/>
          </c:spPr>
          <c:invertIfNegative val="0"/>
          <c:cat>
            <c:numRef>
              <c:f>Лист1!$A$20:$I$20</c:f>
              <c:numCache>
                <c:formatCode>General</c:formatCode>
                <c:ptCount val="9"/>
                <c:pt idx="0">
                  <c:v>0</c:v>
                </c:pt>
                <c:pt idx="1">
                  <c:v>1</c:v>
                </c:pt>
                <c:pt idx="2">
                  <c:v>2</c:v>
                </c:pt>
                <c:pt idx="3">
                  <c:v>3</c:v>
                </c:pt>
                <c:pt idx="4">
                  <c:v>4</c:v>
                </c:pt>
                <c:pt idx="5">
                  <c:v>5</c:v>
                </c:pt>
                <c:pt idx="6">
                  <c:v>6</c:v>
                </c:pt>
                <c:pt idx="7">
                  <c:v>7</c:v>
                </c:pt>
                <c:pt idx="8">
                  <c:v>8</c:v>
                </c:pt>
              </c:numCache>
            </c:numRef>
          </c:cat>
          <c:val>
            <c:numRef>
              <c:f>Лист1!$D$2:$D$9</c:f>
              <c:numCache>
                <c:formatCode>General</c:formatCode>
                <c:ptCount val="8"/>
                <c:pt idx="0">
                  <c:v>0</c:v>
                </c:pt>
                <c:pt idx="1">
                  <c:v>16.841999999999999</c:v>
                </c:pt>
                <c:pt idx="2">
                  <c:v>30.876999999999999</c:v>
                </c:pt>
                <c:pt idx="3">
                  <c:v>47.719000000000001</c:v>
                </c:pt>
                <c:pt idx="4">
                  <c:v>60.35</c:v>
                </c:pt>
                <c:pt idx="5">
                  <c:v>77.191999999999993</c:v>
                </c:pt>
                <c:pt idx="6">
                  <c:v>91.227000000000004</c:v>
                </c:pt>
                <c:pt idx="7">
                  <c:v>108.069</c:v>
                </c:pt>
              </c:numCache>
            </c:numRef>
          </c:val>
          <c:extLst>
            <c:ext xmlns:c16="http://schemas.microsoft.com/office/drawing/2014/chart" uri="{C3380CC4-5D6E-409C-BE32-E72D297353CC}">
              <c16:uniqueId val="{00000000-64BE-4790-A92B-22EE28D384EB}"/>
            </c:ext>
          </c:extLst>
        </c:ser>
        <c:dLbls>
          <c:showLegendKey val="0"/>
          <c:showVal val="0"/>
          <c:showCatName val="0"/>
          <c:showSerName val="0"/>
          <c:showPercent val="0"/>
          <c:showBubbleSize val="0"/>
        </c:dLbls>
        <c:gapWidth val="0"/>
        <c:overlap val="-27"/>
        <c:axId val="1043996096"/>
        <c:axId val="1043985536"/>
      </c:barChart>
      <c:catAx>
        <c:axId val="1043996096"/>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43985536"/>
        <c:crosses val="autoZero"/>
        <c:auto val="1"/>
        <c:lblAlgn val="ctr"/>
        <c:lblOffset val="100"/>
        <c:noMultiLvlLbl val="0"/>
      </c:catAx>
      <c:valAx>
        <c:axId val="10439855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solidFill>
              <a:schemeClr val="bg1">
                <a:alpha val="94000"/>
              </a:schemeClr>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43996096"/>
        <c:crosses val="autoZero"/>
        <c:crossBetween val="between"/>
        <c:majorUnit val="1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Зависимость</a:t>
            </a:r>
            <a:r>
              <a:rPr lang="ru-RU" baseline="0"/>
              <a:t> сигнала от входного напряжения</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spPr>
            <a:solidFill>
              <a:schemeClr val="accent6">
                <a:lumMod val="60000"/>
                <a:lumOff val="40000"/>
                <a:alpha val="65000"/>
              </a:schemeClr>
            </a:solidFill>
            <a:ln>
              <a:solidFill>
                <a:schemeClr val="tx1"/>
              </a:solidFill>
            </a:ln>
            <a:effectLst/>
          </c:spPr>
          <c:invertIfNegative val="0"/>
          <c:cat>
            <c:numRef>
              <c:f>Лист1!$A$40:$H$40</c:f>
              <c:numCache>
                <c:formatCode>General</c:formatCode>
                <c:ptCount val="8"/>
                <c:pt idx="0">
                  <c:v>0</c:v>
                </c:pt>
                <c:pt idx="1">
                  <c:v>1</c:v>
                </c:pt>
                <c:pt idx="2">
                  <c:v>2</c:v>
                </c:pt>
                <c:pt idx="3">
                  <c:v>3</c:v>
                </c:pt>
                <c:pt idx="4">
                  <c:v>4</c:v>
                </c:pt>
                <c:pt idx="5">
                  <c:v>5</c:v>
                </c:pt>
                <c:pt idx="6">
                  <c:v>6</c:v>
                </c:pt>
                <c:pt idx="7">
                  <c:v>7</c:v>
                </c:pt>
              </c:numCache>
            </c:numRef>
          </c:cat>
          <c:val>
            <c:numRef>
              <c:f>Лист1!$A$25:$A$32</c:f>
              <c:numCache>
                <c:formatCode>General</c:formatCode>
                <c:ptCount val="8"/>
                <c:pt idx="0">
                  <c:v>0</c:v>
                </c:pt>
                <c:pt idx="1">
                  <c:v>15</c:v>
                </c:pt>
                <c:pt idx="2">
                  <c:v>30</c:v>
                </c:pt>
                <c:pt idx="3">
                  <c:v>45</c:v>
                </c:pt>
                <c:pt idx="4">
                  <c:v>60</c:v>
                </c:pt>
                <c:pt idx="5">
                  <c:v>75</c:v>
                </c:pt>
                <c:pt idx="6">
                  <c:v>90</c:v>
                </c:pt>
                <c:pt idx="7">
                  <c:v>105</c:v>
                </c:pt>
              </c:numCache>
            </c:numRef>
          </c:val>
          <c:extLst>
            <c:ext xmlns:c16="http://schemas.microsoft.com/office/drawing/2014/chart" uri="{C3380CC4-5D6E-409C-BE32-E72D297353CC}">
              <c16:uniqueId val="{00000000-6B64-4226-9AAB-5B843215ECB1}"/>
            </c:ext>
          </c:extLst>
        </c:ser>
        <c:dLbls>
          <c:showLegendKey val="0"/>
          <c:showVal val="0"/>
          <c:showCatName val="0"/>
          <c:showSerName val="0"/>
          <c:showPercent val="0"/>
          <c:showBubbleSize val="0"/>
        </c:dLbls>
        <c:gapWidth val="0"/>
        <c:overlap val="-27"/>
        <c:axId val="1044027296"/>
        <c:axId val="1044015776"/>
      </c:barChart>
      <c:catAx>
        <c:axId val="1044027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44015776"/>
        <c:crosses val="autoZero"/>
        <c:auto val="1"/>
        <c:lblAlgn val="ctr"/>
        <c:lblOffset val="100"/>
        <c:noMultiLvlLbl val="0"/>
      </c:catAx>
      <c:valAx>
        <c:axId val="10440157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44027296"/>
        <c:crosses val="autoZero"/>
        <c:crossBetween val="between"/>
        <c:majorUnit val="1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1830</Words>
  <Characters>10437</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12243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2018-02-26T09:34:00Z</dcterms:created>
  <dcterms:modified xsi:type="dcterms:W3CDTF">2025-12-05T13:46:00Z</dcterms:modified>
</cp:coreProperties>
</file>